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AC8D" w14:textId="77777777" w:rsidR="00D25EEF" w:rsidRPr="00222E7F" w:rsidRDefault="00D25EEF" w:rsidP="00222E7F">
      <w:pPr>
        <w:pStyle w:val="NavadenTimesNewRoman"/>
        <w:widowControl/>
        <w:rPr>
          <w:rFonts w:ascii="Times New Roman" w:hAnsi="Times New Roman"/>
          <w:sz w:val="20"/>
        </w:rPr>
      </w:pPr>
    </w:p>
    <w:p w14:paraId="19D86708" w14:textId="77777777" w:rsidR="00D25EEF" w:rsidRPr="00222E7F" w:rsidRDefault="00D25EEF" w:rsidP="00222E7F">
      <w:pPr>
        <w:pStyle w:val="Telobesedila3"/>
        <w:tabs>
          <w:tab w:val="left" w:pos="-709"/>
        </w:tabs>
        <w:jc w:val="left"/>
        <w:rPr>
          <w:rFonts w:ascii="Times New Roman" w:hAnsi="Times New Roman"/>
          <w:sz w:val="20"/>
        </w:rPr>
      </w:pPr>
      <w:r w:rsidRPr="00222E7F">
        <w:rPr>
          <w:rFonts w:ascii="Times New Roman" w:hAnsi="Times New Roman"/>
          <w:noProof/>
          <w:szCs w:val="24"/>
        </w:rPr>
        <w:drawing>
          <wp:anchor distT="0" distB="0" distL="114300" distR="114300" simplePos="0" relativeHeight="251659264" behindDoc="1" locked="0" layoutInCell="1" allowOverlap="1" wp14:anchorId="0624AA1E" wp14:editId="479EE966">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1DF54E2A" w14:textId="77777777" w:rsidR="00D25EEF" w:rsidRPr="00222E7F" w:rsidRDefault="00D25EEF" w:rsidP="00222E7F">
      <w:pPr>
        <w:pStyle w:val="Naslov1"/>
        <w:keepNext w:val="0"/>
        <w:jc w:val="both"/>
        <w:rPr>
          <w:rFonts w:ascii="Times New Roman" w:hAnsi="Times New Roman"/>
          <w:b w:val="0"/>
          <w:sz w:val="20"/>
          <w:lang w:val="sl-SI"/>
        </w:rPr>
      </w:pPr>
    </w:p>
    <w:p w14:paraId="66C453D5" w14:textId="77777777" w:rsidR="00D25EEF" w:rsidRPr="00222E7F" w:rsidRDefault="00D25EEF" w:rsidP="00222E7F">
      <w:pPr>
        <w:pStyle w:val="Glava"/>
        <w:tabs>
          <w:tab w:val="clear" w:pos="4536"/>
          <w:tab w:val="left" w:pos="-2127"/>
          <w:tab w:val="left" w:pos="3969"/>
        </w:tabs>
        <w:rPr>
          <w:rFonts w:ascii="Times New Roman" w:hAnsi="Times New Roman"/>
          <w:sz w:val="20"/>
          <w:szCs w:val="22"/>
        </w:rPr>
      </w:pPr>
    </w:p>
    <w:p w14:paraId="14D10386" w14:textId="77777777" w:rsidR="00D25EEF" w:rsidRPr="00222E7F" w:rsidRDefault="00D25EEF" w:rsidP="00222E7F">
      <w:pPr>
        <w:pStyle w:val="Glava"/>
        <w:tabs>
          <w:tab w:val="clear" w:pos="4536"/>
          <w:tab w:val="left" w:pos="-2127"/>
          <w:tab w:val="left" w:pos="3969"/>
        </w:tabs>
        <w:rPr>
          <w:rFonts w:ascii="Times New Roman" w:hAnsi="Times New Roman"/>
          <w:sz w:val="20"/>
          <w:szCs w:val="22"/>
        </w:rPr>
      </w:pPr>
    </w:p>
    <w:p w14:paraId="3180E9CC" w14:textId="77777777" w:rsidR="00D25EEF" w:rsidRPr="00222E7F" w:rsidRDefault="00D25EEF" w:rsidP="00222E7F">
      <w:pPr>
        <w:pStyle w:val="Glava"/>
        <w:tabs>
          <w:tab w:val="clear" w:pos="4536"/>
          <w:tab w:val="left" w:pos="-2127"/>
          <w:tab w:val="left" w:pos="3969"/>
        </w:tabs>
        <w:spacing w:before="120"/>
        <w:ind w:left="142"/>
        <w:rPr>
          <w:rFonts w:ascii="Times New Roman" w:hAnsi="Times New Roman"/>
          <w:sz w:val="14"/>
        </w:rPr>
      </w:pPr>
      <w:r w:rsidRPr="00222E7F">
        <w:rPr>
          <w:rFonts w:ascii="Times New Roman" w:hAnsi="Times New Roman"/>
          <w:sz w:val="14"/>
        </w:rPr>
        <w:t>Tržaška cesta 19, 1000 Ljubljana</w:t>
      </w:r>
      <w:r w:rsidRPr="00222E7F">
        <w:rPr>
          <w:rFonts w:ascii="Times New Roman" w:hAnsi="Times New Roman"/>
          <w:sz w:val="14"/>
        </w:rPr>
        <w:tab/>
        <w:t>T: 01 478 80 02</w:t>
      </w:r>
    </w:p>
    <w:p w14:paraId="399600D7" w14:textId="77777777" w:rsidR="00D25EEF" w:rsidRPr="00222E7F" w:rsidRDefault="00D25EEF" w:rsidP="00222E7F">
      <w:pPr>
        <w:pStyle w:val="Glava"/>
        <w:tabs>
          <w:tab w:val="clear" w:pos="4536"/>
          <w:tab w:val="left" w:pos="3969"/>
        </w:tabs>
        <w:rPr>
          <w:rFonts w:ascii="Times New Roman" w:hAnsi="Times New Roman"/>
          <w:sz w:val="14"/>
        </w:rPr>
      </w:pPr>
      <w:r w:rsidRPr="00222E7F">
        <w:rPr>
          <w:rFonts w:ascii="Times New Roman" w:hAnsi="Times New Roman"/>
          <w:sz w:val="14"/>
        </w:rPr>
        <w:tab/>
        <w:t xml:space="preserve">F: 01 478 81 23 </w:t>
      </w:r>
    </w:p>
    <w:p w14:paraId="4AAB07C1" w14:textId="77777777" w:rsidR="00D25EEF" w:rsidRPr="00222E7F" w:rsidRDefault="00D25EEF" w:rsidP="00222E7F">
      <w:pPr>
        <w:pStyle w:val="Glava"/>
        <w:tabs>
          <w:tab w:val="clear" w:pos="4536"/>
          <w:tab w:val="left" w:pos="3969"/>
        </w:tabs>
        <w:rPr>
          <w:rFonts w:ascii="Times New Roman" w:hAnsi="Times New Roman"/>
          <w:sz w:val="14"/>
        </w:rPr>
      </w:pPr>
      <w:r w:rsidRPr="00222E7F">
        <w:rPr>
          <w:rFonts w:ascii="Times New Roman" w:hAnsi="Times New Roman"/>
          <w:sz w:val="14"/>
        </w:rPr>
        <w:tab/>
        <w:t>E: gp.drsi@gov.si</w:t>
      </w:r>
    </w:p>
    <w:p w14:paraId="1E55542D" w14:textId="77777777" w:rsidR="00D25EEF" w:rsidRPr="00222E7F" w:rsidRDefault="00D25EEF" w:rsidP="00222E7F">
      <w:pPr>
        <w:pStyle w:val="Glava"/>
        <w:tabs>
          <w:tab w:val="clear" w:pos="4536"/>
          <w:tab w:val="left" w:pos="3969"/>
        </w:tabs>
        <w:rPr>
          <w:rFonts w:ascii="Times New Roman" w:hAnsi="Times New Roman"/>
          <w:sz w:val="14"/>
        </w:rPr>
      </w:pPr>
      <w:r w:rsidRPr="00222E7F">
        <w:rPr>
          <w:rFonts w:ascii="Times New Roman" w:hAnsi="Times New Roman"/>
          <w:sz w:val="14"/>
        </w:rPr>
        <w:tab/>
      </w:r>
      <w:proofErr w:type="spellStart"/>
      <w:r w:rsidRPr="00222E7F">
        <w:rPr>
          <w:rFonts w:ascii="Times New Roman" w:hAnsi="Times New Roman"/>
          <w:sz w:val="14"/>
        </w:rPr>
        <w:t>www.di.gov.si</w:t>
      </w:r>
      <w:proofErr w:type="spellEnd"/>
    </w:p>
    <w:p w14:paraId="4A8B0CC0" w14:textId="77777777" w:rsidR="00D25EEF" w:rsidRPr="00222E7F" w:rsidRDefault="00D25EEF" w:rsidP="00222E7F">
      <w:pPr>
        <w:pStyle w:val="Naslov1"/>
        <w:keepNext w:val="0"/>
        <w:jc w:val="both"/>
        <w:rPr>
          <w:rFonts w:ascii="Times New Roman" w:hAnsi="Times New Roman"/>
          <w:b w:val="0"/>
          <w:sz w:val="20"/>
          <w:lang w:val="sl-SI"/>
        </w:rPr>
      </w:pPr>
    </w:p>
    <w:p w14:paraId="537509C0" w14:textId="77777777" w:rsidR="00D25EEF" w:rsidRPr="00222E7F" w:rsidRDefault="00D25EEF" w:rsidP="00222E7F">
      <w:pPr>
        <w:pStyle w:val="Naslov1"/>
        <w:keepNext w:val="0"/>
        <w:jc w:val="both"/>
        <w:rPr>
          <w:rFonts w:ascii="Times New Roman" w:hAnsi="Times New Roman"/>
          <w:b w:val="0"/>
          <w:sz w:val="20"/>
          <w:lang w:val="sl-SI"/>
        </w:rPr>
      </w:pPr>
    </w:p>
    <w:p w14:paraId="4C03E916" w14:textId="77777777" w:rsidR="00D25EEF" w:rsidRPr="00222E7F" w:rsidRDefault="00D25EEF" w:rsidP="00222E7F">
      <w:pPr>
        <w:pStyle w:val="Naslov1"/>
        <w:keepNext w:val="0"/>
        <w:jc w:val="both"/>
        <w:rPr>
          <w:rFonts w:ascii="Times New Roman" w:hAnsi="Times New Roman"/>
          <w:b w:val="0"/>
          <w:sz w:val="20"/>
          <w:lang w:val="sl-SI"/>
        </w:rPr>
      </w:pPr>
    </w:p>
    <w:p w14:paraId="4D11BEC4" w14:textId="77777777" w:rsidR="00D25EEF" w:rsidRPr="00222E7F" w:rsidRDefault="00D25EEF" w:rsidP="00222E7F">
      <w:pPr>
        <w:pStyle w:val="Telobesedila3"/>
        <w:rPr>
          <w:rFonts w:ascii="Times New Roman" w:hAnsi="Times New Roman"/>
          <w:sz w:val="20"/>
        </w:rPr>
      </w:pPr>
    </w:p>
    <w:p w14:paraId="3CD053DF" w14:textId="77777777" w:rsidR="00D25EEF" w:rsidRPr="00222E7F" w:rsidRDefault="00D25EEF" w:rsidP="00222E7F">
      <w:pPr>
        <w:pStyle w:val="Telobesedila3"/>
        <w:rPr>
          <w:rFonts w:ascii="Times New Roman" w:hAnsi="Times New Roman"/>
          <w:sz w:val="20"/>
        </w:rPr>
      </w:pPr>
    </w:p>
    <w:p w14:paraId="1F2E76B8" w14:textId="77777777" w:rsidR="00D25EEF" w:rsidRPr="00222E7F" w:rsidRDefault="00D25EEF" w:rsidP="00222E7F">
      <w:pPr>
        <w:pStyle w:val="Telobesedila3"/>
        <w:rPr>
          <w:rFonts w:ascii="Times New Roman" w:hAnsi="Times New Roman"/>
          <w:sz w:val="20"/>
        </w:rPr>
      </w:pPr>
    </w:p>
    <w:p w14:paraId="548D291D" w14:textId="77777777" w:rsidR="00D25EEF" w:rsidRPr="00222E7F" w:rsidRDefault="00D25EEF" w:rsidP="00222E7F">
      <w:pPr>
        <w:pStyle w:val="Telobesedila3"/>
        <w:rPr>
          <w:rFonts w:ascii="Times New Roman" w:hAnsi="Times New Roman"/>
          <w:sz w:val="20"/>
        </w:rPr>
      </w:pPr>
    </w:p>
    <w:p w14:paraId="466F272F" w14:textId="77777777" w:rsidR="00D25EEF" w:rsidRPr="00222E7F" w:rsidRDefault="00D25EEF" w:rsidP="00222E7F">
      <w:pPr>
        <w:jc w:val="both"/>
        <w:rPr>
          <w:rFonts w:ascii="Times New Roman" w:hAnsi="Times New Roman"/>
          <w:sz w:val="20"/>
        </w:rPr>
      </w:pPr>
    </w:p>
    <w:p w14:paraId="313F1443" w14:textId="77777777" w:rsidR="00D25EEF" w:rsidRPr="00222E7F" w:rsidRDefault="00D25EEF" w:rsidP="00222E7F">
      <w:pPr>
        <w:pStyle w:val="Naslov1"/>
        <w:keepNext w:val="0"/>
        <w:jc w:val="both"/>
        <w:rPr>
          <w:rFonts w:ascii="Times New Roman" w:hAnsi="Times New Roman"/>
          <w:b w:val="0"/>
          <w:sz w:val="20"/>
          <w:lang w:val="sl-SI"/>
        </w:rPr>
      </w:pPr>
    </w:p>
    <w:p w14:paraId="5BF90E2D" w14:textId="77777777" w:rsidR="00D25EEF" w:rsidRPr="00222E7F" w:rsidRDefault="00D25EEF" w:rsidP="00222E7F">
      <w:pPr>
        <w:rPr>
          <w:rFonts w:ascii="Times New Roman" w:hAnsi="Times New Roman"/>
        </w:rPr>
      </w:pPr>
    </w:p>
    <w:p w14:paraId="7CA1CB41" w14:textId="77777777" w:rsidR="00D25EEF" w:rsidRPr="00222E7F" w:rsidRDefault="00D25EEF" w:rsidP="00222E7F">
      <w:pPr>
        <w:pStyle w:val="Naslov1"/>
        <w:keepNext w:val="0"/>
        <w:jc w:val="both"/>
        <w:rPr>
          <w:rFonts w:ascii="Times New Roman" w:hAnsi="Times New Roman"/>
          <w:b w:val="0"/>
          <w:lang w:val="sl-SI"/>
        </w:rPr>
      </w:pPr>
    </w:p>
    <w:p w14:paraId="65FF86EE" w14:textId="77777777" w:rsidR="00D25EEF" w:rsidRPr="00222E7F" w:rsidRDefault="00D25EEF" w:rsidP="00222E7F">
      <w:pPr>
        <w:pStyle w:val="Naslov1"/>
        <w:keepNext w:val="0"/>
        <w:jc w:val="both"/>
        <w:rPr>
          <w:rFonts w:ascii="Times New Roman" w:hAnsi="Times New Roman"/>
          <w:b w:val="0"/>
          <w:lang w:val="sl-SI"/>
        </w:rPr>
      </w:pPr>
    </w:p>
    <w:p w14:paraId="16E83E4B" w14:textId="77777777" w:rsidR="00D25EEF" w:rsidRPr="00222E7F" w:rsidRDefault="00D25EEF" w:rsidP="00222E7F">
      <w:pPr>
        <w:pStyle w:val="Telobesedila3"/>
        <w:rPr>
          <w:rFonts w:ascii="Times New Roman" w:hAnsi="Times New Roman"/>
          <w:sz w:val="20"/>
        </w:rPr>
      </w:pPr>
    </w:p>
    <w:p w14:paraId="66AA70F3" w14:textId="77777777" w:rsidR="00D25EEF" w:rsidRPr="00B15993" w:rsidRDefault="00D25EEF" w:rsidP="00B15993">
      <w:pPr>
        <w:pStyle w:val="Brezrazmikov"/>
        <w:jc w:val="center"/>
        <w:rPr>
          <w:rFonts w:ascii="Times New Roman" w:hAnsi="Times New Roman"/>
          <w:b/>
          <w:sz w:val="32"/>
          <w:szCs w:val="32"/>
        </w:rPr>
      </w:pPr>
      <w:r w:rsidRPr="00B15993">
        <w:rPr>
          <w:rFonts w:ascii="Times New Roman" w:hAnsi="Times New Roman"/>
          <w:b/>
          <w:sz w:val="32"/>
          <w:szCs w:val="32"/>
        </w:rPr>
        <w:t>SPECIFIKACIJA NAROČILA</w:t>
      </w:r>
    </w:p>
    <w:p w14:paraId="33BC12D7" w14:textId="77777777" w:rsidR="00D25EEF" w:rsidRPr="00222E7F" w:rsidRDefault="00D25EEF" w:rsidP="00222E7F">
      <w:pPr>
        <w:pStyle w:val="Telobesedila3"/>
        <w:rPr>
          <w:rFonts w:ascii="Times New Roman" w:hAnsi="Times New Roman"/>
        </w:rPr>
      </w:pPr>
    </w:p>
    <w:p w14:paraId="512B7F8C" w14:textId="77777777" w:rsidR="00D25EEF" w:rsidRPr="00222E7F" w:rsidRDefault="00D25EEF" w:rsidP="00222E7F">
      <w:pPr>
        <w:pStyle w:val="Telobesedila3"/>
        <w:rPr>
          <w:rFonts w:ascii="Times New Roman" w:hAnsi="Times New Roman"/>
        </w:rPr>
      </w:pPr>
    </w:p>
    <w:p w14:paraId="0CC8F59B" w14:textId="77777777" w:rsidR="00D25EEF" w:rsidRPr="00222E7F" w:rsidRDefault="00D25EEF" w:rsidP="00222E7F">
      <w:pPr>
        <w:pStyle w:val="Telobesedila3"/>
        <w:rPr>
          <w:rFonts w:ascii="Times New Roman" w:hAnsi="Times New Roman"/>
        </w:rPr>
      </w:pPr>
    </w:p>
    <w:p w14:paraId="1482E353" w14:textId="77777777" w:rsidR="00D25EEF" w:rsidRPr="00222E7F" w:rsidRDefault="00D25EEF" w:rsidP="00222E7F">
      <w:pPr>
        <w:pStyle w:val="Telobesedila3"/>
        <w:rPr>
          <w:rFonts w:ascii="Times New Roman" w:hAnsi="Times New Roman"/>
        </w:rPr>
      </w:pPr>
    </w:p>
    <w:p w14:paraId="7C579A7A" w14:textId="77777777" w:rsidR="00D25EEF" w:rsidRPr="00222E7F" w:rsidRDefault="00D25EEF" w:rsidP="00222E7F">
      <w:pPr>
        <w:pStyle w:val="Telobesedila3"/>
        <w:rPr>
          <w:rFonts w:ascii="Times New Roman" w:hAnsi="Times New Roman"/>
        </w:rPr>
      </w:pPr>
    </w:p>
    <w:p w14:paraId="47CE246B" w14:textId="77777777" w:rsidR="00D25EEF" w:rsidRPr="00222E7F" w:rsidRDefault="00D25EEF" w:rsidP="00222E7F">
      <w:pPr>
        <w:pStyle w:val="Telobesedila3"/>
        <w:rPr>
          <w:rFonts w:ascii="Times New Roman" w:hAnsi="Times New Roman"/>
        </w:rPr>
      </w:pPr>
    </w:p>
    <w:p w14:paraId="4A57FE81" w14:textId="77777777" w:rsidR="00D25EEF" w:rsidRPr="00222E7F" w:rsidRDefault="00D25EEF" w:rsidP="00222E7F">
      <w:pPr>
        <w:pStyle w:val="Telobesedila3"/>
        <w:rPr>
          <w:rFonts w:ascii="Times New Roman" w:hAnsi="Times New Roman"/>
        </w:rPr>
      </w:pPr>
    </w:p>
    <w:p w14:paraId="2CCB6857" w14:textId="451B691E" w:rsidR="00D25EEF" w:rsidRPr="00B15993" w:rsidRDefault="00D25EEF" w:rsidP="00B15993">
      <w:pPr>
        <w:pStyle w:val="Brezrazmikov"/>
        <w:jc w:val="center"/>
        <w:rPr>
          <w:rFonts w:ascii="Times New Roman" w:hAnsi="Times New Roman"/>
          <w:b/>
          <w:sz w:val="24"/>
          <w:szCs w:val="24"/>
        </w:rPr>
      </w:pPr>
      <w:r w:rsidRPr="00B15993">
        <w:rPr>
          <w:rFonts w:ascii="Times New Roman" w:hAnsi="Times New Roman"/>
          <w:b/>
          <w:sz w:val="24"/>
          <w:szCs w:val="24"/>
        </w:rPr>
        <w:t xml:space="preserve">Naročnik, Republika Slovenija, Ministrstvo za infrastrukturo, </w:t>
      </w:r>
      <w:r w:rsidR="005145D7" w:rsidRPr="00B15993">
        <w:rPr>
          <w:rFonts w:ascii="Times New Roman" w:hAnsi="Times New Roman"/>
          <w:b/>
          <w:sz w:val="24"/>
          <w:szCs w:val="24"/>
        </w:rPr>
        <w:t>Direkcija Republike Slovenije za infrastrukturo</w:t>
      </w:r>
      <w:r w:rsidRPr="00B15993">
        <w:rPr>
          <w:rFonts w:ascii="Times New Roman" w:hAnsi="Times New Roman"/>
          <w:b/>
          <w:sz w:val="24"/>
          <w:szCs w:val="24"/>
        </w:rPr>
        <w:t xml:space="preserve"> razpisuje javno naročilo:</w:t>
      </w:r>
    </w:p>
    <w:p w14:paraId="126EA468" w14:textId="77777777" w:rsidR="00D25EEF" w:rsidRPr="00222E7F" w:rsidRDefault="00D25EEF" w:rsidP="00222E7F">
      <w:pPr>
        <w:pStyle w:val="Naslov1"/>
        <w:keepNext w:val="0"/>
        <w:tabs>
          <w:tab w:val="left" w:pos="567"/>
        </w:tabs>
        <w:jc w:val="both"/>
        <w:rPr>
          <w:rFonts w:ascii="Times New Roman" w:hAnsi="Times New Roman"/>
          <w:b w:val="0"/>
          <w:sz w:val="20"/>
          <w:lang w:val="sl-SI"/>
        </w:rPr>
      </w:pPr>
    </w:p>
    <w:p w14:paraId="39A5D23E" w14:textId="77777777" w:rsidR="00D25EEF" w:rsidRPr="00222E7F" w:rsidRDefault="00D25EEF" w:rsidP="00222E7F">
      <w:pPr>
        <w:rPr>
          <w:rFonts w:ascii="Times New Roman" w:hAnsi="Times New Roman"/>
          <w:b/>
          <w:bCs/>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2"/>
      </w:tblGrid>
      <w:tr w:rsidR="00D25EEF" w:rsidRPr="00222E7F" w14:paraId="1BDA1016" w14:textId="77777777" w:rsidTr="00A82CF9">
        <w:tc>
          <w:tcPr>
            <w:tcW w:w="9210" w:type="dxa"/>
            <w:tcBorders>
              <w:bottom w:val="dashSmallGap" w:sz="4" w:space="0" w:color="auto"/>
            </w:tcBorders>
            <w:shd w:val="clear" w:color="auto" w:fill="auto"/>
          </w:tcPr>
          <w:p w14:paraId="297F71A9" w14:textId="77777777" w:rsidR="00D25EEF" w:rsidRPr="00B15993" w:rsidRDefault="00D25EEF" w:rsidP="00222E7F">
            <w:pPr>
              <w:pStyle w:val="Telobesedila3"/>
              <w:jc w:val="center"/>
              <w:rPr>
                <w:rFonts w:ascii="Times New Roman" w:hAnsi="Times New Roman"/>
                <w:b/>
                <w:bCs/>
                <w:sz w:val="32"/>
                <w:szCs w:val="32"/>
              </w:rPr>
            </w:pPr>
            <w:r w:rsidRPr="00B15993">
              <w:rPr>
                <w:rFonts w:ascii="Times New Roman" w:hAnsi="Times New Roman"/>
                <w:b/>
                <w:bCs/>
                <w:sz w:val="32"/>
                <w:szCs w:val="32"/>
              </w:rPr>
              <w:t xml:space="preserve">Nadgradnja radijskega in </w:t>
            </w:r>
            <w:r w:rsidR="00A666E3" w:rsidRPr="00B15993">
              <w:rPr>
                <w:rFonts w:ascii="Times New Roman" w:hAnsi="Times New Roman"/>
                <w:b/>
                <w:bCs/>
                <w:sz w:val="32"/>
                <w:szCs w:val="32"/>
              </w:rPr>
              <w:t>transportnega</w:t>
            </w:r>
            <w:r w:rsidRPr="00B15993">
              <w:rPr>
                <w:rFonts w:ascii="Times New Roman" w:hAnsi="Times New Roman"/>
                <w:b/>
                <w:bCs/>
                <w:sz w:val="32"/>
                <w:szCs w:val="32"/>
              </w:rPr>
              <w:t xml:space="preserve"> omrežja GSM-R</w:t>
            </w:r>
          </w:p>
          <w:p w14:paraId="193831C5" w14:textId="77777777" w:rsidR="00D25EEF" w:rsidRPr="00222E7F" w:rsidRDefault="00D25EEF" w:rsidP="00222E7F">
            <w:pPr>
              <w:pStyle w:val="Telobesedila3"/>
              <w:jc w:val="center"/>
              <w:rPr>
                <w:rFonts w:ascii="Times New Roman" w:hAnsi="Times New Roman"/>
                <w:b/>
                <w:bCs/>
              </w:rPr>
            </w:pPr>
            <w:r w:rsidRPr="00B15993">
              <w:rPr>
                <w:rFonts w:ascii="Times New Roman" w:hAnsi="Times New Roman"/>
                <w:b/>
                <w:bCs/>
                <w:sz w:val="32"/>
                <w:szCs w:val="32"/>
              </w:rPr>
              <w:t>na področju predora Pekel in viadukt Pesnica</w:t>
            </w:r>
          </w:p>
        </w:tc>
      </w:tr>
    </w:tbl>
    <w:p w14:paraId="17A7D457" w14:textId="77777777" w:rsidR="00D25EEF" w:rsidRPr="00222E7F" w:rsidRDefault="00D25EEF" w:rsidP="00222E7F">
      <w:pPr>
        <w:pStyle w:val="Telobesedila3"/>
        <w:rPr>
          <w:rFonts w:ascii="Times New Roman" w:hAnsi="Times New Roman"/>
        </w:rPr>
      </w:pPr>
    </w:p>
    <w:p w14:paraId="1C89D7DD" w14:textId="77777777" w:rsidR="00D25EEF" w:rsidRPr="00222E7F" w:rsidRDefault="00D25EEF" w:rsidP="00222E7F">
      <w:pPr>
        <w:pStyle w:val="Telobesedila3"/>
        <w:tabs>
          <w:tab w:val="left" w:pos="-709"/>
        </w:tabs>
        <w:jc w:val="left"/>
        <w:rPr>
          <w:rFonts w:ascii="Times New Roman" w:hAnsi="Times New Roman"/>
          <w:sz w:val="20"/>
        </w:rPr>
      </w:pPr>
    </w:p>
    <w:p w14:paraId="6F2AECFC" w14:textId="77777777" w:rsidR="00D25EEF" w:rsidRPr="00222E7F" w:rsidRDefault="00D25EEF" w:rsidP="00222E7F">
      <w:pPr>
        <w:pStyle w:val="Telobesedila3"/>
        <w:tabs>
          <w:tab w:val="left" w:pos="-709"/>
        </w:tabs>
        <w:jc w:val="center"/>
        <w:rPr>
          <w:rFonts w:ascii="Times New Roman" w:hAnsi="Times New Roman"/>
          <w:szCs w:val="24"/>
        </w:rPr>
      </w:pPr>
    </w:p>
    <w:p w14:paraId="5CD2661F" w14:textId="77777777" w:rsidR="00D25EEF" w:rsidRPr="00222E7F" w:rsidRDefault="00D25EEF" w:rsidP="00222E7F">
      <w:pPr>
        <w:pStyle w:val="Telobesedila3"/>
        <w:tabs>
          <w:tab w:val="left" w:pos="-709"/>
        </w:tabs>
        <w:jc w:val="left"/>
        <w:rPr>
          <w:rFonts w:ascii="Times New Roman" w:hAnsi="Times New Roman"/>
          <w:sz w:val="20"/>
        </w:rPr>
      </w:pPr>
    </w:p>
    <w:p w14:paraId="0EA4A6BB" w14:textId="77777777" w:rsidR="00D25EEF" w:rsidRPr="00222E7F" w:rsidRDefault="00D25EEF" w:rsidP="00222E7F">
      <w:pPr>
        <w:pStyle w:val="Telobesedila3"/>
        <w:tabs>
          <w:tab w:val="left" w:pos="-709"/>
        </w:tabs>
        <w:jc w:val="left"/>
        <w:rPr>
          <w:rFonts w:ascii="Times New Roman" w:hAnsi="Times New Roman"/>
          <w:sz w:val="20"/>
        </w:rPr>
      </w:pPr>
    </w:p>
    <w:p w14:paraId="5D9D03E3" w14:textId="77777777" w:rsidR="00D25EEF" w:rsidRPr="00222E7F" w:rsidRDefault="00D25EEF" w:rsidP="00222E7F">
      <w:pPr>
        <w:pStyle w:val="Telobesedila3"/>
        <w:tabs>
          <w:tab w:val="left" w:pos="-709"/>
        </w:tabs>
        <w:jc w:val="left"/>
        <w:rPr>
          <w:rFonts w:ascii="Times New Roman" w:hAnsi="Times New Roman"/>
          <w:sz w:val="20"/>
        </w:rPr>
      </w:pPr>
    </w:p>
    <w:p w14:paraId="6BAAFEE4" w14:textId="77777777" w:rsidR="00D25EEF" w:rsidRPr="00222E7F" w:rsidRDefault="00D25EEF" w:rsidP="00222E7F">
      <w:pPr>
        <w:pStyle w:val="Telobesedila3"/>
        <w:tabs>
          <w:tab w:val="left" w:pos="-709"/>
        </w:tabs>
        <w:jc w:val="left"/>
        <w:rPr>
          <w:rFonts w:ascii="Times New Roman" w:hAnsi="Times New Roman"/>
          <w:sz w:val="20"/>
        </w:rPr>
      </w:pPr>
    </w:p>
    <w:p w14:paraId="1A017275" w14:textId="77777777" w:rsidR="00D25EEF" w:rsidRPr="00222E7F" w:rsidRDefault="00D25EEF" w:rsidP="00222E7F">
      <w:pPr>
        <w:pStyle w:val="Telobesedila3"/>
        <w:tabs>
          <w:tab w:val="left" w:pos="-709"/>
        </w:tabs>
        <w:jc w:val="left"/>
        <w:rPr>
          <w:rFonts w:ascii="Times New Roman" w:hAnsi="Times New Roman"/>
          <w:sz w:val="20"/>
        </w:rPr>
      </w:pPr>
    </w:p>
    <w:p w14:paraId="4490AF45" w14:textId="77777777" w:rsidR="00D25EEF" w:rsidRPr="00222E7F" w:rsidRDefault="00D25EEF" w:rsidP="00222E7F">
      <w:pPr>
        <w:pStyle w:val="Telobesedila3"/>
        <w:tabs>
          <w:tab w:val="left" w:pos="-709"/>
        </w:tabs>
        <w:jc w:val="left"/>
        <w:rPr>
          <w:rFonts w:ascii="Times New Roman" w:hAnsi="Times New Roman"/>
          <w:sz w:val="20"/>
        </w:rPr>
      </w:pPr>
    </w:p>
    <w:p w14:paraId="7DA0CFD1" w14:textId="77777777" w:rsidR="00D25EEF" w:rsidRPr="00222E7F" w:rsidRDefault="00D25EEF" w:rsidP="00222E7F">
      <w:pPr>
        <w:pStyle w:val="Telobesedila3"/>
        <w:tabs>
          <w:tab w:val="left" w:pos="-709"/>
        </w:tabs>
        <w:jc w:val="left"/>
        <w:rPr>
          <w:rFonts w:ascii="Times New Roman" w:hAnsi="Times New Roman"/>
          <w:sz w:val="20"/>
        </w:rPr>
      </w:pPr>
    </w:p>
    <w:p w14:paraId="1D517865" w14:textId="77777777" w:rsidR="00D25EEF" w:rsidRPr="00222E7F" w:rsidRDefault="00D25EEF" w:rsidP="00222E7F">
      <w:pPr>
        <w:pStyle w:val="Telobesedila3"/>
        <w:tabs>
          <w:tab w:val="left" w:pos="-709"/>
        </w:tabs>
        <w:jc w:val="left"/>
        <w:rPr>
          <w:rFonts w:ascii="Times New Roman" w:hAnsi="Times New Roman"/>
          <w:sz w:val="20"/>
        </w:rPr>
      </w:pPr>
    </w:p>
    <w:p w14:paraId="59846AB8" w14:textId="77777777" w:rsidR="00D25EEF" w:rsidRPr="00222E7F" w:rsidRDefault="00D25EEF" w:rsidP="00222E7F">
      <w:pPr>
        <w:pStyle w:val="Telobesedila3"/>
        <w:tabs>
          <w:tab w:val="left" w:pos="-709"/>
        </w:tabs>
        <w:jc w:val="left"/>
        <w:rPr>
          <w:rFonts w:ascii="Times New Roman" w:hAnsi="Times New Roman"/>
          <w:sz w:val="20"/>
        </w:rPr>
      </w:pPr>
    </w:p>
    <w:p w14:paraId="47FEFF3E" w14:textId="77777777" w:rsidR="00D25EEF" w:rsidRPr="00222E7F" w:rsidRDefault="00D25EEF" w:rsidP="00222E7F">
      <w:pPr>
        <w:pStyle w:val="Telobesedila3"/>
        <w:tabs>
          <w:tab w:val="left" w:pos="-709"/>
        </w:tabs>
        <w:jc w:val="left"/>
        <w:rPr>
          <w:rFonts w:ascii="Times New Roman" w:hAnsi="Times New Roman"/>
          <w:sz w:val="20"/>
        </w:rPr>
      </w:pPr>
    </w:p>
    <w:p w14:paraId="1C92C4AB" w14:textId="77777777" w:rsidR="00D25EEF" w:rsidRPr="00222E7F" w:rsidRDefault="00D25EEF" w:rsidP="00222E7F">
      <w:pPr>
        <w:pStyle w:val="Telobesedila3"/>
        <w:tabs>
          <w:tab w:val="left" w:pos="-709"/>
        </w:tabs>
        <w:jc w:val="left"/>
        <w:rPr>
          <w:rFonts w:ascii="Times New Roman" w:hAnsi="Times New Roman"/>
          <w:sz w:val="20"/>
        </w:rPr>
      </w:pPr>
    </w:p>
    <w:p w14:paraId="458F911D" w14:textId="77777777" w:rsidR="00D25EEF" w:rsidRPr="00222E7F" w:rsidRDefault="00D25EEF" w:rsidP="00222E7F">
      <w:pPr>
        <w:pStyle w:val="Telobesedila3"/>
        <w:tabs>
          <w:tab w:val="left" w:pos="-709"/>
        </w:tabs>
        <w:jc w:val="left"/>
        <w:rPr>
          <w:rFonts w:ascii="Times New Roman" w:hAnsi="Times New Roman"/>
          <w:sz w:val="20"/>
        </w:rPr>
      </w:pPr>
    </w:p>
    <w:p w14:paraId="2FBED9D5" w14:textId="77777777" w:rsidR="00D25EEF" w:rsidRDefault="00D25EEF" w:rsidP="00222E7F">
      <w:pPr>
        <w:pStyle w:val="Telobesedila3"/>
        <w:tabs>
          <w:tab w:val="left" w:pos="-709"/>
        </w:tabs>
        <w:jc w:val="left"/>
        <w:rPr>
          <w:rFonts w:ascii="Times New Roman" w:hAnsi="Times New Roman"/>
          <w:sz w:val="20"/>
        </w:rPr>
      </w:pPr>
    </w:p>
    <w:p w14:paraId="47B7811E" w14:textId="77777777" w:rsidR="00B15993" w:rsidRDefault="00B15993" w:rsidP="00222E7F">
      <w:pPr>
        <w:pStyle w:val="Telobesedila3"/>
        <w:tabs>
          <w:tab w:val="left" w:pos="-709"/>
        </w:tabs>
        <w:jc w:val="left"/>
        <w:rPr>
          <w:rFonts w:ascii="Times New Roman" w:hAnsi="Times New Roman"/>
          <w:sz w:val="20"/>
        </w:rPr>
      </w:pPr>
    </w:p>
    <w:p w14:paraId="65E13356" w14:textId="77777777" w:rsidR="00B15993" w:rsidRDefault="00B15993" w:rsidP="00222E7F">
      <w:pPr>
        <w:pStyle w:val="Telobesedila3"/>
        <w:tabs>
          <w:tab w:val="left" w:pos="-709"/>
        </w:tabs>
        <w:jc w:val="left"/>
        <w:rPr>
          <w:rFonts w:ascii="Times New Roman" w:hAnsi="Times New Roman"/>
          <w:sz w:val="20"/>
        </w:rPr>
      </w:pPr>
    </w:p>
    <w:p w14:paraId="0B7B6979" w14:textId="77777777" w:rsidR="00B15993" w:rsidRDefault="00B15993" w:rsidP="00222E7F">
      <w:pPr>
        <w:pStyle w:val="Telobesedila3"/>
        <w:tabs>
          <w:tab w:val="left" w:pos="-709"/>
        </w:tabs>
        <w:jc w:val="left"/>
        <w:rPr>
          <w:rFonts w:ascii="Times New Roman" w:hAnsi="Times New Roman"/>
          <w:sz w:val="20"/>
        </w:rPr>
      </w:pPr>
    </w:p>
    <w:p w14:paraId="188A0AC5" w14:textId="77777777" w:rsidR="00B15993" w:rsidRDefault="00B15993" w:rsidP="00222E7F">
      <w:pPr>
        <w:pStyle w:val="Telobesedila3"/>
        <w:tabs>
          <w:tab w:val="left" w:pos="-709"/>
        </w:tabs>
        <w:jc w:val="left"/>
        <w:rPr>
          <w:rFonts w:ascii="Times New Roman" w:hAnsi="Times New Roman"/>
          <w:sz w:val="20"/>
        </w:rPr>
      </w:pPr>
    </w:p>
    <w:p w14:paraId="02CBE9CF" w14:textId="77777777" w:rsidR="00B15993" w:rsidRDefault="00B15993" w:rsidP="00222E7F">
      <w:pPr>
        <w:pStyle w:val="Telobesedila3"/>
        <w:tabs>
          <w:tab w:val="left" w:pos="-709"/>
        </w:tabs>
        <w:jc w:val="left"/>
        <w:rPr>
          <w:rFonts w:ascii="Times New Roman" w:hAnsi="Times New Roman"/>
          <w:sz w:val="20"/>
        </w:rPr>
      </w:pPr>
    </w:p>
    <w:p w14:paraId="63D54D30" w14:textId="77777777" w:rsidR="005B4CB5" w:rsidRDefault="005B4CB5" w:rsidP="00222E7F">
      <w:pPr>
        <w:pStyle w:val="Telobesedila3"/>
        <w:tabs>
          <w:tab w:val="left" w:pos="-709"/>
        </w:tabs>
        <w:jc w:val="left"/>
        <w:rPr>
          <w:rFonts w:ascii="Times New Roman" w:hAnsi="Times New Roman"/>
          <w:sz w:val="20"/>
        </w:rPr>
        <w:sectPr w:rsidR="005B4CB5">
          <w:footerReference w:type="default" r:id="rId9"/>
          <w:pgSz w:w="11906" w:h="16838"/>
          <w:pgMar w:top="1417" w:right="1417" w:bottom="1417" w:left="1417" w:header="708" w:footer="708" w:gutter="0"/>
          <w:cols w:space="708"/>
          <w:docGrid w:linePitch="360"/>
        </w:sectPr>
      </w:pPr>
    </w:p>
    <w:p w14:paraId="08FF23FA" w14:textId="77777777" w:rsidR="00B15993" w:rsidRPr="005B4CB5" w:rsidRDefault="005B4CB5" w:rsidP="00222E7F">
      <w:pPr>
        <w:pStyle w:val="Telobesedila3"/>
        <w:tabs>
          <w:tab w:val="left" w:pos="-709"/>
        </w:tabs>
        <w:jc w:val="left"/>
        <w:rPr>
          <w:rFonts w:ascii="Times New Roman" w:hAnsi="Times New Roman"/>
          <w:b/>
          <w:sz w:val="32"/>
          <w:szCs w:val="32"/>
        </w:rPr>
      </w:pPr>
      <w:r w:rsidRPr="005B4CB5">
        <w:rPr>
          <w:rFonts w:ascii="Times New Roman" w:hAnsi="Times New Roman"/>
          <w:b/>
          <w:sz w:val="32"/>
          <w:szCs w:val="32"/>
        </w:rPr>
        <w:lastRenderedPageBreak/>
        <w:t>Kazalo</w:t>
      </w:r>
    </w:p>
    <w:p w14:paraId="3F13E9C3" w14:textId="77777777" w:rsidR="005B4CB5" w:rsidRPr="00222E7F" w:rsidRDefault="005B4CB5" w:rsidP="00222E7F">
      <w:pPr>
        <w:pStyle w:val="Telobesedila3"/>
        <w:tabs>
          <w:tab w:val="left" w:pos="-709"/>
        </w:tabs>
        <w:jc w:val="left"/>
        <w:rPr>
          <w:rFonts w:ascii="Times New Roman" w:hAnsi="Times New Roman"/>
          <w:sz w:val="20"/>
        </w:rPr>
      </w:pPr>
    </w:p>
    <w:sdt>
      <w:sdtPr>
        <w:rPr>
          <w:rFonts w:ascii="Arial" w:hAnsi="Arial"/>
          <w:b w:val="0"/>
          <w:noProof w:val="0"/>
          <w:sz w:val="22"/>
          <w:szCs w:val="20"/>
        </w:rPr>
        <w:id w:val="-1671088626"/>
        <w:docPartObj>
          <w:docPartGallery w:val="Table of Contents"/>
          <w:docPartUnique/>
        </w:docPartObj>
      </w:sdtPr>
      <w:sdtEndPr>
        <w:rPr>
          <w:bCs/>
        </w:rPr>
      </w:sdtEndPr>
      <w:sdtContent>
        <w:p w14:paraId="3E761956" w14:textId="77777777" w:rsidR="001A20A4" w:rsidRPr="001A20A4" w:rsidRDefault="00B15993" w:rsidP="001A20A4">
          <w:pPr>
            <w:pStyle w:val="Kazalovsebine1"/>
            <w:rPr>
              <w:rFonts w:asciiTheme="minorHAnsi" w:eastAsiaTheme="minorEastAsia" w:hAnsiTheme="minorHAnsi" w:cstheme="minorBidi"/>
            </w:rPr>
          </w:pPr>
          <w:r w:rsidRPr="001A20A4">
            <w:rPr>
              <w:bCs/>
            </w:rPr>
            <w:fldChar w:fldCharType="begin"/>
          </w:r>
          <w:r w:rsidRPr="001A20A4">
            <w:rPr>
              <w:bCs/>
            </w:rPr>
            <w:instrText xml:space="preserve"> TOC \o "1-3" \h \z \u </w:instrText>
          </w:r>
          <w:r w:rsidRPr="001A20A4">
            <w:rPr>
              <w:bCs/>
            </w:rPr>
            <w:fldChar w:fldCharType="separate"/>
          </w:r>
          <w:hyperlink w:anchor="_Toc105417562" w:history="1">
            <w:r w:rsidR="001A20A4" w:rsidRPr="001A20A4">
              <w:rPr>
                <w:rStyle w:val="Hiperpovezava"/>
                <w:sz w:val="20"/>
                <w:szCs w:val="20"/>
              </w:rPr>
              <w:t>1.</w:t>
            </w:r>
            <w:r w:rsidR="001A20A4" w:rsidRPr="001A20A4">
              <w:rPr>
                <w:rFonts w:asciiTheme="minorHAnsi" w:eastAsiaTheme="minorEastAsia" w:hAnsiTheme="minorHAnsi" w:cstheme="minorBidi"/>
              </w:rPr>
              <w:tab/>
            </w:r>
            <w:r w:rsidR="001A20A4" w:rsidRPr="001A20A4">
              <w:rPr>
                <w:rStyle w:val="Hiperpovezava"/>
                <w:sz w:val="20"/>
                <w:szCs w:val="20"/>
              </w:rPr>
              <w:t>UVOD</w:t>
            </w:r>
            <w:r w:rsidR="001A20A4" w:rsidRPr="001A20A4">
              <w:rPr>
                <w:webHidden/>
              </w:rPr>
              <w:tab/>
            </w:r>
            <w:r w:rsidR="001A20A4" w:rsidRPr="001A20A4">
              <w:rPr>
                <w:webHidden/>
              </w:rPr>
              <w:fldChar w:fldCharType="begin"/>
            </w:r>
            <w:r w:rsidR="001A20A4" w:rsidRPr="001A20A4">
              <w:rPr>
                <w:webHidden/>
              </w:rPr>
              <w:instrText xml:space="preserve"> PAGEREF _Toc105417562 \h </w:instrText>
            </w:r>
            <w:r w:rsidR="001A20A4" w:rsidRPr="001A20A4">
              <w:rPr>
                <w:webHidden/>
              </w:rPr>
            </w:r>
            <w:r w:rsidR="001A20A4" w:rsidRPr="001A20A4">
              <w:rPr>
                <w:webHidden/>
              </w:rPr>
              <w:fldChar w:fldCharType="separate"/>
            </w:r>
            <w:r w:rsidR="001A20A4" w:rsidRPr="001A20A4">
              <w:rPr>
                <w:webHidden/>
              </w:rPr>
              <w:t>1</w:t>
            </w:r>
            <w:r w:rsidR="001A20A4" w:rsidRPr="001A20A4">
              <w:rPr>
                <w:webHidden/>
              </w:rPr>
              <w:fldChar w:fldCharType="end"/>
            </w:r>
          </w:hyperlink>
        </w:p>
        <w:p w14:paraId="53B6DDD8" w14:textId="77777777" w:rsidR="001A20A4" w:rsidRPr="001A20A4" w:rsidRDefault="001B6E98" w:rsidP="001A20A4">
          <w:pPr>
            <w:pStyle w:val="Kazalovsebine1"/>
            <w:rPr>
              <w:rFonts w:asciiTheme="minorHAnsi" w:eastAsiaTheme="minorEastAsia" w:hAnsiTheme="minorHAnsi" w:cstheme="minorBidi"/>
            </w:rPr>
          </w:pPr>
          <w:hyperlink w:anchor="_Toc105417563" w:history="1">
            <w:r w:rsidR="001A20A4" w:rsidRPr="001A20A4">
              <w:rPr>
                <w:rStyle w:val="Hiperpovezava"/>
                <w:sz w:val="20"/>
                <w:szCs w:val="20"/>
              </w:rPr>
              <w:t>2.</w:t>
            </w:r>
            <w:r w:rsidR="001A20A4" w:rsidRPr="001A20A4">
              <w:rPr>
                <w:rFonts w:asciiTheme="minorHAnsi" w:eastAsiaTheme="minorEastAsia" w:hAnsiTheme="minorHAnsi" w:cstheme="minorBidi"/>
              </w:rPr>
              <w:tab/>
            </w:r>
            <w:r w:rsidR="001A20A4" w:rsidRPr="001A20A4">
              <w:rPr>
                <w:rStyle w:val="Hiperpovezava"/>
                <w:sz w:val="20"/>
                <w:szCs w:val="20"/>
              </w:rPr>
              <w:t>SPLOŠNI PODATKI</w:t>
            </w:r>
            <w:r w:rsidR="001A20A4" w:rsidRPr="001A20A4">
              <w:rPr>
                <w:webHidden/>
              </w:rPr>
              <w:tab/>
            </w:r>
            <w:r w:rsidR="001A20A4" w:rsidRPr="001A20A4">
              <w:rPr>
                <w:webHidden/>
              </w:rPr>
              <w:fldChar w:fldCharType="begin"/>
            </w:r>
            <w:r w:rsidR="001A20A4" w:rsidRPr="001A20A4">
              <w:rPr>
                <w:webHidden/>
              </w:rPr>
              <w:instrText xml:space="preserve"> PAGEREF _Toc105417563 \h </w:instrText>
            </w:r>
            <w:r w:rsidR="001A20A4" w:rsidRPr="001A20A4">
              <w:rPr>
                <w:webHidden/>
              </w:rPr>
            </w:r>
            <w:r w:rsidR="001A20A4" w:rsidRPr="001A20A4">
              <w:rPr>
                <w:webHidden/>
              </w:rPr>
              <w:fldChar w:fldCharType="separate"/>
            </w:r>
            <w:r w:rsidR="001A20A4" w:rsidRPr="001A20A4">
              <w:rPr>
                <w:webHidden/>
              </w:rPr>
              <w:t>1</w:t>
            </w:r>
            <w:r w:rsidR="001A20A4" w:rsidRPr="001A20A4">
              <w:rPr>
                <w:webHidden/>
              </w:rPr>
              <w:fldChar w:fldCharType="end"/>
            </w:r>
          </w:hyperlink>
        </w:p>
        <w:p w14:paraId="29698D00"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64" w:history="1">
            <w:r w:rsidR="001A20A4" w:rsidRPr="001A20A4">
              <w:rPr>
                <w:rStyle w:val="Hiperpovezava"/>
                <w:rFonts w:ascii="Times New Roman" w:hAnsi="Times New Roman"/>
                <w:b/>
                <w:noProof/>
                <w:sz w:val="20"/>
              </w:rPr>
              <w:t>2.1.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PREDMET NAROČILA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_Toc105417564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w:t>
            </w:r>
            <w:r w:rsidR="001A20A4" w:rsidRPr="001A20A4">
              <w:rPr>
                <w:noProof/>
                <w:webHidden/>
                <w:sz w:val="20"/>
              </w:rPr>
              <w:fldChar w:fldCharType="end"/>
            </w:r>
          </w:hyperlink>
        </w:p>
        <w:p w14:paraId="5152F132"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65" w:history="1">
            <w:r w:rsidR="001A20A4" w:rsidRPr="001A20A4">
              <w:rPr>
                <w:rStyle w:val="Hiperpovezava"/>
                <w:rFonts w:ascii="Times New Roman" w:hAnsi="Times New Roman"/>
                <w:b/>
                <w:noProof/>
                <w:sz w:val="20"/>
              </w:rPr>
              <w:t>2.1.1.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NADGRADNJA RADIJSKEGA OMREŽJA GSM-R NA PODROČJU PREDORA PEKEL IN VIADUKTA PESNICA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_Toc105417565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w:t>
            </w:r>
            <w:r w:rsidR="001A20A4" w:rsidRPr="001A20A4">
              <w:rPr>
                <w:noProof/>
                <w:webHidden/>
                <w:sz w:val="20"/>
              </w:rPr>
              <w:fldChar w:fldCharType="end"/>
            </w:r>
          </w:hyperlink>
        </w:p>
        <w:p w14:paraId="75FBEDD7"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66" w:history="1">
            <w:r w:rsidR="001A20A4" w:rsidRPr="001A20A4">
              <w:rPr>
                <w:rStyle w:val="Hiperpovezava"/>
                <w:rFonts w:ascii="Times New Roman" w:hAnsi="Times New Roman"/>
                <w:b/>
                <w:noProof/>
                <w:sz w:val="20"/>
              </w:rPr>
              <w:t>2.1.2.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NADGRADNJA TRANSPORTNEGA OMREŽJA GSM-R NA PODROČJU PREDORA PEKEL IN VIADUKTA PESNICA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_Toc105417566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w:t>
            </w:r>
            <w:r w:rsidR="001A20A4" w:rsidRPr="001A20A4">
              <w:rPr>
                <w:noProof/>
                <w:webHidden/>
                <w:sz w:val="20"/>
              </w:rPr>
              <w:fldChar w:fldCharType="end"/>
            </w:r>
          </w:hyperlink>
        </w:p>
        <w:p w14:paraId="5CE059C6"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67" w:history="1">
            <w:r w:rsidR="001A20A4" w:rsidRPr="001A20A4">
              <w:rPr>
                <w:rStyle w:val="Hiperpovezava"/>
                <w:rFonts w:ascii="Times New Roman" w:hAnsi="Times New Roman"/>
                <w:b/>
                <w:noProof/>
                <w:sz w:val="20"/>
              </w:rPr>
              <w:t>2.2.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LOKACIJA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_Toc105417567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w:t>
            </w:r>
            <w:r w:rsidR="001A20A4" w:rsidRPr="001A20A4">
              <w:rPr>
                <w:noProof/>
                <w:webHidden/>
                <w:sz w:val="20"/>
              </w:rPr>
              <w:fldChar w:fldCharType="end"/>
            </w:r>
          </w:hyperlink>
        </w:p>
        <w:p w14:paraId="25E0E6C2"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68" w:history="1">
            <w:r w:rsidR="001A20A4" w:rsidRPr="001A20A4">
              <w:rPr>
                <w:rStyle w:val="Hiperpovezava"/>
                <w:rFonts w:ascii="Times New Roman" w:hAnsi="Times New Roman"/>
                <w:b/>
                <w:noProof/>
                <w:sz w:val="20"/>
              </w:rPr>
              <w:t>2.3.</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SPLOŠNA NAČELA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_Toc105417568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w:t>
            </w:r>
            <w:r w:rsidR="001A20A4" w:rsidRPr="001A20A4">
              <w:rPr>
                <w:noProof/>
                <w:webHidden/>
                <w:sz w:val="20"/>
              </w:rPr>
              <w:fldChar w:fldCharType="end"/>
            </w:r>
          </w:hyperlink>
        </w:p>
        <w:p w14:paraId="4001748C" w14:textId="77777777" w:rsidR="001A20A4" w:rsidRPr="001A20A4" w:rsidRDefault="001B6E98" w:rsidP="001A20A4">
          <w:pPr>
            <w:pStyle w:val="Kazalovsebine1"/>
            <w:rPr>
              <w:rFonts w:asciiTheme="minorHAnsi" w:eastAsiaTheme="minorEastAsia" w:hAnsiTheme="minorHAnsi" w:cstheme="minorBidi"/>
            </w:rPr>
          </w:pPr>
          <w:hyperlink w:anchor="_Toc105417569" w:history="1">
            <w:r w:rsidR="001A20A4" w:rsidRPr="001A20A4">
              <w:rPr>
                <w:rStyle w:val="Hiperpovezava"/>
                <w:sz w:val="20"/>
                <w:szCs w:val="20"/>
              </w:rPr>
              <w:t>3.</w:t>
            </w:r>
            <w:r w:rsidR="001A20A4" w:rsidRPr="001A20A4">
              <w:rPr>
                <w:rFonts w:asciiTheme="minorHAnsi" w:eastAsiaTheme="minorEastAsia" w:hAnsiTheme="minorHAnsi" w:cstheme="minorBidi"/>
              </w:rPr>
              <w:tab/>
            </w:r>
            <w:r w:rsidR="001A20A4" w:rsidRPr="001A20A4">
              <w:rPr>
                <w:rStyle w:val="Hiperpovezava"/>
                <w:sz w:val="20"/>
                <w:szCs w:val="20"/>
              </w:rPr>
              <w:t>OPIS OBSTOJEČEGA STANJA</w:t>
            </w:r>
            <w:r w:rsidR="001A20A4" w:rsidRPr="001A20A4">
              <w:rPr>
                <w:webHidden/>
              </w:rPr>
              <w:tab/>
            </w:r>
            <w:r w:rsidR="001A20A4" w:rsidRPr="001A20A4">
              <w:rPr>
                <w:webHidden/>
              </w:rPr>
              <w:fldChar w:fldCharType="begin"/>
            </w:r>
            <w:r w:rsidR="001A20A4" w:rsidRPr="001A20A4">
              <w:rPr>
                <w:webHidden/>
              </w:rPr>
              <w:instrText xml:space="preserve"> PAGEREF _Toc105417569 \h </w:instrText>
            </w:r>
            <w:r w:rsidR="001A20A4" w:rsidRPr="001A20A4">
              <w:rPr>
                <w:webHidden/>
              </w:rPr>
            </w:r>
            <w:r w:rsidR="001A20A4" w:rsidRPr="001A20A4">
              <w:rPr>
                <w:webHidden/>
              </w:rPr>
              <w:fldChar w:fldCharType="separate"/>
            </w:r>
            <w:r w:rsidR="001A20A4" w:rsidRPr="001A20A4">
              <w:rPr>
                <w:webHidden/>
              </w:rPr>
              <w:t>2</w:t>
            </w:r>
            <w:r w:rsidR="001A20A4" w:rsidRPr="001A20A4">
              <w:rPr>
                <w:webHidden/>
              </w:rPr>
              <w:fldChar w:fldCharType="end"/>
            </w:r>
          </w:hyperlink>
        </w:p>
        <w:p w14:paraId="12E0F10F"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0" w:history="1">
            <w:r w:rsidR="001A20A4" w:rsidRPr="001A20A4">
              <w:rPr>
                <w:rStyle w:val="Hiperpovezava"/>
                <w:rFonts w:ascii="Times New Roman" w:hAnsi="Times New Roman"/>
                <w:b/>
                <w:noProof/>
                <w:sz w:val="20"/>
              </w:rPr>
              <w:t>3.1.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OBSTOJEČI SISTEM GSM-R NA PODROČJU PREDORA PEKEL IN VIADUKTA PESNICA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w:t>
            </w:r>
            <w:r w:rsidR="001A20A4" w:rsidRPr="001A20A4">
              <w:rPr>
                <w:noProof/>
                <w:webHidden/>
                <w:sz w:val="20"/>
              </w:rPr>
              <w:fldChar w:fldCharType="end"/>
            </w:r>
          </w:hyperlink>
        </w:p>
        <w:p w14:paraId="5A8C89E4"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1" w:history="1">
            <w:r w:rsidR="001A20A4" w:rsidRPr="001A20A4">
              <w:rPr>
                <w:rStyle w:val="Hiperpovezava"/>
                <w:rFonts w:ascii="Times New Roman" w:hAnsi="Times New Roman"/>
                <w:b/>
                <w:noProof/>
                <w:sz w:val="20"/>
              </w:rPr>
              <w:t>3.2.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OBSTOJEČE TRANSPORTNO OMREŽJE GSM-R NA PODROČJU PREDORA PEKEL IN VIADUKTA PESNICA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_Toc105417571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3</w:t>
            </w:r>
            <w:r w:rsidR="001A20A4" w:rsidRPr="001A20A4">
              <w:rPr>
                <w:noProof/>
                <w:webHidden/>
                <w:sz w:val="20"/>
              </w:rPr>
              <w:fldChar w:fldCharType="end"/>
            </w:r>
          </w:hyperlink>
        </w:p>
        <w:p w14:paraId="5C92C791"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2" w:history="1">
            <w:r w:rsidR="001A20A4" w:rsidRPr="001A20A4">
              <w:rPr>
                <w:rStyle w:val="Hiperpovezava"/>
                <w:rFonts w:ascii="Times New Roman" w:hAnsi="Times New Roman"/>
                <w:b/>
                <w:noProof/>
                <w:sz w:val="20"/>
              </w:rPr>
              <w:t>3.3.</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OSTALI SISTEMI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3</w:t>
            </w:r>
            <w:r w:rsidR="001A20A4" w:rsidRPr="001A20A4">
              <w:rPr>
                <w:noProof/>
                <w:webHidden/>
                <w:sz w:val="20"/>
              </w:rPr>
              <w:fldChar w:fldCharType="end"/>
            </w:r>
          </w:hyperlink>
        </w:p>
        <w:p w14:paraId="05FEFA6B" w14:textId="77777777" w:rsidR="001A20A4" w:rsidRPr="001A20A4" w:rsidRDefault="001B6E98" w:rsidP="001A20A4">
          <w:pPr>
            <w:pStyle w:val="Kazalovsebine1"/>
            <w:rPr>
              <w:rFonts w:asciiTheme="minorHAnsi" w:eastAsiaTheme="minorEastAsia" w:hAnsiTheme="minorHAnsi" w:cstheme="minorBidi"/>
            </w:rPr>
          </w:pPr>
          <w:hyperlink w:anchor="_Toc105417573" w:history="1">
            <w:r w:rsidR="001A20A4" w:rsidRPr="001A20A4">
              <w:rPr>
                <w:rStyle w:val="Hiperpovezava"/>
                <w:sz w:val="20"/>
                <w:szCs w:val="20"/>
              </w:rPr>
              <w:t>4.</w:t>
            </w:r>
            <w:r w:rsidR="001A20A4" w:rsidRPr="001A20A4">
              <w:rPr>
                <w:rFonts w:asciiTheme="minorHAnsi" w:eastAsiaTheme="minorEastAsia" w:hAnsiTheme="minorHAnsi" w:cstheme="minorBidi"/>
              </w:rPr>
              <w:tab/>
            </w:r>
            <w:r w:rsidR="001A20A4" w:rsidRPr="001A20A4">
              <w:rPr>
                <w:rStyle w:val="Hiperpovezava"/>
                <w:sz w:val="20"/>
                <w:szCs w:val="20"/>
              </w:rPr>
              <w:t>NAČRTOVANO STANJE</w:t>
            </w:r>
            <w:r w:rsidR="001A20A4" w:rsidRPr="001A20A4">
              <w:rPr>
                <w:webHidden/>
              </w:rPr>
              <w:tab/>
            </w:r>
            <w:r w:rsidR="001A20A4" w:rsidRPr="001A20A4">
              <w:rPr>
                <w:webHidden/>
              </w:rPr>
              <w:fldChar w:fldCharType="begin"/>
            </w:r>
            <w:r w:rsidR="001A20A4" w:rsidRPr="001A20A4">
              <w:rPr>
                <w:webHidden/>
              </w:rPr>
              <w:instrText xml:space="preserve"> PAGEREF _Toc105417573 \h </w:instrText>
            </w:r>
            <w:r w:rsidR="001A20A4" w:rsidRPr="001A20A4">
              <w:rPr>
                <w:webHidden/>
              </w:rPr>
            </w:r>
            <w:r w:rsidR="001A20A4" w:rsidRPr="001A20A4">
              <w:rPr>
                <w:webHidden/>
              </w:rPr>
              <w:fldChar w:fldCharType="separate"/>
            </w:r>
            <w:r w:rsidR="001A20A4" w:rsidRPr="001A20A4">
              <w:rPr>
                <w:webHidden/>
              </w:rPr>
              <w:t>3</w:t>
            </w:r>
            <w:r w:rsidR="001A20A4" w:rsidRPr="001A20A4">
              <w:rPr>
                <w:webHidden/>
              </w:rPr>
              <w:fldChar w:fldCharType="end"/>
            </w:r>
          </w:hyperlink>
        </w:p>
        <w:p w14:paraId="21D98E33"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4" w:history="1">
            <w:r w:rsidR="001A20A4" w:rsidRPr="001A20A4">
              <w:rPr>
                <w:rStyle w:val="Hiperpovezava"/>
                <w:rFonts w:ascii="Times New Roman" w:hAnsi="Times New Roman"/>
                <w:b/>
                <w:noProof/>
                <w:sz w:val="20"/>
              </w:rPr>
              <w:t>4.1.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PROJEKTNE ZAHTEVE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3</w:t>
            </w:r>
            <w:r w:rsidR="001A20A4" w:rsidRPr="001A20A4">
              <w:rPr>
                <w:noProof/>
                <w:webHidden/>
                <w:sz w:val="20"/>
              </w:rPr>
              <w:fldChar w:fldCharType="end"/>
            </w:r>
          </w:hyperlink>
        </w:p>
        <w:p w14:paraId="3230FE44"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75" w:history="1">
            <w:r w:rsidR="001A20A4" w:rsidRPr="001A20A4">
              <w:rPr>
                <w:rStyle w:val="Hiperpovezava"/>
                <w:rFonts w:ascii="Times New Roman" w:hAnsi="Times New Roman"/>
                <w:b/>
                <w:noProof/>
                <w:sz w:val="20"/>
              </w:rPr>
              <w:t>4.1.1.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Projektne zahteve za radijski del</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_Toc105417575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4</w:t>
            </w:r>
            <w:r w:rsidR="001A20A4" w:rsidRPr="001A20A4">
              <w:rPr>
                <w:noProof/>
                <w:webHidden/>
                <w:sz w:val="20"/>
              </w:rPr>
              <w:fldChar w:fldCharType="end"/>
            </w:r>
          </w:hyperlink>
        </w:p>
        <w:p w14:paraId="1C9731F9"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76" w:history="1">
            <w:r w:rsidR="001A20A4" w:rsidRPr="001A20A4">
              <w:rPr>
                <w:rStyle w:val="Hiperpovezava"/>
                <w:rFonts w:ascii="Times New Roman" w:hAnsi="Times New Roman"/>
                <w:b/>
                <w:noProof/>
                <w:sz w:val="20"/>
              </w:rPr>
              <w:t>4.1.2.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Projektne zahteve za transportni del</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_Toc105417576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5</w:t>
            </w:r>
            <w:r w:rsidR="001A20A4" w:rsidRPr="001A20A4">
              <w:rPr>
                <w:noProof/>
                <w:webHidden/>
                <w:sz w:val="20"/>
              </w:rPr>
              <w:fldChar w:fldCharType="end"/>
            </w:r>
          </w:hyperlink>
        </w:p>
        <w:p w14:paraId="6F64EAEE"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7" w:history="1">
            <w:r w:rsidR="001A20A4" w:rsidRPr="001A20A4">
              <w:rPr>
                <w:rStyle w:val="Hiperpovezava"/>
                <w:rFonts w:ascii="Times New Roman" w:hAnsi="Times New Roman"/>
                <w:b/>
                <w:noProof/>
                <w:sz w:val="20"/>
              </w:rPr>
              <w:t>4.2.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SPLOŠNE TEHNIČNE ZAHTEVE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5</w:t>
            </w:r>
            <w:r w:rsidR="001A20A4" w:rsidRPr="001A20A4">
              <w:rPr>
                <w:noProof/>
                <w:webHidden/>
                <w:sz w:val="20"/>
              </w:rPr>
              <w:fldChar w:fldCharType="end"/>
            </w:r>
          </w:hyperlink>
        </w:p>
        <w:p w14:paraId="0D95A5A0" w14:textId="77777777" w:rsidR="001A20A4" w:rsidRPr="001A20A4" w:rsidRDefault="001B6E98" w:rsidP="001A20A4">
          <w:pPr>
            <w:pStyle w:val="Kazalovsebine1"/>
            <w:rPr>
              <w:rFonts w:asciiTheme="minorHAnsi" w:eastAsiaTheme="minorEastAsia" w:hAnsiTheme="minorHAnsi" w:cstheme="minorBidi"/>
            </w:rPr>
          </w:pPr>
          <w:hyperlink w:anchor="_Toc105417578" w:history="1">
            <w:r w:rsidR="001A20A4" w:rsidRPr="001A20A4">
              <w:rPr>
                <w:rStyle w:val="Hiperpovezava"/>
                <w:sz w:val="20"/>
                <w:szCs w:val="20"/>
              </w:rPr>
              <w:t>5.</w:t>
            </w:r>
            <w:r w:rsidR="001A20A4" w:rsidRPr="001A20A4">
              <w:rPr>
                <w:rFonts w:asciiTheme="minorHAnsi" w:eastAsiaTheme="minorEastAsia" w:hAnsiTheme="minorHAnsi" w:cstheme="minorBidi"/>
              </w:rPr>
              <w:tab/>
            </w:r>
            <w:r w:rsidR="001A20A4" w:rsidRPr="001A20A4">
              <w:rPr>
                <w:rStyle w:val="Hiperpovezava"/>
                <w:sz w:val="20"/>
                <w:szCs w:val="20"/>
              </w:rPr>
              <w:t>PROJEKTIRANJE</w:t>
            </w:r>
            <w:r w:rsidR="001A20A4" w:rsidRPr="001A20A4">
              <w:rPr>
                <w:webHidden/>
              </w:rPr>
              <w:tab/>
            </w:r>
            <w:r w:rsidR="001A20A4" w:rsidRPr="001A20A4">
              <w:rPr>
                <w:webHidden/>
              </w:rPr>
              <w:fldChar w:fldCharType="begin"/>
            </w:r>
            <w:r w:rsidR="001A20A4" w:rsidRPr="001A20A4">
              <w:rPr>
                <w:webHidden/>
              </w:rPr>
              <w:instrText xml:space="preserve"> PAGEREF _Toc105417578 \h </w:instrText>
            </w:r>
            <w:r w:rsidR="001A20A4" w:rsidRPr="001A20A4">
              <w:rPr>
                <w:webHidden/>
              </w:rPr>
            </w:r>
            <w:r w:rsidR="001A20A4" w:rsidRPr="001A20A4">
              <w:rPr>
                <w:webHidden/>
              </w:rPr>
              <w:fldChar w:fldCharType="separate"/>
            </w:r>
            <w:r w:rsidR="001A20A4" w:rsidRPr="001A20A4">
              <w:rPr>
                <w:webHidden/>
              </w:rPr>
              <w:t>6</w:t>
            </w:r>
            <w:r w:rsidR="001A20A4" w:rsidRPr="001A20A4">
              <w:rPr>
                <w:webHidden/>
              </w:rPr>
              <w:fldChar w:fldCharType="end"/>
            </w:r>
          </w:hyperlink>
        </w:p>
        <w:p w14:paraId="40FF93A9"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79" w:history="1">
            <w:r w:rsidR="001A20A4" w:rsidRPr="001A20A4">
              <w:rPr>
                <w:rStyle w:val="Hiperpovezava"/>
                <w:rFonts w:ascii="Times New Roman" w:hAnsi="Times New Roman"/>
                <w:b/>
                <w:noProof/>
                <w:sz w:val="20"/>
              </w:rPr>
              <w:t>5.1.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SPLOŠNE ZAHTEVE ZA PROJEKTIRANJE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_Toc105417579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6</w:t>
            </w:r>
            <w:r w:rsidR="001A20A4" w:rsidRPr="001A20A4">
              <w:rPr>
                <w:noProof/>
                <w:webHidden/>
                <w:sz w:val="20"/>
              </w:rPr>
              <w:fldChar w:fldCharType="end"/>
            </w:r>
          </w:hyperlink>
        </w:p>
        <w:p w14:paraId="27D09E80"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80" w:history="1">
            <w:r w:rsidR="001A20A4" w:rsidRPr="001A20A4">
              <w:rPr>
                <w:rStyle w:val="Hiperpovezava"/>
                <w:rFonts w:ascii="Times New Roman" w:hAnsi="Times New Roman"/>
                <w:b/>
                <w:noProof/>
                <w:sz w:val="20"/>
              </w:rPr>
              <w:t>5.2.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TEHNIČNI POGOJI ZA PROJEKTIRANJE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7</w:t>
            </w:r>
            <w:r w:rsidR="001A20A4" w:rsidRPr="001A20A4">
              <w:rPr>
                <w:noProof/>
                <w:webHidden/>
                <w:sz w:val="20"/>
              </w:rPr>
              <w:fldChar w:fldCharType="end"/>
            </w:r>
          </w:hyperlink>
        </w:p>
        <w:p w14:paraId="095D61C1"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81" w:history="1">
            <w:r w:rsidR="001A20A4" w:rsidRPr="001A20A4">
              <w:rPr>
                <w:rStyle w:val="Hiperpovezava"/>
                <w:rFonts w:ascii="Times New Roman" w:hAnsi="Times New Roman"/>
                <w:b/>
                <w:noProof/>
                <w:sz w:val="20"/>
              </w:rPr>
              <w:t>5.3.</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SPECIFIČNI POGOJI ZA PROJEKTIRANJE GSM-R OMREŽJA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_Toc105417581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7</w:t>
            </w:r>
            <w:r w:rsidR="001A20A4" w:rsidRPr="001A20A4">
              <w:rPr>
                <w:noProof/>
                <w:webHidden/>
                <w:sz w:val="20"/>
              </w:rPr>
              <w:fldChar w:fldCharType="end"/>
            </w:r>
          </w:hyperlink>
        </w:p>
        <w:p w14:paraId="5E7BE701"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82" w:history="1">
            <w:r w:rsidR="001A20A4" w:rsidRPr="001A20A4">
              <w:rPr>
                <w:rStyle w:val="Hiperpovezava"/>
                <w:rFonts w:ascii="Times New Roman" w:hAnsi="Times New Roman"/>
                <w:b/>
                <w:noProof/>
                <w:sz w:val="20"/>
              </w:rPr>
              <w:t>5.4.</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VARNOSTNI NAČRT</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7</w:t>
            </w:r>
            <w:r w:rsidR="001A20A4" w:rsidRPr="001A20A4">
              <w:rPr>
                <w:noProof/>
                <w:webHidden/>
                <w:sz w:val="20"/>
              </w:rPr>
              <w:fldChar w:fldCharType="end"/>
            </w:r>
          </w:hyperlink>
        </w:p>
        <w:p w14:paraId="5259EC8D"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83" w:history="1">
            <w:r w:rsidR="001A20A4" w:rsidRPr="001A20A4">
              <w:rPr>
                <w:rStyle w:val="Hiperpovezava"/>
                <w:rFonts w:ascii="Times New Roman" w:hAnsi="Times New Roman"/>
                <w:b/>
                <w:noProof/>
                <w:sz w:val="20"/>
              </w:rPr>
              <w:t>5.5.</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ELABORATI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_Toc105417583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8</w:t>
            </w:r>
            <w:r w:rsidR="001A20A4" w:rsidRPr="001A20A4">
              <w:rPr>
                <w:noProof/>
                <w:webHidden/>
                <w:sz w:val="20"/>
              </w:rPr>
              <w:fldChar w:fldCharType="end"/>
            </w:r>
          </w:hyperlink>
        </w:p>
        <w:p w14:paraId="5ED4B93C"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84" w:history="1">
            <w:r w:rsidR="001A20A4" w:rsidRPr="001A20A4">
              <w:rPr>
                <w:rStyle w:val="Hiperpovezava"/>
                <w:rFonts w:ascii="Times New Roman" w:hAnsi="Times New Roman"/>
                <w:b/>
                <w:noProof/>
                <w:sz w:val="20"/>
              </w:rPr>
              <w:t>5.5.1.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Tehnološki elaborat</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8</w:t>
            </w:r>
            <w:r w:rsidR="001A20A4" w:rsidRPr="001A20A4">
              <w:rPr>
                <w:noProof/>
                <w:webHidden/>
                <w:sz w:val="20"/>
              </w:rPr>
              <w:fldChar w:fldCharType="end"/>
            </w:r>
          </w:hyperlink>
        </w:p>
        <w:p w14:paraId="21D30EBC"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85" w:history="1">
            <w:r w:rsidR="001A20A4" w:rsidRPr="001A20A4">
              <w:rPr>
                <w:rStyle w:val="Hiperpovezava"/>
                <w:rFonts w:ascii="Times New Roman" w:hAnsi="Times New Roman"/>
                <w:b/>
                <w:noProof/>
                <w:sz w:val="20"/>
              </w:rPr>
              <w:t>5.5.2.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Splošno navodilo za izdelavo tehnoloških elaboratov</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_Toc105417585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8</w:t>
            </w:r>
            <w:r w:rsidR="001A20A4" w:rsidRPr="001A20A4">
              <w:rPr>
                <w:noProof/>
                <w:webHidden/>
                <w:sz w:val="20"/>
              </w:rPr>
              <w:fldChar w:fldCharType="end"/>
            </w:r>
          </w:hyperlink>
        </w:p>
        <w:p w14:paraId="38E91744"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86" w:history="1">
            <w:r w:rsidR="001A20A4" w:rsidRPr="001A20A4">
              <w:rPr>
                <w:rStyle w:val="Hiperpovezava"/>
                <w:rFonts w:ascii="Times New Roman" w:hAnsi="Times New Roman"/>
                <w:b/>
                <w:noProof/>
                <w:sz w:val="20"/>
              </w:rPr>
              <w:t>5.5.3.</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Elaborat izvedbe del</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_Toc105417586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11</w:t>
            </w:r>
            <w:r w:rsidR="001A20A4" w:rsidRPr="001A20A4">
              <w:rPr>
                <w:noProof/>
                <w:webHidden/>
                <w:sz w:val="20"/>
              </w:rPr>
              <w:fldChar w:fldCharType="end"/>
            </w:r>
          </w:hyperlink>
        </w:p>
        <w:p w14:paraId="612E64CB"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87" w:history="1">
            <w:r w:rsidR="001A20A4" w:rsidRPr="001A20A4">
              <w:rPr>
                <w:rStyle w:val="Hiperpovezava"/>
                <w:rFonts w:ascii="Times New Roman" w:hAnsi="Times New Roman"/>
                <w:b/>
                <w:noProof/>
                <w:sz w:val="20"/>
              </w:rPr>
              <w:t>5.5.4.</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Elaborat tehnologije prometa v času gradnje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12</w:t>
            </w:r>
            <w:r w:rsidR="001A20A4" w:rsidRPr="001A20A4">
              <w:rPr>
                <w:noProof/>
                <w:webHidden/>
                <w:sz w:val="20"/>
              </w:rPr>
              <w:fldChar w:fldCharType="end"/>
            </w:r>
          </w:hyperlink>
        </w:p>
        <w:p w14:paraId="4BDD9876"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88" w:history="1">
            <w:r w:rsidR="001A20A4" w:rsidRPr="001A20A4">
              <w:rPr>
                <w:rStyle w:val="Hiperpovezava"/>
                <w:rFonts w:ascii="Times New Roman" w:hAnsi="Times New Roman"/>
                <w:b/>
                <w:noProof/>
                <w:sz w:val="20"/>
              </w:rPr>
              <w:t>5.6.</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Posebni elaborati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_Toc105417588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12</w:t>
            </w:r>
            <w:r w:rsidR="001A20A4" w:rsidRPr="001A20A4">
              <w:rPr>
                <w:noProof/>
                <w:webHidden/>
                <w:sz w:val="20"/>
              </w:rPr>
              <w:fldChar w:fldCharType="end"/>
            </w:r>
          </w:hyperlink>
        </w:p>
        <w:p w14:paraId="0F2EC31B"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89" w:history="1">
            <w:r w:rsidR="001A20A4" w:rsidRPr="001A20A4">
              <w:rPr>
                <w:rStyle w:val="Hiperpovezava"/>
                <w:rFonts w:ascii="Times New Roman" w:hAnsi="Times New Roman"/>
                <w:b/>
                <w:noProof/>
                <w:sz w:val="20"/>
              </w:rPr>
              <w:t>5.6.1.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Elaborat postopnega vključevanja v obratovanje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_Toc105417589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12</w:t>
            </w:r>
            <w:r w:rsidR="001A20A4" w:rsidRPr="001A20A4">
              <w:rPr>
                <w:noProof/>
                <w:webHidden/>
                <w:sz w:val="20"/>
              </w:rPr>
              <w:fldChar w:fldCharType="end"/>
            </w:r>
          </w:hyperlink>
        </w:p>
        <w:p w14:paraId="0FFFAD4A" w14:textId="77777777" w:rsidR="001A20A4" w:rsidRPr="001A20A4" w:rsidRDefault="001B6E98">
          <w:pPr>
            <w:pStyle w:val="Kazalovsebine3"/>
            <w:tabs>
              <w:tab w:val="left" w:pos="1320"/>
              <w:tab w:val="right" w:leader="dot" w:pos="9062"/>
            </w:tabs>
            <w:rPr>
              <w:rFonts w:asciiTheme="minorHAnsi" w:eastAsiaTheme="minorEastAsia" w:hAnsiTheme="minorHAnsi" w:cstheme="minorBidi"/>
              <w:noProof/>
              <w:sz w:val="20"/>
            </w:rPr>
          </w:pPr>
          <w:hyperlink w:anchor="_Toc105417590" w:history="1">
            <w:r w:rsidR="001A20A4" w:rsidRPr="001A20A4">
              <w:rPr>
                <w:rStyle w:val="Hiperpovezava"/>
                <w:rFonts w:ascii="Times New Roman" w:hAnsi="Times New Roman"/>
                <w:b/>
                <w:noProof/>
                <w:sz w:val="20"/>
              </w:rPr>
              <w:t>5.6.2.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Načrt gospodarjenja z gradbenimi odpadki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12</w:t>
            </w:r>
            <w:r w:rsidR="001A20A4" w:rsidRPr="001A20A4">
              <w:rPr>
                <w:noProof/>
                <w:webHidden/>
                <w:sz w:val="20"/>
              </w:rPr>
              <w:fldChar w:fldCharType="end"/>
            </w:r>
          </w:hyperlink>
        </w:p>
        <w:p w14:paraId="5EA7B87D"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91" w:history="1">
            <w:r w:rsidR="001A20A4" w:rsidRPr="001A20A4">
              <w:rPr>
                <w:rStyle w:val="Hiperpovezava"/>
                <w:rFonts w:ascii="Times New Roman" w:hAnsi="Times New Roman"/>
                <w:b/>
                <w:noProof/>
                <w:sz w:val="20"/>
              </w:rPr>
              <w:t>5.7.</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Navodila za obratovanje in vzdrževanje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_Toc105417591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12</w:t>
            </w:r>
            <w:r w:rsidR="001A20A4" w:rsidRPr="001A20A4">
              <w:rPr>
                <w:noProof/>
                <w:webHidden/>
                <w:sz w:val="20"/>
              </w:rPr>
              <w:fldChar w:fldCharType="end"/>
            </w:r>
          </w:hyperlink>
        </w:p>
        <w:p w14:paraId="635D6D9F"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92" w:history="1">
            <w:r w:rsidR="001A20A4" w:rsidRPr="001A20A4">
              <w:rPr>
                <w:rStyle w:val="Hiperpovezava"/>
                <w:rFonts w:ascii="Times New Roman" w:hAnsi="Times New Roman"/>
                <w:b/>
                <w:noProof/>
                <w:sz w:val="20"/>
              </w:rPr>
              <w:t>5.8.</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Tehnični posnetek izvedenega stanja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13</w:t>
            </w:r>
            <w:r w:rsidR="001A20A4" w:rsidRPr="001A20A4">
              <w:rPr>
                <w:noProof/>
                <w:webHidden/>
                <w:sz w:val="20"/>
              </w:rPr>
              <w:fldChar w:fldCharType="end"/>
            </w:r>
          </w:hyperlink>
        </w:p>
        <w:p w14:paraId="12436147"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93" w:history="1">
            <w:r w:rsidR="001A20A4" w:rsidRPr="001A20A4">
              <w:rPr>
                <w:rStyle w:val="Hiperpovezava"/>
                <w:rFonts w:ascii="Times New Roman" w:hAnsi="Times New Roman"/>
                <w:b/>
                <w:noProof/>
                <w:sz w:val="20"/>
              </w:rPr>
              <w:t>5.9.</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Posebne zahteve naročnika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_Toc105417593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13</w:t>
            </w:r>
            <w:r w:rsidR="001A20A4" w:rsidRPr="001A20A4">
              <w:rPr>
                <w:noProof/>
                <w:webHidden/>
                <w:sz w:val="20"/>
              </w:rPr>
              <w:fldChar w:fldCharType="end"/>
            </w:r>
          </w:hyperlink>
        </w:p>
        <w:p w14:paraId="3DF7A594" w14:textId="77777777" w:rsidR="001A20A4" w:rsidRPr="001A20A4" w:rsidRDefault="001B6E98" w:rsidP="001A20A4">
          <w:pPr>
            <w:pStyle w:val="Kazalovsebine1"/>
            <w:rPr>
              <w:rFonts w:asciiTheme="minorHAnsi" w:eastAsiaTheme="minorEastAsia" w:hAnsiTheme="minorHAnsi" w:cstheme="minorBidi"/>
            </w:rPr>
          </w:pPr>
          <w:hyperlink w:anchor="_Toc105417594" w:history="1">
            <w:r w:rsidR="001A20A4" w:rsidRPr="001A20A4">
              <w:rPr>
                <w:rStyle w:val="Hiperpovezava"/>
                <w:sz w:val="20"/>
                <w:szCs w:val="20"/>
              </w:rPr>
              <w:t>6.</w:t>
            </w:r>
            <w:r w:rsidR="001A20A4" w:rsidRPr="001A20A4">
              <w:rPr>
                <w:rFonts w:asciiTheme="minorHAnsi" w:eastAsiaTheme="minorEastAsia" w:hAnsiTheme="minorHAnsi" w:cstheme="minorBidi"/>
              </w:rPr>
              <w:tab/>
            </w:r>
            <w:r w:rsidR="001A20A4" w:rsidRPr="001A20A4">
              <w:rPr>
                <w:rStyle w:val="Hiperpovezava"/>
                <w:sz w:val="20"/>
                <w:szCs w:val="20"/>
              </w:rPr>
              <w:t>DOVOLJENJA ZA OPREMO</w:t>
            </w:r>
            <w:r w:rsidR="001A20A4" w:rsidRPr="001A20A4">
              <w:rPr>
                <w:webHidden/>
              </w:rPr>
              <w:tab/>
            </w:r>
            <w:r w:rsidR="001A20A4" w:rsidRPr="001A20A4">
              <w:rPr>
                <w:webHidden/>
              </w:rPr>
              <w:fldChar w:fldCharType="begin"/>
            </w:r>
            <w:r w:rsidR="001A20A4" w:rsidRPr="001A20A4">
              <w:rPr>
                <w:webHidden/>
              </w:rPr>
              <w:instrText xml:space="preserve"> PAGEREF _Toc105417594 \h </w:instrText>
            </w:r>
            <w:r w:rsidR="001A20A4" w:rsidRPr="001A20A4">
              <w:rPr>
                <w:webHidden/>
              </w:rPr>
            </w:r>
            <w:r w:rsidR="001A20A4" w:rsidRPr="001A20A4">
              <w:rPr>
                <w:webHidden/>
              </w:rPr>
              <w:fldChar w:fldCharType="separate"/>
            </w:r>
            <w:r w:rsidR="001A20A4" w:rsidRPr="001A20A4">
              <w:rPr>
                <w:webHidden/>
              </w:rPr>
              <w:t>14</w:t>
            </w:r>
            <w:r w:rsidR="001A20A4" w:rsidRPr="001A20A4">
              <w:rPr>
                <w:webHidden/>
              </w:rPr>
              <w:fldChar w:fldCharType="end"/>
            </w:r>
          </w:hyperlink>
        </w:p>
        <w:p w14:paraId="6097EEDD" w14:textId="77777777" w:rsidR="001A20A4" w:rsidRPr="001A20A4" w:rsidRDefault="001B6E98" w:rsidP="001A20A4">
          <w:pPr>
            <w:pStyle w:val="Kazalovsebine1"/>
            <w:rPr>
              <w:rFonts w:asciiTheme="minorHAnsi" w:eastAsiaTheme="minorEastAsia" w:hAnsiTheme="minorHAnsi" w:cstheme="minorBidi"/>
            </w:rPr>
          </w:pPr>
          <w:hyperlink w:anchor="_Toc105417595" w:history="1">
            <w:r w:rsidR="001A20A4" w:rsidRPr="001A20A4">
              <w:rPr>
                <w:rStyle w:val="Hiperpovezava"/>
                <w:sz w:val="20"/>
                <w:szCs w:val="20"/>
              </w:rPr>
              <w:t>7.</w:t>
            </w:r>
            <w:r w:rsidR="001A20A4" w:rsidRPr="001A20A4">
              <w:rPr>
                <w:rFonts w:asciiTheme="minorHAnsi" w:eastAsiaTheme="minorEastAsia" w:hAnsiTheme="minorHAnsi" w:cstheme="minorBidi"/>
              </w:rPr>
              <w:tab/>
            </w:r>
            <w:r w:rsidR="001A20A4" w:rsidRPr="001A20A4">
              <w:rPr>
                <w:rStyle w:val="Hiperpovezava"/>
                <w:sz w:val="20"/>
                <w:szCs w:val="20"/>
              </w:rPr>
              <w:t>TESTIRANJA in MERITVE</w:t>
            </w:r>
            <w:r w:rsidR="001A20A4" w:rsidRPr="001A20A4">
              <w:rPr>
                <w:webHidden/>
              </w:rPr>
              <w:tab/>
            </w:r>
            <w:r w:rsidR="001A20A4" w:rsidRPr="001A20A4">
              <w:rPr>
                <w:webHidden/>
              </w:rPr>
              <w:fldChar w:fldCharType="begin"/>
            </w:r>
            <w:r w:rsidR="001A20A4" w:rsidRPr="001A20A4">
              <w:rPr>
                <w:webHidden/>
              </w:rPr>
              <w:instrText xml:space="preserve"> PAGEREF _Toc105417595 \h </w:instrText>
            </w:r>
            <w:r w:rsidR="001A20A4" w:rsidRPr="001A20A4">
              <w:rPr>
                <w:webHidden/>
              </w:rPr>
            </w:r>
            <w:r w:rsidR="001A20A4" w:rsidRPr="001A20A4">
              <w:rPr>
                <w:webHidden/>
              </w:rPr>
              <w:fldChar w:fldCharType="separate"/>
            </w:r>
            <w:r w:rsidR="001A20A4" w:rsidRPr="001A20A4">
              <w:rPr>
                <w:webHidden/>
              </w:rPr>
              <w:t>15</w:t>
            </w:r>
            <w:r w:rsidR="001A20A4" w:rsidRPr="001A20A4">
              <w:rPr>
                <w:webHidden/>
              </w:rPr>
              <w:fldChar w:fldCharType="end"/>
            </w:r>
          </w:hyperlink>
        </w:p>
        <w:p w14:paraId="3FB374CB"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96" w:history="1">
            <w:r w:rsidR="001A20A4" w:rsidRPr="001A20A4">
              <w:rPr>
                <w:rStyle w:val="Hiperpovezava"/>
                <w:rFonts w:ascii="Times New Roman" w:hAnsi="Times New Roman"/>
                <w:b/>
                <w:noProof/>
                <w:sz w:val="20"/>
              </w:rPr>
              <w:t>7.1.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TESTIRANJA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_Toc105417596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15</w:t>
            </w:r>
            <w:r w:rsidR="001A20A4" w:rsidRPr="001A20A4">
              <w:rPr>
                <w:noProof/>
                <w:webHidden/>
                <w:sz w:val="20"/>
              </w:rPr>
              <w:fldChar w:fldCharType="end"/>
            </w:r>
          </w:hyperlink>
        </w:p>
        <w:p w14:paraId="629467C9"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597" w:history="1">
            <w:r w:rsidR="001A20A4" w:rsidRPr="001A20A4">
              <w:rPr>
                <w:rStyle w:val="Hiperpovezava"/>
                <w:rFonts w:ascii="Times New Roman" w:hAnsi="Times New Roman"/>
                <w:b/>
                <w:noProof/>
                <w:sz w:val="20"/>
              </w:rPr>
              <w:t>7.2.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MERITVE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_Toc105417597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16</w:t>
            </w:r>
            <w:r w:rsidR="001A20A4" w:rsidRPr="001A20A4">
              <w:rPr>
                <w:noProof/>
                <w:webHidden/>
                <w:sz w:val="20"/>
              </w:rPr>
              <w:fldChar w:fldCharType="end"/>
            </w:r>
          </w:hyperlink>
        </w:p>
        <w:p w14:paraId="725E7444" w14:textId="77777777" w:rsidR="001A20A4" w:rsidRPr="001A20A4" w:rsidRDefault="001B6E98" w:rsidP="001A20A4">
          <w:pPr>
            <w:pStyle w:val="Kazalovsebine1"/>
            <w:rPr>
              <w:rFonts w:asciiTheme="minorHAnsi" w:eastAsiaTheme="minorEastAsia" w:hAnsiTheme="minorHAnsi" w:cstheme="minorBidi"/>
            </w:rPr>
          </w:pPr>
          <w:hyperlink w:anchor="_Toc105417598" w:history="1">
            <w:r w:rsidR="001A20A4" w:rsidRPr="001A20A4">
              <w:rPr>
                <w:rStyle w:val="Hiperpovezava"/>
                <w:sz w:val="20"/>
                <w:szCs w:val="20"/>
              </w:rPr>
              <w:t>8.</w:t>
            </w:r>
            <w:r w:rsidR="001A20A4" w:rsidRPr="001A20A4">
              <w:rPr>
                <w:rFonts w:asciiTheme="minorHAnsi" w:eastAsiaTheme="minorEastAsia" w:hAnsiTheme="minorHAnsi" w:cstheme="minorBidi"/>
              </w:rPr>
              <w:tab/>
            </w:r>
            <w:r w:rsidR="001A20A4" w:rsidRPr="001A20A4">
              <w:rPr>
                <w:rStyle w:val="Hiperpovezava"/>
                <w:sz w:val="20"/>
                <w:szCs w:val="20"/>
              </w:rPr>
              <w:t>CERTIFICIRANJE IN KALIBRACIJA</w:t>
            </w:r>
            <w:r w:rsidR="001A20A4" w:rsidRPr="001A20A4">
              <w:rPr>
                <w:webHidden/>
              </w:rPr>
              <w:tab/>
            </w:r>
            <w:r w:rsidR="001A20A4" w:rsidRPr="001A20A4">
              <w:rPr>
                <w:webHidden/>
              </w:rPr>
              <w:fldChar w:fldCharType="begin"/>
            </w:r>
            <w:r w:rsidR="001A20A4" w:rsidRPr="001A20A4">
              <w:rPr>
                <w:webHidden/>
              </w:rPr>
              <w:instrText xml:space="preserve"> PAGEREF _Toc105417598 \h </w:instrText>
            </w:r>
            <w:r w:rsidR="001A20A4" w:rsidRPr="001A20A4">
              <w:rPr>
                <w:webHidden/>
              </w:rPr>
            </w:r>
            <w:r w:rsidR="001A20A4" w:rsidRPr="001A20A4">
              <w:rPr>
                <w:webHidden/>
              </w:rPr>
              <w:fldChar w:fldCharType="separate"/>
            </w:r>
            <w:r w:rsidR="001A20A4" w:rsidRPr="001A20A4">
              <w:rPr>
                <w:webHidden/>
              </w:rPr>
              <w:t>16</w:t>
            </w:r>
            <w:r w:rsidR="001A20A4" w:rsidRPr="001A20A4">
              <w:rPr>
                <w:webHidden/>
              </w:rPr>
              <w:fldChar w:fldCharType="end"/>
            </w:r>
          </w:hyperlink>
        </w:p>
        <w:p w14:paraId="2C9F4446" w14:textId="77777777" w:rsidR="001A20A4" w:rsidRPr="001A20A4" w:rsidRDefault="001B6E98" w:rsidP="001A20A4">
          <w:pPr>
            <w:pStyle w:val="Kazalovsebine1"/>
            <w:rPr>
              <w:rFonts w:asciiTheme="minorHAnsi" w:eastAsiaTheme="minorEastAsia" w:hAnsiTheme="minorHAnsi" w:cstheme="minorBidi"/>
            </w:rPr>
          </w:pPr>
          <w:hyperlink w:anchor="_Toc105417599" w:history="1">
            <w:r w:rsidR="001A20A4" w:rsidRPr="001A20A4">
              <w:rPr>
                <w:rStyle w:val="Hiperpovezava"/>
                <w:sz w:val="20"/>
                <w:szCs w:val="20"/>
              </w:rPr>
              <w:t>9.</w:t>
            </w:r>
            <w:r w:rsidR="001A20A4" w:rsidRPr="001A20A4">
              <w:rPr>
                <w:rFonts w:asciiTheme="minorHAnsi" w:eastAsiaTheme="minorEastAsia" w:hAnsiTheme="minorHAnsi" w:cstheme="minorBidi"/>
              </w:rPr>
              <w:tab/>
            </w:r>
            <w:r w:rsidR="001A20A4" w:rsidRPr="001A20A4">
              <w:rPr>
                <w:rStyle w:val="Hiperpovezava"/>
                <w:sz w:val="20"/>
                <w:szCs w:val="20"/>
              </w:rPr>
              <w:t>TEHNIČNI PREGLED</w:t>
            </w:r>
            <w:r w:rsidR="001A20A4" w:rsidRPr="001A20A4">
              <w:rPr>
                <w:webHidden/>
              </w:rPr>
              <w:tab/>
            </w:r>
            <w:r w:rsidR="001A20A4" w:rsidRPr="001A20A4">
              <w:rPr>
                <w:webHidden/>
              </w:rPr>
              <w:fldChar w:fldCharType="begin"/>
            </w:r>
            <w:r w:rsidR="001A20A4" w:rsidRPr="001A20A4">
              <w:rPr>
                <w:webHidden/>
              </w:rPr>
              <w:instrText xml:space="preserve"> PAGEREF _Toc105417599 \h </w:instrText>
            </w:r>
            <w:r w:rsidR="001A20A4" w:rsidRPr="001A20A4">
              <w:rPr>
                <w:webHidden/>
              </w:rPr>
            </w:r>
            <w:r w:rsidR="001A20A4" w:rsidRPr="001A20A4">
              <w:rPr>
                <w:webHidden/>
              </w:rPr>
              <w:fldChar w:fldCharType="separate"/>
            </w:r>
            <w:r w:rsidR="001A20A4" w:rsidRPr="001A20A4">
              <w:rPr>
                <w:webHidden/>
              </w:rPr>
              <w:t>17</w:t>
            </w:r>
            <w:r w:rsidR="001A20A4" w:rsidRPr="001A20A4">
              <w:rPr>
                <w:webHidden/>
              </w:rPr>
              <w:fldChar w:fldCharType="end"/>
            </w:r>
          </w:hyperlink>
        </w:p>
        <w:p w14:paraId="750AF6BC" w14:textId="77777777" w:rsidR="001A20A4" w:rsidRPr="001A20A4" w:rsidRDefault="001B6E98">
          <w:pPr>
            <w:pStyle w:val="Kazalovsebine2"/>
            <w:tabs>
              <w:tab w:val="left" w:pos="880"/>
              <w:tab w:val="right" w:leader="dot" w:pos="9062"/>
            </w:tabs>
            <w:rPr>
              <w:rFonts w:asciiTheme="minorHAnsi" w:eastAsiaTheme="minorEastAsia" w:hAnsiTheme="minorHAnsi" w:cstheme="minorBidi"/>
              <w:noProof/>
              <w:sz w:val="20"/>
            </w:rPr>
          </w:pPr>
          <w:hyperlink w:anchor="_Toc105417600" w:history="1">
            <w:r w:rsidR="001A20A4" w:rsidRPr="001A20A4">
              <w:rPr>
                <w:rStyle w:val="Hiperpovezava"/>
                <w:rFonts w:ascii="Times New Roman" w:hAnsi="Times New Roman"/>
                <w:b/>
                <w:noProof/>
                <w:sz w:val="20"/>
              </w:rPr>
              <w:t>9.1.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POSKUSNO OBRATOVANJE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17</w:t>
            </w:r>
            <w:r w:rsidR="001A20A4" w:rsidRPr="001A20A4">
              <w:rPr>
                <w:noProof/>
                <w:webHidden/>
                <w:sz w:val="20"/>
              </w:rPr>
              <w:fldChar w:fldCharType="end"/>
            </w:r>
          </w:hyperlink>
        </w:p>
        <w:p w14:paraId="40A88B2C" w14:textId="77777777" w:rsidR="001A20A4" w:rsidRPr="001A20A4" w:rsidRDefault="001B6E98" w:rsidP="001A20A4">
          <w:pPr>
            <w:pStyle w:val="Kazalovsebine1"/>
            <w:rPr>
              <w:rFonts w:asciiTheme="minorHAnsi" w:eastAsiaTheme="minorEastAsia" w:hAnsiTheme="minorHAnsi" w:cstheme="minorBidi"/>
            </w:rPr>
          </w:pPr>
          <w:hyperlink w:anchor="_Toc105417601" w:history="1">
            <w:r w:rsidR="001A20A4" w:rsidRPr="001A20A4">
              <w:rPr>
                <w:rStyle w:val="Hiperpovezava"/>
                <w:sz w:val="20"/>
                <w:szCs w:val="20"/>
              </w:rPr>
              <w:t>10.</w:t>
            </w:r>
            <w:r w:rsidR="001A20A4" w:rsidRPr="001A20A4">
              <w:rPr>
                <w:rFonts w:asciiTheme="minorHAnsi" w:eastAsiaTheme="minorEastAsia" w:hAnsiTheme="minorHAnsi" w:cstheme="minorBidi"/>
              </w:rPr>
              <w:tab/>
            </w:r>
            <w:r w:rsidR="001A20A4" w:rsidRPr="001A20A4">
              <w:rPr>
                <w:rStyle w:val="Hiperpovezava"/>
                <w:sz w:val="20"/>
                <w:szCs w:val="20"/>
              </w:rPr>
              <w:t>REZERVENI DELI, ORODJE IN INSTRUMENTI, ŠOLANJE</w:t>
            </w:r>
            <w:r w:rsidR="001A20A4" w:rsidRPr="001A20A4">
              <w:rPr>
                <w:webHidden/>
              </w:rPr>
              <w:tab/>
            </w:r>
            <w:r w:rsidR="001A20A4" w:rsidRPr="001A20A4">
              <w:rPr>
                <w:webHidden/>
              </w:rPr>
              <w:fldChar w:fldCharType="begin"/>
            </w:r>
            <w:r w:rsidR="001A20A4" w:rsidRPr="001A20A4">
              <w:rPr>
                <w:webHidden/>
              </w:rPr>
              <w:instrText xml:space="preserve"> PAGEREF _Toc105417601 \h </w:instrText>
            </w:r>
            <w:r w:rsidR="001A20A4" w:rsidRPr="001A20A4">
              <w:rPr>
                <w:webHidden/>
              </w:rPr>
            </w:r>
            <w:r w:rsidR="001A20A4" w:rsidRPr="001A20A4">
              <w:rPr>
                <w:webHidden/>
              </w:rPr>
              <w:fldChar w:fldCharType="separate"/>
            </w:r>
            <w:r w:rsidR="001A20A4" w:rsidRPr="001A20A4">
              <w:rPr>
                <w:webHidden/>
              </w:rPr>
              <w:t>17</w:t>
            </w:r>
            <w:r w:rsidR="001A20A4" w:rsidRPr="001A20A4">
              <w:rPr>
                <w:webHidden/>
              </w:rPr>
              <w:fldChar w:fldCharType="end"/>
            </w:r>
          </w:hyperlink>
        </w:p>
        <w:p w14:paraId="1CF00103" w14:textId="77777777" w:rsidR="001A20A4" w:rsidRPr="001A20A4" w:rsidRDefault="001B6E98">
          <w:pPr>
            <w:pStyle w:val="Kazalovsebine2"/>
            <w:tabs>
              <w:tab w:val="left" w:pos="1100"/>
              <w:tab w:val="right" w:leader="dot" w:pos="9062"/>
            </w:tabs>
            <w:rPr>
              <w:rFonts w:asciiTheme="minorHAnsi" w:eastAsiaTheme="minorEastAsia" w:hAnsiTheme="minorHAnsi" w:cstheme="minorBidi"/>
              <w:noProof/>
              <w:sz w:val="20"/>
            </w:rPr>
          </w:pPr>
          <w:hyperlink w:anchor="_Toc105417602" w:history="1">
            <w:r w:rsidR="001A20A4" w:rsidRPr="001A20A4">
              <w:rPr>
                <w:rStyle w:val="Hiperpovezava"/>
                <w:rFonts w:ascii="Times New Roman" w:hAnsi="Times New Roman"/>
                <w:b/>
                <w:noProof/>
                <w:sz w:val="20"/>
              </w:rPr>
              <w:t>10.1.</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REZERVNI DELI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17</w:t>
            </w:r>
            <w:r w:rsidR="001A20A4" w:rsidRPr="001A20A4">
              <w:rPr>
                <w:noProof/>
                <w:webHidden/>
                <w:sz w:val="20"/>
              </w:rPr>
              <w:fldChar w:fldCharType="end"/>
            </w:r>
          </w:hyperlink>
        </w:p>
        <w:p w14:paraId="3E638464" w14:textId="77777777" w:rsidR="001A20A4" w:rsidRPr="001A20A4" w:rsidRDefault="001B6E98">
          <w:pPr>
            <w:pStyle w:val="Kazalovsebine2"/>
            <w:tabs>
              <w:tab w:val="left" w:pos="1100"/>
              <w:tab w:val="right" w:leader="dot" w:pos="9062"/>
            </w:tabs>
            <w:rPr>
              <w:rFonts w:asciiTheme="minorHAnsi" w:eastAsiaTheme="minorEastAsia" w:hAnsiTheme="minorHAnsi" w:cstheme="minorBidi"/>
              <w:noProof/>
              <w:sz w:val="20"/>
            </w:rPr>
          </w:pPr>
          <w:hyperlink w:anchor="_Toc105417603" w:history="1">
            <w:r w:rsidR="001A20A4" w:rsidRPr="001A20A4">
              <w:rPr>
                <w:rStyle w:val="Hiperpovezava"/>
                <w:rFonts w:ascii="Times New Roman" w:hAnsi="Times New Roman"/>
                <w:b/>
                <w:noProof/>
                <w:sz w:val="20"/>
              </w:rPr>
              <w:t>10.2.</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ORODJE IN INŠTRUMENTI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_Toc105417603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18</w:t>
            </w:r>
            <w:r w:rsidR="001A20A4" w:rsidRPr="001A20A4">
              <w:rPr>
                <w:noProof/>
                <w:webHidden/>
                <w:sz w:val="20"/>
              </w:rPr>
              <w:fldChar w:fldCharType="end"/>
            </w:r>
          </w:hyperlink>
        </w:p>
        <w:p w14:paraId="0ADAC1EE" w14:textId="77777777" w:rsidR="001A20A4" w:rsidRPr="001A20A4" w:rsidRDefault="001B6E98">
          <w:pPr>
            <w:pStyle w:val="Kazalovsebine2"/>
            <w:tabs>
              <w:tab w:val="left" w:pos="1100"/>
              <w:tab w:val="right" w:leader="dot" w:pos="9062"/>
            </w:tabs>
            <w:rPr>
              <w:rFonts w:asciiTheme="minorHAnsi" w:eastAsiaTheme="minorEastAsia" w:hAnsiTheme="minorHAnsi" w:cstheme="minorBidi"/>
              <w:noProof/>
              <w:sz w:val="20"/>
            </w:rPr>
          </w:pPr>
          <w:hyperlink w:anchor="_Toc105417604" w:history="1">
            <w:r w:rsidR="001A20A4" w:rsidRPr="001A20A4">
              <w:rPr>
                <w:rStyle w:val="Hiperpovezava"/>
                <w:rFonts w:ascii="Times New Roman" w:hAnsi="Times New Roman"/>
                <w:b/>
                <w:noProof/>
                <w:sz w:val="20"/>
              </w:rPr>
              <w:t>10.3.</w:t>
            </w:r>
            <w:r w:rsidR="001A20A4" w:rsidRPr="001A20A4">
              <w:rPr>
                <w:rFonts w:asciiTheme="minorHAnsi" w:eastAsiaTheme="minorEastAsia" w:hAnsiTheme="minorHAnsi" w:cstheme="minorBidi"/>
                <w:noProof/>
                <w:sz w:val="20"/>
              </w:rPr>
              <w:tab/>
            </w:r>
            <w:r w:rsidR="001A20A4" w:rsidRPr="001A20A4">
              <w:rPr>
                <w:rStyle w:val="Hiperpovezava"/>
                <w:rFonts w:ascii="Times New Roman" w:hAnsi="Times New Roman"/>
                <w:b/>
                <w:noProof/>
                <w:sz w:val="20"/>
              </w:rPr>
              <w:t>ŠOLANJE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22</w:t>
            </w:r>
            <w:r w:rsidR="001A20A4" w:rsidRPr="001A20A4">
              <w:rPr>
                <w:noProof/>
                <w:webHidden/>
                <w:sz w:val="20"/>
              </w:rPr>
              <w:fldChar w:fldCharType="end"/>
            </w:r>
          </w:hyperlink>
        </w:p>
        <w:p w14:paraId="054E7386" w14:textId="77777777" w:rsidR="001A20A4" w:rsidRPr="001A20A4" w:rsidRDefault="001B6E98" w:rsidP="001A20A4">
          <w:pPr>
            <w:pStyle w:val="Kazalovsebine1"/>
            <w:rPr>
              <w:rFonts w:asciiTheme="minorHAnsi" w:eastAsiaTheme="minorEastAsia" w:hAnsiTheme="minorHAnsi" w:cstheme="minorBidi"/>
            </w:rPr>
          </w:pPr>
          <w:hyperlink w:anchor="_Toc105417605" w:history="1">
            <w:r w:rsidR="001A20A4" w:rsidRPr="001A20A4">
              <w:rPr>
                <w:rStyle w:val="Hiperpovezava"/>
                <w:sz w:val="20"/>
                <w:szCs w:val="20"/>
              </w:rPr>
              <w:t>11.</w:t>
            </w:r>
            <w:r w:rsidR="001A20A4" w:rsidRPr="001A20A4">
              <w:rPr>
                <w:rFonts w:asciiTheme="minorHAnsi" w:eastAsiaTheme="minorEastAsia" w:hAnsiTheme="minorHAnsi" w:cstheme="minorBidi"/>
              </w:rPr>
              <w:tab/>
            </w:r>
            <w:r w:rsidR="001A20A4" w:rsidRPr="001A20A4">
              <w:rPr>
                <w:rStyle w:val="Hiperpovezava"/>
                <w:sz w:val="20"/>
                <w:szCs w:val="20"/>
              </w:rPr>
              <w:t>ZAGOTAVLJANJE POGOJEV ZA DELO NAROČNIKA NA PROJEKTU</w:t>
            </w:r>
            <w:r w:rsidR="001A20A4" w:rsidRPr="001A20A4">
              <w:rPr>
                <w:webHidden/>
              </w:rPr>
              <w:tab/>
            </w:r>
            <w:r w:rsidR="001A20A4" w:rsidRPr="001A20A4">
              <w:rPr>
                <w:webHidden/>
              </w:rPr>
              <w:fldChar w:fldCharType="begin"/>
            </w:r>
            <w:r w:rsidR="001A20A4" w:rsidRPr="001A20A4">
              <w:rPr>
                <w:webHidden/>
              </w:rPr>
              <w:instrText xml:space="preserve"> PAGEREF _Toc105417605 \h </w:instrText>
            </w:r>
            <w:r w:rsidR="001A20A4" w:rsidRPr="001A20A4">
              <w:rPr>
                <w:webHidden/>
              </w:rPr>
            </w:r>
            <w:r w:rsidR="001A20A4" w:rsidRPr="001A20A4">
              <w:rPr>
                <w:webHidden/>
              </w:rPr>
              <w:fldChar w:fldCharType="separate"/>
            </w:r>
            <w:r w:rsidR="001A20A4" w:rsidRPr="001A20A4">
              <w:rPr>
                <w:webHidden/>
              </w:rPr>
              <w:t>22</w:t>
            </w:r>
            <w:r w:rsidR="001A20A4" w:rsidRPr="001A20A4">
              <w:rPr>
                <w:webHidden/>
              </w:rPr>
              <w:fldChar w:fldCharType="end"/>
            </w:r>
          </w:hyperlink>
        </w:p>
        <w:p w14:paraId="2DB287AA" w14:textId="77777777" w:rsidR="001A20A4" w:rsidRPr="001A20A4" w:rsidRDefault="001B6E98" w:rsidP="001A20A4">
          <w:pPr>
            <w:pStyle w:val="Kazalovsebine1"/>
            <w:rPr>
              <w:rFonts w:asciiTheme="minorHAnsi" w:eastAsiaTheme="minorEastAsia" w:hAnsiTheme="minorHAnsi" w:cstheme="minorBidi"/>
            </w:rPr>
          </w:pPr>
          <w:hyperlink w:anchor="_Toc105417606" w:history="1">
            <w:r w:rsidR="001A20A4" w:rsidRPr="001A20A4">
              <w:rPr>
                <w:rStyle w:val="Hiperpovezava"/>
                <w:sz w:val="20"/>
                <w:szCs w:val="20"/>
              </w:rPr>
              <w:t>12.</w:t>
            </w:r>
            <w:r w:rsidR="001A20A4" w:rsidRPr="001A20A4">
              <w:rPr>
                <w:rFonts w:asciiTheme="minorHAnsi" w:eastAsiaTheme="minorEastAsia" w:hAnsiTheme="minorHAnsi" w:cstheme="minorBidi"/>
              </w:rPr>
              <w:tab/>
            </w:r>
            <w:r w:rsidR="001A20A4" w:rsidRPr="001A20A4">
              <w:rPr>
                <w:rStyle w:val="Hiperpovezava"/>
                <w:sz w:val="20"/>
                <w:szCs w:val="20"/>
              </w:rPr>
              <w:t>IZVAJANJE DEL NA GRADBIŠČU</w:t>
            </w:r>
            <w:r w:rsidR="001A20A4" w:rsidRPr="001A20A4">
              <w:rPr>
                <w:webHidden/>
              </w:rPr>
              <w:tab/>
            </w:r>
            <w:r w:rsidR="001A20A4" w:rsidRPr="001A20A4">
              <w:rPr>
                <w:webHidden/>
              </w:rPr>
              <w:fldChar w:fldCharType="begin"/>
            </w:r>
            <w:r w:rsidR="001A20A4" w:rsidRPr="001A20A4">
              <w:rPr>
                <w:webHidden/>
              </w:rPr>
              <w:instrText xml:space="preserve"> PAGEREF _Toc105417606 \h </w:instrText>
            </w:r>
            <w:r w:rsidR="001A20A4" w:rsidRPr="001A20A4">
              <w:rPr>
                <w:webHidden/>
              </w:rPr>
            </w:r>
            <w:r w:rsidR="001A20A4" w:rsidRPr="001A20A4">
              <w:rPr>
                <w:webHidden/>
              </w:rPr>
              <w:fldChar w:fldCharType="separate"/>
            </w:r>
            <w:r w:rsidR="001A20A4" w:rsidRPr="001A20A4">
              <w:rPr>
                <w:webHidden/>
              </w:rPr>
              <w:t>23</w:t>
            </w:r>
            <w:r w:rsidR="001A20A4" w:rsidRPr="001A20A4">
              <w:rPr>
                <w:webHidden/>
              </w:rPr>
              <w:fldChar w:fldCharType="end"/>
            </w:r>
          </w:hyperlink>
        </w:p>
        <w:p w14:paraId="350B5023"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07" w:history="1">
            <w:r w:rsidR="001A20A4" w:rsidRPr="001A20A4">
              <w:rPr>
                <w:rStyle w:val="Hiperpovezava"/>
                <w:rFonts w:ascii="Times New Roman" w:hAnsi="Times New Roman"/>
                <w:b/>
                <w:noProof/>
                <w:sz w:val="20"/>
              </w:rPr>
              <w:t>Zapore tira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23</w:t>
            </w:r>
            <w:r w:rsidR="001A20A4" w:rsidRPr="001A20A4">
              <w:rPr>
                <w:noProof/>
                <w:webHidden/>
                <w:sz w:val="20"/>
              </w:rPr>
              <w:fldChar w:fldCharType="end"/>
            </w:r>
          </w:hyperlink>
        </w:p>
        <w:p w14:paraId="0E0E1E38"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08" w:history="1">
            <w:r w:rsidR="001A20A4" w:rsidRPr="001A20A4">
              <w:rPr>
                <w:rStyle w:val="Hiperpovezava"/>
                <w:rFonts w:ascii="Times New Roman" w:hAnsi="Times New Roman"/>
                <w:b/>
                <w:noProof/>
                <w:sz w:val="20"/>
              </w:rPr>
              <w:t>Izredni dogodki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_Toc105417608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24</w:t>
            </w:r>
            <w:r w:rsidR="001A20A4" w:rsidRPr="001A20A4">
              <w:rPr>
                <w:noProof/>
                <w:webHidden/>
                <w:sz w:val="20"/>
              </w:rPr>
              <w:fldChar w:fldCharType="end"/>
            </w:r>
          </w:hyperlink>
        </w:p>
        <w:p w14:paraId="4EA9F31B"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09" w:history="1">
            <w:r w:rsidR="001A20A4" w:rsidRPr="001A20A4">
              <w:rPr>
                <w:rStyle w:val="Hiperpovezava"/>
                <w:rFonts w:ascii="Times New Roman" w:hAnsi="Times New Roman"/>
                <w:b/>
                <w:noProof/>
                <w:sz w:val="20"/>
              </w:rPr>
              <w:t>Demontiran material</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_Toc105417609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24</w:t>
            </w:r>
            <w:r w:rsidR="001A20A4" w:rsidRPr="001A20A4">
              <w:rPr>
                <w:noProof/>
                <w:webHidden/>
                <w:sz w:val="20"/>
              </w:rPr>
              <w:fldChar w:fldCharType="end"/>
            </w:r>
          </w:hyperlink>
        </w:p>
        <w:p w14:paraId="68E02574"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0" w:history="1">
            <w:r w:rsidR="001A20A4" w:rsidRPr="001A20A4">
              <w:rPr>
                <w:rStyle w:val="Hiperpovezava"/>
                <w:rFonts w:ascii="Times New Roman" w:hAnsi="Times New Roman"/>
                <w:b/>
                <w:noProof/>
                <w:sz w:val="20"/>
              </w:rPr>
              <w:t>Transport in zavarovanje materiala, opreme in naprav na gradbišču</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24</w:t>
            </w:r>
            <w:r w:rsidR="001A20A4" w:rsidRPr="001A20A4">
              <w:rPr>
                <w:noProof/>
                <w:webHidden/>
                <w:sz w:val="20"/>
              </w:rPr>
              <w:fldChar w:fldCharType="end"/>
            </w:r>
          </w:hyperlink>
        </w:p>
        <w:p w14:paraId="7A09BA63"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1" w:history="1">
            <w:r w:rsidR="001A20A4" w:rsidRPr="001A20A4">
              <w:rPr>
                <w:rStyle w:val="Hiperpovezava"/>
                <w:rFonts w:ascii="Times New Roman" w:hAnsi="Times New Roman"/>
                <w:b/>
                <w:noProof/>
                <w:sz w:val="20"/>
              </w:rPr>
              <w:t>Odpiranje, pregledovanje in čiščenje obstoječe kabelske kanalizacije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_Toc105417611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25</w:t>
            </w:r>
            <w:r w:rsidR="001A20A4" w:rsidRPr="001A20A4">
              <w:rPr>
                <w:noProof/>
                <w:webHidden/>
                <w:sz w:val="20"/>
              </w:rPr>
              <w:fldChar w:fldCharType="end"/>
            </w:r>
          </w:hyperlink>
        </w:p>
        <w:p w14:paraId="624073B4"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2" w:history="1">
            <w:r w:rsidR="001A20A4" w:rsidRPr="001A20A4">
              <w:rPr>
                <w:rStyle w:val="Hiperpovezava"/>
                <w:rFonts w:ascii="Times New Roman" w:hAnsi="Times New Roman"/>
                <w:b/>
                <w:noProof/>
                <w:sz w:val="20"/>
              </w:rPr>
              <w:t>Polaganje kovinskih kabelskih korit</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25</w:t>
            </w:r>
            <w:r w:rsidR="001A20A4" w:rsidRPr="001A20A4">
              <w:rPr>
                <w:noProof/>
                <w:webHidden/>
                <w:sz w:val="20"/>
              </w:rPr>
              <w:fldChar w:fldCharType="end"/>
            </w:r>
          </w:hyperlink>
        </w:p>
        <w:p w14:paraId="5DA3B773"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3" w:history="1">
            <w:r w:rsidR="001A20A4" w:rsidRPr="001A20A4">
              <w:rPr>
                <w:rStyle w:val="Hiperpovezava"/>
                <w:rFonts w:ascii="Times New Roman" w:hAnsi="Times New Roman"/>
                <w:b/>
                <w:noProof/>
                <w:sz w:val="20"/>
              </w:rPr>
              <w:t>Vlečenje kablov v kabelsko kanalizacijo</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_Toc105417613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25</w:t>
            </w:r>
            <w:r w:rsidR="001A20A4" w:rsidRPr="001A20A4">
              <w:rPr>
                <w:noProof/>
                <w:webHidden/>
                <w:sz w:val="20"/>
              </w:rPr>
              <w:fldChar w:fldCharType="end"/>
            </w:r>
          </w:hyperlink>
        </w:p>
        <w:p w14:paraId="6CC1A8AA"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4" w:history="1">
            <w:r w:rsidR="001A20A4" w:rsidRPr="001A20A4">
              <w:rPr>
                <w:rStyle w:val="Hiperpovezava"/>
                <w:rFonts w:ascii="Times New Roman" w:hAnsi="Times New Roman"/>
                <w:b/>
                <w:noProof/>
                <w:sz w:val="20"/>
              </w:rPr>
              <w:t>Kabelska korita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25</w:t>
            </w:r>
            <w:r w:rsidR="001A20A4" w:rsidRPr="001A20A4">
              <w:rPr>
                <w:noProof/>
                <w:webHidden/>
                <w:sz w:val="20"/>
              </w:rPr>
              <w:fldChar w:fldCharType="end"/>
            </w:r>
          </w:hyperlink>
        </w:p>
        <w:p w14:paraId="5C70858E"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5" w:history="1">
            <w:r w:rsidR="001A20A4" w:rsidRPr="001A20A4">
              <w:rPr>
                <w:rStyle w:val="Hiperpovezava"/>
                <w:rFonts w:ascii="Times New Roman" w:hAnsi="Times New Roman"/>
                <w:b/>
                <w:noProof/>
                <w:sz w:val="20"/>
              </w:rPr>
              <w:t>Izvedba kabelske kanalizacije s PVC cevmi</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_Toc105417615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26</w:t>
            </w:r>
            <w:r w:rsidR="001A20A4" w:rsidRPr="001A20A4">
              <w:rPr>
                <w:noProof/>
                <w:webHidden/>
                <w:sz w:val="20"/>
              </w:rPr>
              <w:fldChar w:fldCharType="end"/>
            </w:r>
          </w:hyperlink>
        </w:p>
        <w:p w14:paraId="63C085E8"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6" w:history="1">
            <w:r w:rsidR="001A20A4" w:rsidRPr="001A20A4">
              <w:rPr>
                <w:rStyle w:val="Hiperpovezava"/>
                <w:rFonts w:ascii="Times New Roman" w:hAnsi="Times New Roman"/>
                <w:b/>
                <w:noProof/>
                <w:sz w:val="20"/>
              </w:rPr>
              <w:t>Polaganje PE cevi v zemljo</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_Toc105417616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26</w:t>
            </w:r>
            <w:r w:rsidR="001A20A4" w:rsidRPr="001A20A4">
              <w:rPr>
                <w:noProof/>
                <w:webHidden/>
                <w:sz w:val="20"/>
              </w:rPr>
              <w:fldChar w:fldCharType="end"/>
            </w:r>
          </w:hyperlink>
        </w:p>
        <w:p w14:paraId="6BDDEFA4"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7" w:history="1">
            <w:r w:rsidR="001A20A4" w:rsidRPr="001A20A4">
              <w:rPr>
                <w:rStyle w:val="Hiperpovezava"/>
                <w:rFonts w:ascii="Times New Roman" w:hAnsi="Times New Roman"/>
                <w:b/>
                <w:noProof/>
                <w:sz w:val="20"/>
              </w:rPr>
              <w:t>Polaganje kabla v zemljo</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_Toc105417617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26</w:t>
            </w:r>
            <w:r w:rsidR="001A20A4" w:rsidRPr="001A20A4">
              <w:rPr>
                <w:noProof/>
                <w:webHidden/>
                <w:sz w:val="20"/>
              </w:rPr>
              <w:fldChar w:fldCharType="end"/>
            </w:r>
          </w:hyperlink>
        </w:p>
        <w:p w14:paraId="3C3F6907"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8" w:history="1">
            <w:r w:rsidR="001A20A4" w:rsidRPr="001A20A4">
              <w:rPr>
                <w:rStyle w:val="Hiperpovezava"/>
                <w:rFonts w:ascii="Times New Roman" w:hAnsi="Times New Roman"/>
                <w:b/>
                <w:noProof/>
                <w:sz w:val="20"/>
              </w:rPr>
              <w:t>Zaščita optičnega kabla v kabelskih jaških</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_Toc105417618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27</w:t>
            </w:r>
            <w:r w:rsidR="001A20A4" w:rsidRPr="001A20A4">
              <w:rPr>
                <w:noProof/>
                <w:webHidden/>
                <w:sz w:val="20"/>
              </w:rPr>
              <w:fldChar w:fldCharType="end"/>
            </w:r>
          </w:hyperlink>
        </w:p>
        <w:p w14:paraId="67AD1485"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19" w:history="1">
            <w:r w:rsidR="001A20A4" w:rsidRPr="001A20A4">
              <w:rPr>
                <w:rStyle w:val="Hiperpovezava"/>
                <w:rFonts w:ascii="Times New Roman" w:hAnsi="Times New Roman"/>
                <w:b/>
                <w:noProof/>
                <w:sz w:val="20"/>
              </w:rPr>
              <w:t>Dela v okviru kabelske kanalizacije znotraj postajnega poslopja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_Toc105417619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27</w:t>
            </w:r>
            <w:r w:rsidR="001A20A4" w:rsidRPr="001A20A4">
              <w:rPr>
                <w:noProof/>
                <w:webHidden/>
                <w:sz w:val="20"/>
              </w:rPr>
              <w:fldChar w:fldCharType="end"/>
            </w:r>
          </w:hyperlink>
        </w:p>
        <w:p w14:paraId="75F9307E"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20" w:history="1">
            <w:r w:rsidR="001A20A4" w:rsidRPr="001A20A4">
              <w:rPr>
                <w:rStyle w:val="Hiperpovezava"/>
                <w:rFonts w:ascii="Times New Roman" w:hAnsi="Times New Roman"/>
                <w:b/>
                <w:noProof/>
                <w:sz w:val="20"/>
              </w:rPr>
              <w:t>Spojke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_Toc105417620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27</w:t>
            </w:r>
            <w:r w:rsidR="001A20A4" w:rsidRPr="001A20A4">
              <w:rPr>
                <w:noProof/>
                <w:webHidden/>
                <w:sz w:val="20"/>
              </w:rPr>
              <w:fldChar w:fldCharType="end"/>
            </w:r>
          </w:hyperlink>
        </w:p>
        <w:p w14:paraId="73C64D7A"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21" w:history="1">
            <w:r w:rsidR="001A20A4" w:rsidRPr="001A20A4">
              <w:rPr>
                <w:rStyle w:val="Hiperpovezava"/>
                <w:rFonts w:ascii="Times New Roman" w:hAnsi="Times New Roman"/>
                <w:b/>
                <w:noProof/>
                <w:sz w:val="20"/>
              </w:rPr>
              <w:t>Zaščita SVTK vodov na mestu vgradnje temelja VM</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_Toc105417621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27</w:t>
            </w:r>
            <w:r w:rsidR="001A20A4" w:rsidRPr="001A20A4">
              <w:rPr>
                <w:noProof/>
                <w:webHidden/>
                <w:sz w:val="20"/>
              </w:rPr>
              <w:fldChar w:fldCharType="end"/>
            </w:r>
          </w:hyperlink>
        </w:p>
        <w:p w14:paraId="19973D54"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22" w:history="1">
            <w:r w:rsidR="001A20A4" w:rsidRPr="001A20A4">
              <w:rPr>
                <w:rStyle w:val="Hiperpovezava"/>
                <w:rFonts w:ascii="Times New Roman" w:hAnsi="Times New Roman"/>
                <w:b/>
                <w:noProof/>
                <w:sz w:val="20"/>
              </w:rPr>
              <w:t>Električna in atmosferska zaščita</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_Toc105417622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27</w:t>
            </w:r>
            <w:r w:rsidR="001A20A4" w:rsidRPr="001A20A4">
              <w:rPr>
                <w:noProof/>
                <w:webHidden/>
                <w:sz w:val="20"/>
              </w:rPr>
              <w:fldChar w:fldCharType="end"/>
            </w:r>
          </w:hyperlink>
        </w:p>
        <w:p w14:paraId="5A188AAB"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23" w:history="1">
            <w:r w:rsidR="001A20A4" w:rsidRPr="001A20A4">
              <w:rPr>
                <w:rStyle w:val="Hiperpovezava"/>
                <w:rFonts w:ascii="Times New Roman" w:hAnsi="Times New Roman"/>
                <w:b/>
                <w:noProof/>
                <w:sz w:val="20"/>
              </w:rPr>
              <w:t>Električne meritve</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_Toc105417623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29</w:t>
            </w:r>
            <w:r w:rsidR="001A20A4" w:rsidRPr="001A20A4">
              <w:rPr>
                <w:noProof/>
                <w:webHidden/>
                <w:sz w:val="20"/>
              </w:rPr>
              <w:fldChar w:fldCharType="end"/>
            </w:r>
          </w:hyperlink>
        </w:p>
        <w:p w14:paraId="7A8CA313" w14:textId="77777777" w:rsidR="001A20A4" w:rsidRPr="001A20A4" w:rsidRDefault="001B6E98">
          <w:pPr>
            <w:pStyle w:val="Kazalovsebine3"/>
            <w:tabs>
              <w:tab w:val="right" w:leader="dot" w:pos="9062"/>
            </w:tabs>
            <w:rPr>
              <w:rFonts w:asciiTheme="minorHAnsi" w:eastAsiaTheme="minorEastAsia" w:hAnsiTheme="minorHAnsi" w:cstheme="minorBidi"/>
              <w:noProof/>
              <w:sz w:val="20"/>
            </w:rPr>
          </w:pPr>
          <w:hyperlink w:anchor="_Toc105417624" w:history="1">
            <w:r w:rsidR="001A20A4" w:rsidRPr="001A20A4">
              <w:rPr>
                <w:rStyle w:val="Hiperpovezava"/>
                <w:rFonts w:ascii="Times New Roman" w:hAnsi="Times New Roman"/>
                <w:b/>
                <w:noProof/>
                <w:sz w:val="20"/>
              </w:rPr>
              <w:t>Meritve optičnega kabla, sevalnega kabla in meritve pokritosti s signalom GSM-R</w:t>
            </w:r>
            <w:r w:rsidR="001A20A4" w:rsidRPr="001A20A4">
              <w:rPr>
                <w:noProof/>
                <w:webHidden/>
                <w:sz w:val="20"/>
              </w:rPr>
              <w:tab/>
            </w:r>
            <w:r w:rsidR="001A20A4" w:rsidRPr="001A20A4">
              <w:rPr>
                <w:noProof/>
                <w:webHidden/>
                <w:sz w:val="20"/>
              </w:rPr>
              <w:fldChar w:fldCharType="begin"/>
            </w:r>
            <w:r w:rsidR="001A20A4" w:rsidRPr="001A20A4">
              <w:rPr>
                <w:noProof/>
                <w:webHidden/>
                <w:sz w:val="20"/>
              </w:rPr>
              <w:instrText xml:space="preserve"> PAGEREF _Toc105417624 \h </w:instrText>
            </w:r>
            <w:r w:rsidR="001A20A4" w:rsidRPr="001A20A4">
              <w:rPr>
                <w:noProof/>
                <w:webHidden/>
                <w:sz w:val="20"/>
              </w:rPr>
            </w:r>
            <w:r w:rsidR="001A20A4" w:rsidRPr="001A20A4">
              <w:rPr>
                <w:noProof/>
                <w:webHidden/>
                <w:sz w:val="20"/>
              </w:rPr>
              <w:fldChar w:fldCharType="separate"/>
            </w:r>
            <w:r w:rsidR="001A20A4" w:rsidRPr="001A20A4">
              <w:rPr>
                <w:noProof/>
                <w:webHidden/>
                <w:sz w:val="20"/>
              </w:rPr>
              <w:t>30</w:t>
            </w:r>
            <w:r w:rsidR="001A20A4" w:rsidRPr="001A20A4">
              <w:rPr>
                <w:noProof/>
                <w:webHidden/>
                <w:sz w:val="20"/>
              </w:rPr>
              <w:fldChar w:fldCharType="end"/>
            </w:r>
          </w:hyperlink>
        </w:p>
        <w:p w14:paraId="005911C2" w14:textId="77777777" w:rsidR="001A20A4" w:rsidRPr="001A20A4" w:rsidRDefault="001B6E98" w:rsidP="001A20A4">
          <w:pPr>
            <w:pStyle w:val="Kazalovsebine1"/>
            <w:rPr>
              <w:rFonts w:asciiTheme="minorHAnsi" w:eastAsiaTheme="minorEastAsia" w:hAnsiTheme="minorHAnsi" w:cstheme="minorBidi"/>
            </w:rPr>
          </w:pPr>
          <w:hyperlink w:anchor="_Toc105417625" w:history="1">
            <w:r w:rsidR="001A20A4" w:rsidRPr="001A20A4">
              <w:rPr>
                <w:rStyle w:val="Hiperpovezava"/>
              </w:rPr>
              <w:t>13.</w:t>
            </w:r>
            <w:r w:rsidR="001A20A4" w:rsidRPr="001A20A4">
              <w:rPr>
                <w:rFonts w:asciiTheme="minorHAnsi" w:eastAsiaTheme="minorEastAsia" w:hAnsiTheme="minorHAnsi" w:cstheme="minorBidi"/>
              </w:rPr>
              <w:tab/>
            </w:r>
            <w:r w:rsidR="001A20A4" w:rsidRPr="001A20A4">
              <w:rPr>
                <w:rStyle w:val="Hiperpovezava"/>
              </w:rPr>
              <w:t>ZAKONI, TEHNIČNI PREDPISI, SPECIFIKACIJE, PRAVILNIKI, NORMATIVI, STANDARDI</w:t>
            </w:r>
            <w:r w:rsidR="001A20A4" w:rsidRPr="001A20A4">
              <w:rPr>
                <w:webHidden/>
              </w:rPr>
              <w:tab/>
            </w:r>
            <w:r w:rsidR="001A20A4" w:rsidRPr="001A20A4">
              <w:rPr>
                <w:webHidden/>
              </w:rPr>
              <w:fldChar w:fldCharType="begin"/>
            </w:r>
            <w:r w:rsidR="001A20A4" w:rsidRPr="001A20A4">
              <w:rPr>
                <w:webHidden/>
              </w:rPr>
              <w:instrText xml:space="preserve"> PAGEREF _Toc105417625 \h </w:instrText>
            </w:r>
            <w:r w:rsidR="001A20A4" w:rsidRPr="001A20A4">
              <w:rPr>
                <w:webHidden/>
              </w:rPr>
            </w:r>
            <w:r w:rsidR="001A20A4" w:rsidRPr="001A20A4">
              <w:rPr>
                <w:webHidden/>
              </w:rPr>
              <w:fldChar w:fldCharType="separate"/>
            </w:r>
            <w:r w:rsidR="001A20A4" w:rsidRPr="001A20A4">
              <w:rPr>
                <w:webHidden/>
              </w:rPr>
              <w:t>30</w:t>
            </w:r>
            <w:r w:rsidR="001A20A4" w:rsidRPr="001A20A4">
              <w:rPr>
                <w:webHidden/>
              </w:rPr>
              <w:fldChar w:fldCharType="end"/>
            </w:r>
          </w:hyperlink>
        </w:p>
        <w:p w14:paraId="740AEAB5" w14:textId="77777777" w:rsidR="001A20A4" w:rsidRPr="001A20A4" w:rsidRDefault="001B6E98" w:rsidP="001A20A4">
          <w:pPr>
            <w:pStyle w:val="Kazalovsebine1"/>
            <w:rPr>
              <w:rFonts w:asciiTheme="minorHAnsi" w:eastAsiaTheme="minorEastAsia" w:hAnsiTheme="minorHAnsi" w:cstheme="minorBidi"/>
            </w:rPr>
          </w:pPr>
          <w:hyperlink w:anchor="_Toc105417626" w:history="1">
            <w:r w:rsidR="001A20A4" w:rsidRPr="001A20A4">
              <w:rPr>
                <w:rStyle w:val="Hiperpovezava"/>
                <w:sz w:val="20"/>
                <w:szCs w:val="20"/>
              </w:rPr>
              <w:t>14.</w:t>
            </w:r>
            <w:r w:rsidR="001A20A4" w:rsidRPr="001A20A4">
              <w:rPr>
                <w:rFonts w:asciiTheme="minorHAnsi" w:eastAsiaTheme="minorEastAsia" w:hAnsiTheme="minorHAnsi" w:cstheme="minorBidi"/>
              </w:rPr>
              <w:tab/>
            </w:r>
            <w:r w:rsidR="001A20A4" w:rsidRPr="001A20A4">
              <w:rPr>
                <w:rStyle w:val="Hiperpovezava"/>
                <w:sz w:val="20"/>
                <w:szCs w:val="20"/>
              </w:rPr>
              <w:t>PRILOGE</w:t>
            </w:r>
            <w:r w:rsidR="001A20A4" w:rsidRPr="001A20A4">
              <w:rPr>
                <w:webHidden/>
              </w:rPr>
              <w:tab/>
            </w:r>
            <w:r w:rsidR="001A20A4" w:rsidRPr="001A20A4">
              <w:rPr>
                <w:webHidden/>
              </w:rPr>
              <w:fldChar w:fldCharType="begin"/>
            </w:r>
            <w:r w:rsidR="001A20A4" w:rsidRPr="001A20A4">
              <w:rPr>
                <w:webHidden/>
              </w:rPr>
              <w:instrText xml:space="preserve"> PAGEREF _Toc105417626 \h </w:instrText>
            </w:r>
            <w:r w:rsidR="001A20A4" w:rsidRPr="001A20A4">
              <w:rPr>
                <w:webHidden/>
              </w:rPr>
            </w:r>
            <w:r w:rsidR="001A20A4" w:rsidRPr="001A20A4">
              <w:rPr>
                <w:webHidden/>
              </w:rPr>
              <w:fldChar w:fldCharType="separate"/>
            </w:r>
            <w:r w:rsidR="001A20A4" w:rsidRPr="001A20A4">
              <w:rPr>
                <w:webHidden/>
              </w:rPr>
              <w:t>31</w:t>
            </w:r>
            <w:r w:rsidR="001A20A4" w:rsidRPr="001A20A4">
              <w:rPr>
                <w:webHidden/>
              </w:rPr>
              <w:fldChar w:fldCharType="end"/>
            </w:r>
          </w:hyperlink>
        </w:p>
        <w:p w14:paraId="596552F6" w14:textId="2CD2B3E0" w:rsidR="00B15993" w:rsidRDefault="00B15993">
          <w:r w:rsidRPr="001A20A4">
            <w:rPr>
              <w:rFonts w:ascii="Times New Roman" w:hAnsi="Times New Roman"/>
              <w:b/>
              <w:bCs/>
              <w:sz w:val="20"/>
            </w:rPr>
            <w:fldChar w:fldCharType="end"/>
          </w:r>
        </w:p>
      </w:sdtContent>
    </w:sdt>
    <w:p w14:paraId="1F2C8807" w14:textId="36B7C1E0" w:rsidR="00D25EEF" w:rsidRDefault="00D25EEF" w:rsidP="00222E7F">
      <w:pPr>
        <w:pStyle w:val="Telobesedila3"/>
        <w:tabs>
          <w:tab w:val="left" w:pos="-709"/>
        </w:tabs>
        <w:jc w:val="left"/>
        <w:rPr>
          <w:rFonts w:ascii="Times New Roman" w:hAnsi="Times New Roman"/>
          <w:sz w:val="20"/>
        </w:rPr>
      </w:pPr>
    </w:p>
    <w:p w14:paraId="26C6501A" w14:textId="77777777" w:rsidR="00147335" w:rsidRDefault="00147335" w:rsidP="00222E7F">
      <w:pPr>
        <w:pStyle w:val="Telobesedila3"/>
        <w:tabs>
          <w:tab w:val="left" w:pos="-709"/>
        </w:tabs>
        <w:jc w:val="left"/>
        <w:rPr>
          <w:rFonts w:ascii="Times New Roman" w:hAnsi="Times New Roman"/>
          <w:sz w:val="20"/>
        </w:rPr>
      </w:pPr>
    </w:p>
    <w:p w14:paraId="0A6B3429" w14:textId="77777777" w:rsidR="00B15993" w:rsidRPr="00B15993" w:rsidRDefault="00B15993" w:rsidP="00222E7F">
      <w:pPr>
        <w:pStyle w:val="Telobesedila3"/>
        <w:tabs>
          <w:tab w:val="left" w:pos="-709"/>
        </w:tabs>
        <w:jc w:val="left"/>
        <w:rPr>
          <w:rFonts w:ascii="Times New Roman" w:hAnsi="Times New Roman"/>
          <w:b/>
          <w:sz w:val="20"/>
        </w:rPr>
      </w:pPr>
      <w:r w:rsidRPr="00B15993">
        <w:rPr>
          <w:rFonts w:ascii="Times New Roman" w:hAnsi="Times New Roman"/>
          <w:b/>
          <w:sz w:val="20"/>
        </w:rPr>
        <w:t>KAZALO TABEL</w:t>
      </w:r>
    </w:p>
    <w:p w14:paraId="4DBCC489" w14:textId="77777777" w:rsidR="00B15993" w:rsidRDefault="00B15993" w:rsidP="00222E7F">
      <w:pPr>
        <w:pStyle w:val="Telobesedila3"/>
        <w:tabs>
          <w:tab w:val="left" w:pos="-709"/>
        </w:tabs>
        <w:jc w:val="left"/>
        <w:rPr>
          <w:rFonts w:ascii="Times New Roman" w:hAnsi="Times New Roman"/>
          <w:sz w:val="20"/>
        </w:rPr>
      </w:pPr>
    </w:p>
    <w:p w14:paraId="5DCCAC16" w14:textId="77777777" w:rsidR="00B15993" w:rsidRPr="00B15993" w:rsidRDefault="00B15993">
      <w:pPr>
        <w:pStyle w:val="Kazaloslik"/>
        <w:tabs>
          <w:tab w:val="right" w:leader="dot" w:pos="9062"/>
        </w:tabs>
        <w:rPr>
          <w:rFonts w:ascii="Times New Roman" w:eastAsiaTheme="minorEastAsia" w:hAnsi="Times New Roman"/>
          <w:noProof/>
          <w:sz w:val="20"/>
        </w:rPr>
      </w:pPr>
      <w:r w:rsidRPr="00B15993">
        <w:rPr>
          <w:rFonts w:ascii="Times New Roman" w:hAnsi="Times New Roman"/>
          <w:sz w:val="20"/>
        </w:rPr>
        <w:fldChar w:fldCharType="begin"/>
      </w:r>
      <w:r w:rsidRPr="00B15993">
        <w:rPr>
          <w:rFonts w:ascii="Times New Roman" w:hAnsi="Times New Roman"/>
          <w:sz w:val="20"/>
        </w:rPr>
        <w:instrText xml:space="preserve"> TOC \h \z \c "Tabela" </w:instrText>
      </w:r>
      <w:r w:rsidRPr="00B15993">
        <w:rPr>
          <w:rFonts w:ascii="Times New Roman" w:hAnsi="Times New Roman"/>
          <w:sz w:val="20"/>
        </w:rPr>
        <w:fldChar w:fldCharType="separate"/>
      </w:r>
      <w:hyperlink w:anchor="_Toc85651512" w:history="1">
        <w:r w:rsidRPr="00B15993">
          <w:rPr>
            <w:rStyle w:val="Hiperpovezava"/>
            <w:rFonts w:ascii="Times New Roman" w:hAnsi="Times New Roman"/>
            <w:noProof/>
            <w:sz w:val="20"/>
          </w:rPr>
          <w:t>Tabela 1: Lokacije obstoječih baznih postaj in repetitorjev (koord. v UTM WGS84 sistemu)</w:t>
        </w:r>
        <w:r w:rsidRPr="00B15993">
          <w:rPr>
            <w:rFonts w:ascii="Times New Roman" w:hAnsi="Times New Roman"/>
            <w:noProof/>
            <w:webHidden/>
            <w:sz w:val="20"/>
          </w:rPr>
          <w:tab/>
        </w:r>
        <w:r w:rsidRPr="00B15993">
          <w:rPr>
            <w:rFonts w:ascii="Times New Roman" w:hAnsi="Times New Roman"/>
            <w:noProof/>
            <w:webHidden/>
            <w:sz w:val="20"/>
          </w:rPr>
          <w:fldChar w:fldCharType="begin"/>
        </w:r>
        <w:r w:rsidRPr="00B15993">
          <w:rPr>
            <w:rFonts w:ascii="Times New Roman" w:hAnsi="Times New Roman"/>
            <w:noProof/>
            <w:webHidden/>
            <w:sz w:val="20"/>
          </w:rPr>
          <w:instrText xml:space="preserve"> PAGEREF _Toc85651512 \h </w:instrText>
        </w:r>
        <w:r w:rsidRPr="00B15993">
          <w:rPr>
            <w:rFonts w:ascii="Times New Roman" w:hAnsi="Times New Roman"/>
            <w:noProof/>
            <w:webHidden/>
            <w:sz w:val="20"/>
          </w:rPr>
        </w:r>
        <w:r w:rsidRPr="00B15993">
          <w:rPr>
            <w:rFonts w:ascii="Times New Roman" w:hAnsi="Times New Roman"/>
            <w:noProof/>
            <w:webHidden/>
            <w:sz w:val="20"/>
          </w:rPr>
          <w:fldChar w:fldCharType="separate"/>
        </w:r>
        <w:r w:rsidRPr="00B15993">
          <w:rPr>
            <w:rFonts w:ascii="Times New Roman" w:hAnsi="Times New Roman"/>
            <w:noProof/>
            <w:webHidden/>
            <w:sz w:val="20"/>
          </w:rPr>
          <w:t>6</w:t>
        </w:r>
        <w:r w:rsidRPr="00B15993">
          <w:rPr>
            <w:rFonts w:ascii="Times New Roman" w:hAnsi="Times New Roman"/>
            <w:noProof/>
            <w:webHidden/>
            <w:sz w:val="20"/>
          </w:rPr>
          <w:fldChar w:fldCharType="end"/>
        </w:r>
      </w:hyperlink>
    </w:p>
    <w:p w14:paraId="0FF2AC8D" w14:textId="77777777" w:rsidR="00B15993" w:rsidRPr="00B15993" w:rsidRDefault="001B6E98">
      <w:pPr>
        <w:pStyle w:val="Kazaloslik"/>
        <w:tabs>
          <w:tab w:val="right" w:leader="dot" w:pos="9062"/>
        </w:tabs>
        <w:rPr>
          <w:rFonts w:ascii="Times New Roman" w:eastAsiaTheme="minorEastAsia" w:hAnsi="Times New Roman"/>
          <w:noProof/>
          <w:sz w:val="20"/>
        </w:rPr>
      </w:pPr>
      <w:hyperlink w:anchor="_Toc85651513" w:history="1">
        <w:r w:rsidR="00B15993" w:rsidRPr="00B15993">
          <w:rPr>
            <w:rStyle w:val="Hiperpovezava"/>
            <w:rFonts w:ascii="Times New Roman" w:hAnsi="Times New Roman"/>
            <w:noProof/>
            <w:sz w:val="20"/>
          </w:rPr>
          <w:t>Tabela 2: Podrobni podatki o lokacijah obstoječih baznih postaj in repetitorjev</w:t>
        </w:r>
        <w:r w:rsidR="00B15993" w:rsidRPr="00B15993">
          <w:rPr>
            <w:rFonts w:ascii="Times New Roman" w:hAnsi="Times New Roman"/>
            <w:noProof/>
            <w:webHidden/>
            <w:sz w:val="20"/>
          </w:rPr>
          <w:tab/>
        </w:r>
        <w:r w:rsidR="00B15993" w:rsidRPr="00B15993">
          <w:rPr>
            <w:rFonts w:ascii="Times New Roman" w:hAnsi="Times New Roman"/>
            <w:noProof/>
            <w:webHidden/>
            <w:sz w:val="20"/>
          </w:rPr>
          <w:fldChar w:fldCharType="begin"/>
        </w:r>
        <w:r w:rsidR="00B15993" w:rsidRPr="00B15993">
          <w:rPr>
            <w:rFonts w:ascii="Times New Roman" w:hAnsi="Times New Roman"/>
            <w:noProof/>
            <w:webHidden/>
            <w:sz w:val="20"/>
          </w:rPr>
          <w:instrText xml:space="preserve"> PAGEREF _Toc85651513 \h </w:instrText>
        </w:r>
        <w:r w:rsidR="00B15993" w:rsidRPr="00B15993">
          <w:rPr>
            <w:rFonts w:ascii="Times New Roman" w:hAnsi="Times New Roman"/>
            <w:noProof/>
            <w:webHidden/>
            <w:sz w:val="20"/>
          </w:rPr>
        </w:r>
        <w:r w:rsidR="00B15993" w:rsidRPr="00B15993">
          <w:rPr>
            <w:rFonts w:ascii="Times New Roman" w:hAnsi="Times New Roman"/>
            <w:noProof/>
            <w:webHidden/>
            <w:sz w:val="20"/>
          </w:rPr>
          <w:fldChar w:fldCharType="separate"/>
        </w:r>
        <w:r w:rsidR="00B15993" w:rsidRPr="00B15993">
          <w:rPr>
            <w:rFonts w:ascii="Times New Roman" w:hAnsi="Times New Roman"/>
            <w:noProof/>
            <w:webHidden/>
            <w:sz w:val="20"/>
          </w:rPr>
          <w:t>6</w:t>
        </w:r>
        <w:r w:rsidR="00B15993" w:rsidRPr="00B15993">
          <w:rPr>
            <w:rFonts w:ascii="Times New Roman" w:hAnsi="Times New Roman"/>
            <w:noProof/>
            <w:webHidden/>
            <w:sz w:val="20"/>
          </w:rPr>
          <w:fldChar w:fldCharType="end"/>
        </w:r>
      </w:hyperlink>
    </w:p>
    <w:p w14:paraId="6BD2478E" w14:textId="77777777" w:rsidR="00B15993" w:rsidRDefault="00B15993" w:rsidP="00222E7F">
      <w:pPr>
        <w:pStyle w:val="Telobesedila3"/>
        <w:tabs>
          <w:tab w:val="left" w:pos="-709"/>
        </w:tabs>
        <w:jc w:val="left"/>
        <w:rPr>
          <w:rFonts w:ascii="Times New Roman" w:hAnsi="Times New Roman"/>
          <w:sz w:val="20"/>
        </w:rPr>
      </w:pPr>
      <w:r w:rsidRPr="00B15993">
        <w:rPr>
          <w:rFonts w:ascii="Times New Roman" w:hAnsi="Times New Roman"/>
          <w:sz w:val="20"/>
        </w:rPr>
        <w:fldChar w:fldCharType="end"/>
      </w:r>
    </w:p>
    <w:p w14:paraId="7D100479" w14:textId="77777777" w:rsidR="00B15993" w:rsidRDefault="00B15993" w:rsidP="00222E7F">
      <w:pPr>
        <w:pStyle w:val="Telobesedila3"/>
        <w:tabs>
          <w:tab w:val="left" w:pos="-709"/>
        </w:tabs>
        <w:jc w:val="left"/>
        <w:rPr>
          <w:rFonts w:ascii="Times New Roman" w:hAnsi="Times New Roman"/>
          <w:sz w:val="20"/>
        </w:rPr>
      </w:pPr>
    </w:p>
    <w:p w14:paraId="6A8899C1" w14:textId="77777777" w:rsidR="00B15993" w:rsidRPr="00B15993" w:rsidRDefault="00B15993" w:rsidP="00B15993">
      <w:pPr>
        <w:pStyle w:val="Telobesedila3"/>
        <w:tabs>
          <w:tab w:val="left" w:pos="-709"/>
        </w:tabs>
        <w:jc w:val="left"/>
        <w:rPr>
          <w:rFonts w:ascii="Times New Roman" w:hAnsi="Times New Roman"/>
          <w:b/>
          <w:sz w:val="20"/>
        </w:rPr>
      </w:pPr>
      <w:r w:rsidRPr="00B15993">
        <w:rPr>
          <w:rFonts w:ascii="Times New Roman" w:hAnsi="Times New Roman"/>
          <w:b/>
          <w:sz w:val="20"/>
        </w:rPr>
        <w:t xml:space="preserve">KAZALO </w:t>
      </w:r>
      <w:r>
        <w:rPr>
          <w:rFonts w:ascii="Times New Roman" w:hAnsi="Times New Roman"/>
          <w:b/>
          <w:sz w:val="20"/>
        </w:rPr>
        <w:t>SLIK</w:t>
      </w:r>
    </w:p>
    <w:p w14:paraId="157F6E70" w14:textId="77777777" w:rsidR="00B15993" w:rsidRDefault="00B15993" w:rsidP="00222E7F">
      <w:pPr>
        <w:pStyle w:val="Telobesedila3"/>
        <w:tabs>
          <w:tab w:val="left" w:pos="-709"/>
        </w:tabs>
        <w:jc w:val="left"/>
        <w:rPr>
          <w:rFonts w:ascii="Times New Roman" w:hAnsi="Times New Roman"/>
          <w:sz w:val="20"/>
        </w:rPr>
      </w:pPr>
    </w:p>
    <w:p w14:paraId="54BC72B0" w14:textId="77777777" w:rsidR="00B15993" w:rsidRPr="00B15993" w:rsidRDefault="00B15993">
      <w:pPr>
        <w:pStyle w:val="Kazaloslik"/>
        <w:tabs>
          <w:tab w:val="right" w:leader="dot" w:pos="9062"/>
        </w:tabs>
        <w:rPr>
          <w:rFonts w:ascii="Times New Roman" w:eastAsiaTheme="minorEastAsia" w:hAnsi="Times New Roman"/>
          <w:noProof/>
          <w:sz w:val="20"/>
        </w:rPr>
      </w:pPr>
      <w:r w:rsidRPr="00B15993">
        <w:rPr>
          <w:rFonts w:ascii="Times New Roman" w:hAnsi="Times New Roman"/>
          <w:sz w:val="20"/>
        </w:rPr>
        <w:fldChar w:fldCharType="begin"/>
      </w:r>
      <w:r w:rsidRPr="00B15993">
        <w:rPr>
          <w:rFonts w:ascii="Times New Roman" w:hAnsi="Times New Roman"/>
          <w:sz w:val="20"/>
        </w:rPr>
        <w:instrText xml:space="preserve"> TOC \h \z \c "Slika" </w:instrText>
      </w:r>
      <w:r w:rsidRPr="00B15993">
        <w:rPr>
          <w:rFonts w:ascii="Times New Roman" w:hAnsi="Times New Roman"/>
          <w:sz w:val="20"/>
        </w:rPr>
        <w:fldChar w:fldCharType="separate"/>
      </w:r>
      <w:hyperlink w:anchor="_Toc85651556" w:history="1">
        <w:r w:rsidRPr="00B15993">
          <w:rPr>
            <w:rStyle w:val="Hiperpovezava"/>
            <w:rFonts w:ascii="Times New Roman" w:hAnsi="Times New Roman"/>
            <w:noProof/>
            <w:sz w:val="20"/>
          </w:rPr>
          <w:t>Slika 1: Načrt</w:t>
        </w:r>
        <w:r w:rsidRPr="00B15993">
          <w:rPr>
            <w:rFonts w:ascii="Times New Roman" w:hAnsi="Times New Roman"/>
            <w:noProof/>
            <w:webHidden/>
            <w:sz w:val="20"/>
          </w:rPr>
          <w:tab/>
        </w:r>
        <w:r w:rsidRPr="00B15993">
          <w:rPr>
            <w:rFonts w:ascii="Times New Roman" w:hAnsi="Times New Roman"/>
            <w:noProof/>
            <w:webHidden/>
            <w:sz w:val="20"/>
          </w:rPr>
          <w:fldChar w:fldCharType="begin"/>
        </w:r>
        <w:r w:rsidRPr="00B15993">
          <w:rPr>
            <w:rFonts w:ascii="Times New Roman" w:hAnsi="Times New Roman"/>
            <w:noProof/>
            <w:webHidden/>
            <w:sz w:val="20"/>
          </w:rPr>
          <w:instrText xml:space="preserve"> PAGEREF _Toc85651556 \h </w:instrText>
        </w:r>
        <w:r w:rsidRPr="00B15993">
          <w:rPr>
            <w:rFonts w:ascii="Times New Roman" w:hAnsi="Times New Roman"/>
            <w:noProof/>
            <w:webHidden/>
            <w:sz w:val="20"/>
          </w:rPr>
        </w:r>
        <w:r w:rsidRPr="00B15993">
          <w:rPr>
            <w:rFonts w:ascii="Times New Roman" w:hAnsi="Times New Roman"/>
            <w:noProof/>
            <w:webHidden/>
            <w:sz w:val="20"/>
          </w:rPr>
          <w:fldChar w:fldCharType="separate"/>
        </w:r>
        <w:r w:rsidRPr="00B15993">
          <w:rPr>
            <w:rFonts w:ascii="Times New Roman" w:hAnsi="Times New Roman"/>
            <w:noProof/>
            <w:webHidden/>
            <w:sz w:val="20"/>
          </w:rPr>
          <w:t>21</w:t>
        </w:r>
        <w:r w:rsidRPr="00B15993">
          <w:rPr>
            <w:rFonts w:ascii="Times New Roman" w:hAnsi="Times New Roman"/>
            <w:noProof/>
            <w:webHidden/>
            <w:sz w:val="20"/>
          </w:rPr>
          <w:fldChar w:fldCharType="end"/>
        </w:r>
      </w:hyperlink>
    </w:p>
    <w:p w14:paraId="01561717" w14:textId="46B7E38E" w:rsidR="005B4CB5" w:rsidRDefault="00B15993" w:rsidP="005B4CB5">
      <w:pPr>
        <w:pStyle w:val="Telobesedila3"/>
        <w:tabs>
          <w:tab w:val="left" w:pos="-709"/>
        </w:tabs>
        <w:jc w:val="left"/>
        <w:rPr>
          <w:rFonts w:ascii="Times New Roman" w:hAnsi="Times New Roman"/>
          <w:b/>
          <w:sz w:val="32"/>
          <w:szCs w:val="32"/>
        </w:rPr>
      </w:pPr>
      <w:r w:rsidRPr="00B15993">
        <w:rPr>
          <w:rFonts w:ascii="Times New Roman" w:hAnsi="Times New Roman"/>
          <w:sz w:val="20"/>
        </w:rPr>
        <w:fldChar w:fldCharType="end"/>
      </w:r>
    </w:p>
    <w:p w14:paraId="0641948B" w14:textId="77777777" w:rsidR="00DA10D1" w:rsidRDefault="00DA10D1" w:rsidP="005B4CB5">
      <w:pPr>
        <w:pStyle w:val="Telobesedila3"/>
        <w:tabs>
          <w:tab w:val="left" w:pos="-709"/>
        </w:tabs>
        <w:jc w:val="left"/>
        <w:rPr>
          <w:rFonts w:ascii="Times New Roman" w:hAnsi="Times New Roman"/>
          <w:b/>
          <w:sz w:val="32"/>
          <w:szCs w:val="32"/>
        </w:rPr>
      </w:pPr>
    </w:p>
    <w:p w14:paraId="21D04798" w14:textId="77777777" w:rsidR="001A20A4" w:rsidRDefault="001A20A4" w:rsidP="005B4CB5">
      <w:pPr>
        <w:pStyle w:val="Telobesedila3"/>
        <w:tabs>
          <w:tab w:val="left" w:pos="-709"/>
        </w:tabs>
        <w:jc w:val="left"/>
        <w:rPr>
          <w:rFonts w:ascii="Times New Roman" w:hAnsi="Times New Roman"/>
          <w:b/>
          <w:sz w:val="32"/>
          <w:szCs w:val="32"/>
        </w:rPr>
      </w:pPr>
    </w:p>
    <w:p w14:paraId="0AB53EAA" w14:textId="77777777" w:rsidR="001A20A4" w:rsidRDefault="001A20A4" w:rsidP="005B4CB5">
      <w:pPr>
        <w:pStyle w:val="Telobesedila3"/>
        <w:tabs>
          <w:tab w:val="left" w:pos="-709"/>
        </w:tabs>
        <w:jc w:val="left"/>
        <w:rPr>
          <w:rFonts w:ascii="Times New Roman" w:hAnsi="Times New Roman"/>
          <w:b/>
          <w:sz w:val="32"/>
          <w:szCs w:val="32"/>
        </w:rPr>
      </w:pPr>
    </w:p>
    <w:p w14:paraId="6631C7C3" w14:textId="77777777" w:rsidR="001A20A4" w:rsidRDefault="001A20A4" w:rsidP="005B4CB5">
      <w:pPr>
        <w:pStyle w:val="Telobesedila3"/>
        <w:tabs>
          <w:tab w:val="left" w:pos="-709"/>
        </w:tabs>
        <w:jc w:val="left"/>
        <w:rPr>
          <w:rFonts w:ascii="Times New Roman" w:hAnsi="Times New Roman"/>
          <w:b/>
          <w:sz w:val="32"/>
          <w:szCs w:val="32"/>
        </w:rPr>
      </w:pPr>
    </w:p>
    <w:p w14:paraId="1EC97309" w14:textId="77777777" w:rsidR="001A20A4" w:rsidRDefault="001A20A4" w:rsidP="005B4CB5">
      <w:pPr>
        <w:pStyle w:val="Telobesedila3"/>
        <w:tabs>
          <w:tab w:val="left" w:pos="-709"/>
        </w:tabs>
        <w:jc w:val="left"/>
        <w:rPr>
          <w:rFonts w:ascii="Times New Roman" w:hAnsi="Times New Roman"/>
          <w:b/>
          <w:sz w:val="32"/>
          <w:szCs w:val="32"/>
        </w:rPr>
      </w:pPr>
    </w:p>
    <w:p w14:paraId="5EC077D7" w14:textId="77777777" w:rsidR="005B4CB5" w:rsidRPr="005B4CB5" w:rsidRDefault="005B4CB5" w:rsidP="005B4CB5">
      <w:pPr>
        <w:pStyle w:val="Telobesedila3"/>
        <w:tabs>
          <w:tab w:val="left" w:pos="-709"/>
        </w:tabs>
        <w:jc w:val="left"/>
        <w:rPr>
          <w:rFonts w:ascii="Times New Roman" w:hAnsi="Times New Roman"/>
          <w:b/>
          <w:sz w:val="32"/>
          <w:szCs w:val="32"/>
        </w:rPr>
      </w:pPr>
      <w:r w:rsidRPr="005B4CB5">
        <w:rPr>
          <w:rFonts w:ascii="Times New Roman" w:hAnsi="Times New Roman"/>
          <w:b/>
          <w:sz w:val="32"/>
          <w:szCs w:val="32"/>
        </w:rPr>
        <w:lastRenderedPageBreak/>
        <w:t>Kratice</w:t>
      </w:r>
    </w:p>
    <w:p w14:paraId="18C24C93" w14:textId="77777777" w:rsidR="005B4CB5" w:rsidRDefault="005B4CB5" w:rsidP="005B4CB5">
      <w:pPr>
        <w:pStyle w:val="Telobesedila3"/>
        <w:tabs>
          <w:tab w:val="left" w:pos="-709"/>
        </w:tabs>
        <w:jc w:val="left"/>
        <w:rPr>
          <w:rFonts w:ascii="Times New Roman" w:hAnsi="Times New Roman"/>
          <w:sz w:val="20"/>
        </w:rPr>
      </w:pPr>
    </w:p>
    <w:p w14:paraId="7E6E645E" w14:textId="77777777" w:rsidR="00D310FA" w:rsidRDefault="00D310FA" w:rsidP="005B4CB5">
      <w:pPr>
        <w:pStyle w:val="Telobesedila3"/>
        <w:tabs>
          <w:tab w:val="left" w:pos="-709"/>
        </w:tabs>
        <w:jc w:val="left"/>
        <w:rPr>
          <w:rFonts w:ascii="Times New Roman" w:hAnsi="Times New Roman"/>
          <w:sz w:val="20"/>
        </w:rPr>
      </w:pPr>
    </w:p>
    <w:tbl>
      <w:tblPr>
        <w:tblStyle w:val="Tabelamrea"/>
        <w:tblW w:w="0" w:type="auto"/>
        <w:jc w:val="center"/>
        <w:tblLook w:val="04A0" w:firstRow="1" w:lastRow="0" w:firstColumn="1" w:lastColumn="0" w:noHBand="0" w:noVBand="1"/>
      </w:tblPr>
      <w:tblGrid>
        <w:gridCol w:w="1271"/>
        <w:gridCol w:w="6941"/>
      </w:tblGrid>
      <w:tr w:rsidR="00D310FA" w:rsidRPr="00BD0C50" w14:paraId="6E3BD2C4" w14:textId="77777777" w:rsidTr="00F7511D">
        <w:trPr>
          <w:jc w:val="center"/>
        </w:trPr>
        <w:tc>
          <w:tcPr>
            <w:tcW w:w="1271" w:type="dxa"/>
          </w:tcPr>
          <w:p w14:paraId="21D6C821" w14:textId="07F44499" w:rsidR="00D310FA" w:rsidRPr="00BD0C50" w:rsidRDefault="00D310FA" w:rsidP="0027349E">
            <w:pPr>
              <w:rPr>
                <w:rFonts w:ascii="Times New Roman" w:hAnsi="Times New Roman"/>
              </w:rPr>
            </w:pPr>
            <w:r w:rsidRPr="00BD0C50">
              <w:rPr>
                <w:rFonts w:ascii="Times New Roman" w:hAnsi="Times New Roman"/>
              </w:rPr>
              <w:t>BP</w:t>
            </w:r>
            <w:r w:rsidR="0027349E">
              <w:rPr>
                <w:rFonts w:ascii="Times New Roman" w:hAnsi="Times New Roman"/>
              </w:rPr>
              <w:t>/RBP</w:t>
            </w:r>
          </w:p>
        </w:tc>
        <w:tc>
          <w:tcPr>
            <w:tcW w:w="6941" w:type="dxa"/>
          </w:tcPr>
          <w:p w14:paraId="47C8679D" w14:textId="3B53D53C" w:rsidR="00D310FA" w:rsidRPr="00BD0C50" w:rsidRDefault="00D310FA" w:rsidP="00D84D95">
            <w:pPr>
              <w:rPr>
                <w:rFonts w:ascii="Times New Roman" w:hAnsi="Times New Roman"/>
              </w:rPr>
            </w:pPr>
            <w:r w:rsidRPr="00BD0C50">
              <w:rPr>
                <w:rFonts w:ascii="Times New Roman" w:hAnsi="Times New Roman"/>
              </w:rPr>
              <w:t>Bazna postaja</w:t>
            </w:r>
            <w:r w:rsidR="0027349E">
              <w:rPr>
                <w:rFonts w:ascii="Times New Roman" w:hAnsi="Times New Roman"/>
              </w:rPr>
              <w:t>/Repetitor bazne postaje</w:t>
            </w:r>
          </w:p>
        </w:tc>
      </w:tr>
      <w:tr w:rsidR="00D310FA" w:rsidRPr="00BD0C50" w14:paraId="6DB1C95E" w14:textId="77777777" w:rsidTr="00F7511D">
        <w:trPr>
          <w:jc w:val="center"/>
        </w:trPr>
        <w:tc>
          <w:tcPr>
            <w:tcW w:w="1271" w:type="dxa"/>
          </w:tcPr>
          <w:p w14:paraId="08119627" w14:textId="10688332" w:rsidR="00D310FA" w:rsidRPr="00BD0C50" w:rsidRDefault="0027349E" w:rsidP="00D84D95">
            <w:pPr>
              <w:rPr>
                <w:rFonts w:ascii="Times New Roman" w:hAnsi="Times New Roman"/>
              </w:rPr>
            </w:pPr>
            <w:r>
              <w:rPr>
                <w:rFonts w:ascii="Times New Roman" w:hAnsi="Times New Roman"/>
              </w:rPr>
              <w:t xml:space="preserve">BSC </w:t>
            </w:r>
          </w:p>
        </w:tc>
        <w:tc>
          <w:tcPr>
            <w:tcW w:w="6941" w:type="dxa"/>
          </w:tcPr>
          <w:p w14:paraId="25BA0DD7" w14:textId="77777777" w:rsidR="00D310FA" w:rsidRPr="00BD0C50" w:rsidRDefault="00D310FA" w:rsidP="00D84D95">
            <w:pPr>
              <w:rPr>
                <w:rFonts w:ascii="Times New Roman" w:hAnsi="Times New Roman"/>
              </w:rPr>
            </w:pPr>
            <w:r w:rsidRPr="00BD0C50">
              <w:rPr>
                <w:rFonts w:ascii="Times New Roman" w:hAnsi="Times New Roman"/>
              </w:rPr>
              <w:t>Krmilnik baznih postaj</w:t>
            </w:r>
          </w:p>
        </w:tc>
      </w:tr>
      <w:tr w:rsidR="00D310FA" w:rsidRPr="00BD0C50" w14:paraId="39698DF1" w14:textId="77777777" w:rsidTr="00F7511D">
        <w:trPr>
          <w:jc w:val="center"/>
        </w:trPr>
        <w:tc>
          <w:tcPr>
            <w:tcW w:w="1271" w:type="dxa"/>
          </w:tcPr>
          <w:p w14:paraId="58871A4D" w14:textId="77777777" w:rsidR="00D310FA" w:rsidRPr="00BD0C50" w:rsidRDefault="00D310FA" w:rsidP="00D84D95">
            <w:pPr>
              <w:rPr>
                <w:rFonts w:ascii="Times New Roman" w:hAnsi="Times New Roman"/>
              </w:rPr>
            </w:pPr>
            <w:r>
              <w:rPr>
                <w:rFonts w:ascii="Times New Roman" w:hAnsi="Times New Roman"/>
              </w:rPr>
              <w:t>BTS-R</w:t>
            </w:r>
          </w:p>
        </w:tc>
        <w:tc>
          <w:tcPr>
            <w:tcW w:w="6941" w:type="dxa"/>
          </w:tcPr>
          <w:p w14:paraId="5208DF40" w14:textId="77777777" w:rsidR="00D310FA" w:rsidRPr="00BD0C50" w:rsidRDefault="00D310FA" w:rsidP="00D84D95">
            <w:pPr>
              <w:rPr>
                <w:rFonts w:ascii="Times New Roman" w:hAnsi="Times New Roman"/>
              </w:rPr>
            </w:pPr>
            <w:r w:rsidRPr="00BD0C50">
              <w:rPr>
                <w:rFonts w:ascii="Times New Roman" w:hAnsi="Times New Roman"/>
              </w:rPr>
              <w:t>Baza postaja</w:t>
            </w:r>
          </w:p>
        </w:tc>
      </w:tr>
      <w:tr w:rsidR="00D310FA" w:rsidRPr="00BD0C50" w14:paraId="0CBB8E02" w14:textId="77777777" w:rsidTr="00F7511D">
        <w:trPr>
          <w:jc w:val="center"/>
        </w:trPr>
        <w:tc>
          <w:tcPr>
            <w:tcW w:w="1271" w:type="dxa"/>
          </w:tcPr>
          <w:p w14:paraId="21771B69" w14:textId="397E4221" w:rsidR="00D310FA" w:rsidRPr="00BD0C50" w:rsidRDefault="0027349E" w:rsidP="00D84D95">
            <w:pPr>
              <w:rPr>
                <w:rFonts w:ascii="Times New Roman" w:hAnsi="Times New Roman"/>
              </w:rPr>
            </w:pPr>
            <w:r>
              <w:rPr>
                <w:rFonts w:ascii="Times New Roman" w:hAnsi="Times New Roman"/>
              </w:rPr>
              <w:t xml:space="preserve">CCS </w:t>
            </w:r>
          </w:p>
        </w:tc>
        <w:tc>
          <w:tcPr>
            <w:tcW w:w="6941" w:type="dxa"/>
          </w:tcPr>
          <w:p w14:paraId="71636235" w14:textId="7F752B59" w:rsidR="00D310FA" w:rsidRPr="00BD0C50" w:rsidRDefault="00D310FA" w:rsidP="00D84D95">
            <w:pPr>
              <w:rPr>
                <w:rFonts w:ascii="Times New Roman" w:hAnsi="Times New Roman"/>
              </w:rPr>
            </w:pPr>
            <w:r>
              <w:rPr>
                <w:rFonts w:ascii="Times New Roman" w:hAnsi="Times New Roman"/>
              </w:rPr>
              <w:t xml:space="preserve">Podsistem </w:t>
            </w:r>
            <w:r w:rsidRPr="00BD0C50">
              <w:rPr>
                <w:rFonts w:ascii="Times New Roman" w:hAnsi="Times New Roman"/>
              </w:rPr>
              <w:t>vodenje-upravljanje in signalizacija železniškega sistema</w:t>
            </w:r>
          </w:p>
        </w:tc>
      </w:tr>
      <w:tr w:rsidR="00D310FA" w:rsidRPr="00BD0C50" w14:paraId="66A26DAB" w14:textId="77777777" w:rsidTr="00F7511D">
        <w:trPr>
          <w:jc w:val="center"/>
        </w:trPr>
        <w:tc>
          <w:tcPr>
            <w:tcW w:w="1271" w:type="dxa"/>
          </w:tcPr>
          <w:p w14:paraId="124394DB" w14:textId="77477252" w:rsidR="00D310FA" w:rsidRPr="00BD0C50" w:rsidRDefault="0027349E" w:rsidP="00D84D95">
            <w:pPr>
              <w:rPr>
                <w:rFonts w:ascii="Times New Roman" w:hAnsi="Times New Roman"/>
              </w:rPr>
            </w:pPr>
            <w:r>
              <w:rPr>
                <w:rFonts w:ascii="Times New Roman" w:hAnsi="Times New Roman"/>
              </w:rPr>
              <w:t xml:space="preserve">CTO </w:t>
            </w:r>
          </w:p>
        </w:tc>
        <w:tc>
          <w:tcPr>
            <w:tcW w:w="6941" w:type="dxa"/>
          </w:tcPr>
          <w:p w14:paraId="45B25CE4" w14:textId="0400C849" w:rsidR="00D310FA" w:rsidRPr="00BD0C50" w:rsidRDefault="00D310FA" w:rsidP="00D84D95">
            <w:pPr>
              <w:rPr>
                <w:rFonts w:ascii="Times New Roman" w:hAnsi="Times New Roman"/>
              </w:rPr>
            </w:pPr>
            <w:r>
              <w:rPr>
                <w:rFonts w:ascii="Times New Roman" w:hAnsi="Times New Roman"/>
              </w:rPr>
              <w:t>C</w:t>
            </w:r>
            <w:r w:rsidRPr="00BD0C50">
              <w:rPr>
                <w:rFonts w:ascii="Times New Roman" w:hAnsi="Times New Roman"/>
              </w:rPr>
              <w:t xml:space="preserve">entralna transportna </w:t>
            </w:r>
            <w:proofErr w:type="gramStart"/>
            <w:r w:rsidRPr="00BD0C50">
              <w:rPr>
                <w:rFonts w:ascii="Times New Roman" w:hAnsi="Times New Roman"/>
              </w:rPr>
              <w:t>operativa</w:t>
            </w:r>
            <w:proofErr w:type="gramEnd"/>
          </w:p>
        </w:tc>
      </w:tr>
      <w:tr w:rsidR="00D310FA" w:rsidRPr="00BD0C50" w14:paraId="1C637ED5" w14:textId="77777777" w:rsidTr="00F7511D">
        <w:trPr>
          <w:jc w:val="center"/>
        </w:trPr>
        <w:tc>
          <w:tcPr>
            <w:tcW w:w="1271" w:type="dxa"/>
          </w:tcPr>
          <w:p w14:paraId="005626F8" w14:textId="2670563F" w:rsidR="00D310FA" w:rsidRPr="00BD0C50" w:rsidRDefault="00D310FA" w:rsidP="00D84D95">
            <w:pPr>
              <w:rPr>
                <w:rFonts w:ascii="Times New Roman" w:hAnsi="Times New Roman"/>
              </w:rPr>
            </w:pPr>
            <w:r w:rsidRPr="00BD0C50">
              <w:rPr>
                <w:rFonts w:ascii="Times New Roman" w:hAnsi="Times New Roman"/>
              </w:rPr>
              <w:t>DKN</w:t>
            </w:r>
            <w:r w:rsidR="0027349E">
              <w:rPr>
                <w:rFonts w:ascii="Times New Roman" w:hAnsi="Times New Roman"/>
              </w:rPr>
              <w:t xml:space="preserve"> </w:t>
            </w:r>
          </w:p>
        </w:tc>
        <w:tc>
          <w:tcPr>
            <w:tcW w:w="6941" w:type="dxa"/>
          </w:tcPr>
          <w:p w14:paraId="0421B683" w14:textId="77777777" w:rsidR="00D310FA" w:rsidRPr="00BD0C50" w:rsidRDefault="00D310FA" w:rsidP="00D84D95">
            <w:pPr>
              <w:rPr>
                <w:rFonts w:ascii="Times New Roman" w:hAnsi="Times New Roman"/>
              </w:rPr>
            </w:pPr>
            <w:r>
              <w:rPr>
                <w:rFonts w:ascii="Times New Roman" w:hAnsi="Times New Roman"/>
              </w:rPr>
              <w:t>Digitalni katastrski načrt</w:t>
            </w:r>
          </w:p>
        </w:tc>
      </w:tr>
      <w:tr w:rsidR="00D310FA" w:rsidRPr="00BD0C50" w14:paraId="5EF5FBED" w14:textId="77777777" w:rsidTr="00F7511D">
        <w:trPr>
          <w:jc w:val="center"/>
        </w:trPr>
        <w:tc>
          <w:tcPr>
            <w:tcW w:w="1271" w:type="dxa"/>
          </w:tcPr>
          <w:p w14:paraId="30057EEB" w14:textId="77777777" w:rsidR="00D310FA" w:rsidRPr="00BD0C50" w:rsidRDefault="00D310FA" w:rsidP="00D84D95">
            <w:pPr>
              <w:rPr>
                <w:rFonts w:ascii="Times New Roman" w:hAnsi="Times New Roman"/>
              </w:rPr>
            </w:pPr>
            <w:r>
              <w:rPr>
                <w:rFonts w:ascii="Times New Roman" w:hAnsi="Times New Roman"/>
              </w:rPr>
              <w:t>DZO</w:t>
            </w:r>
          </w:p>
        </w:tc>
        <w:tc>
          <w:tcPr>
            <w:tcW w:w="6941" w:type="dxa"/>
          </w:tcPr>
          <w:p w14:paraId="5DE2C03E" w14:textId="77777777" w:rsidR="00D310FA" w:rsidRPr="00BD0C50" w:rsidRDefault="00D310FA" w:rsidP="00D84D95">
            <w:pPr>
              <w:rPr>
                <w:rFonts w:ascii="Times New Roman" w:hAnsi="Times New Roman"/>
              </w:rPr>
            </w:pPr>
            <w:r w:rsidRPr="00BD0C50">
              <w:rPr>
                <w:rFonts w:ascii="Times New Roman" w:hAnsi="Times New Roman"/>
              </w:rPr>
              <w:t>Dokazilo o Zanesljivosti Objekta</w:t>
            </w:r>
          </w:p>
        </w:tc>
      </w:tr>
      <w:tr w:rsidR="00D310FA" w:rsidRPr="00BD0C50" w14:paraId="7627AC3D" w14:textId="77777777" w:rsidTr="00F7511D">
        <w:trPr>
          <w:jc w:val="center"/>
        </w:trPr>
        <w:tc>
          <w:tcPr>
            <w:tcW w:w="1271" w:type="dxa"/>
          </w:tcPr>
          <w:p w14:paraId="1DCE9CC0" w14:textId="088D5DA5" w:rsidR="00D310FA" w:rsidRPr="00BD0C50" w:rsidRDefault="00D310FA" w:rsidP="00D84D95">
            <w:pPr>
              <w:rPr>
                <w:rFonts w:ascii="Times New Roman" w:hAnsi="Times New Roman"/>
              </w:rPr>
            </w:pPr>
            <w:r w:rsidRPr="00BD0C50">
              <w:rPr>
                <w:rFonts w:ascii="Times New Roman" w:hAnsi="Times New Roman"/>
              </w:rPr>
              <w:t>EM</w:t>
            </w:r>
            <w:r w:rsidR="0027349E">
              <w:rPr>
                <w:rFonts w:ascii="Times New Roman" w:hAnsi="Times New Roman"/>
              </w:rPr>
              <w:t>S</w:t>
            </w:r>
          </w:p>
        </w:tc>
        <w:tc>
          <w:tcPr>
            <w:tcW w:w="6941" w:type="dxa"/>
          </w:tcPr>
          <w:p w14:paraId="1A602993" w14:textId="1C4CAB67" w:rsidR="00D310FA" w:rsidRPr="00BD0C50" w:rsidRDefault="0027349E" w:rsidP="00D84D95">
            <w:pPr>
              <w:rPr>
                <w:rFonts w:ascii="Times New Roman" w:hAnsi="Times New Roman"/>
              </w:rPr>
            </w:pPr>
            <w:proofErr w:type="gramStart"/>
            <w:r>
              <w:rPr>
                <w:rFonts w:ascii="Times New Roman" w:hAnsi="Times New Roman"/>
              </w:rPr>
              <w:t>E</w:t>
            </w:r>
            <w:r w:rsidR="00D310FA">
              <w:rPr>
                <w:rFonts w:ascii="Times New Roman" w:hAnsi="Times New Roman"/>
              </w:rPr>
              <w:t>lektromagnetnega sevanje</w:t>
            </w:r>
            <w:proofErr w:type="gramEnd"/>
          </w:p>
        </w:tc>
      </w:tr>
      <w:tr w:rsidR="00D310FA" w:rsidRPr="00BD0C50" w14:paraId="0C80B466" w14:textId="77777777" w:rsidTr="00F7511D">
        <w:trPr>
          <w:jc w:val="center"/>
        </w:trPr>
        <w:tc>
          <w:tcPr>
            <w:tcW w:w="1271" w:type="dxa"/>
          </w:tcPr>
          <w:p w14:paraId="6B079712" w14:textId="77777777" w:rsidR="00D310FA" w:rsidRPr="00BD0C50" w:rsidRDefault="00D310FA" w:rsidP="00D84D95">
            <w:pPr>
              <w:rPr>
                <w:rFonts w:ascii="Times New Roman" w:hAnsi="Times New Roman"/>
              </w:rPr>
            </w:pPr>
            <w:r w:rsidRPr="00BD0C50">
              <w:rPr>
                <w:rFonts w:ascii="Times New Roman" w:hAnsi="Times New Roman"/>
              </w:rPr>
              <w:t>EIRENE</w:t>
            </w:r>
          </w:p>
        </w:tc>
        <w:tc>
          <w:tcPr>
            <w:tcW w:w="6941" w:type="dxa"/>
          </w:tcPr>
          <w:p w14:paraId="1D3B7192" w14:textId="4718DE10" w:rsidR="00D310FA" w:rsidRPr="00BD0C50" w:rsidRDefault="00D310FA" w:rsidP="00D84D95">
            <w:pPr>
              <w:rPr>
                <w:rFonts w:ascii="Times New Roman" w:hAnsi="Times New Roman"/>
              </w:rPr>
            </w:pPr>
            <w:r w:rsidRPr="00D310FA">
              <w:rPr>
                <w:rFonts w:ascii="Times New Roman" w:hAnsi="Times New Roman"/>
              </w:rPr>
              <w:t>Evropsko izboljšano integrirano radijsko omrežje</w:t>
            </w:r>
          </w:p>
        </w:tc>
      </w:tr>
      <w:tr w:rsidR="00D310FA" w:rsidRPr="00BD0C50" w14:paraId="21CA7647" w14:textId="77777777" w:rsidTr="00F7511D">
        <w:trPr>
          <w:jc w:val="center"/>
        </w:trPr>
        <w:tc>
          <w:tcPr>
            <w:tcW w:w="1271" w:type="dxa"/>
          </w:tcPr>
          <w:p w14:paraId="40957609" w14:textId="77777777" w:rsidR="00D310FA" w:rsidRPr="00BD0C50" w:rsidRDefault="00D310FA" w:rsidP="00D84D95">
            <w:pPr>
              <w:rPr>
                <w:rFonts w:ascii="Times New Roman" w:hAnsi="Times New Roman"/>
              </w:rPr>
            </w:pPr>
            <w:r>
              <w:rPr>
                <w:rFonts w:ascii="Times New Roman" w:hAnsi="Times New Roman"/>
              </w:rPr>
              <w:t>ERTMS</w:t>
            </w:r>
          </w:p>
        </w:tc>
        <w:tc>
          <w:tcPr>
            <w:tcW w:w="6941" w:type="dxa"/>
          </w:tcPr>
          <w:p w14:paraId="40DE0DF6" w14:textId="1729BB38" w:rsidR="00D310FA" w:rsidRPr="00BD0C50" w:rsidRDefault="00D310FA" w:rsidP="00D84D95">
            <w:pPr>
              <w:rPr>
                <w:rFonts w:ascii="Times New Roman" w:hAnsi="Times New Roman"/>
              </w:rPr>
            </w:pPr>
            <w:r w:rsidRPr="00D310FA">
              <w:rPr>
                <w:rFonts w:ascii="Times New Roman" w:hAnsi="Times New Roman"/>
              </w:rPr>
              <w:t>Evropski sistem upravljanja železniškega prometa</w:t>
            </w:r>
          </w:p>
        </w:tc>
      </w:tr>
      <w:tr w:rsidR="00D310FA" w:rsidRPr="00BD0C50" w14:paraId="299F3536" w14:textId="77777777" w:rsidTr="00F7511D">
        <w:trPr>
          <w:jc w:val="center"/>
        </w:trPr>
        <w:tc>
          <w:tcPr>
            <w:tcW w:w="1271" w:type="dxa"/>
          </w:tcPr>
          <w:p w14:paraId="6F284873" w14:textId="7B799056" w:rsidR="00D310FA" w:rsidRPr="00BD0C50" w:rsidRDefault="0027349E" w:rsidP="00D84D95">
            <w:pPr>
              <w:rPr>
                <w:rFonts w:ascii="Times New Roman" w:hAnsi="Times New Roman"/>
              </w:rPr>
            </w:pPr>
            <w:r>
              <w:rPr>
                <w:rFonts w:ascii="Times New Roman" w:hAnsi="Times New Roman"/>
              </w:rPr>
              <w:t xml:space="preserve">ETCS </w:t>
            </w:r>
          </w:p>
        </w:tc>
        <w:tc>
          <w:tcPr>
            <w:tcW w:w="6941" w:type="dxa"/>
          </w:tcPr>
          <w:p w14:paraId="777048A1" w14:textId="63275D3B" w:rsidR="00D310FA" w:rsidRPr="00BD0C50" w:rsidRDefault="00D310FA" w:rsidP="00D84D95">
            <w:pPr>
              <w:rPr>
                <w:rFonts w:ascii="Times New Roman" w:hAnsi="Times New Roman"/>
              </w:rPr>
            </w:pPr>
            <w:r w:rsidRPr="00D310FA">
              <w:rPr>
                <w:rFonts w:ascii="Times New Roman" w:hAnsi="Times New Roman"/>
              </w:rPr>
              <w:t>Evropski sistem za nadzor in vodenje železniškega prometa</w:t>
            </w:r>
          </w:p>
        </w:tc>
      </w:tr>
      <w:tr w:rsidR="00D310FA" w:rsidRPr="00BD0C50" w14:paraId="61BBE43A" w14:textId="77777777" w:rsidTr="00F7511D">
        <w:trPr>
          <w:jc w:val="center"/>
        </w:trPr>
        <w:tc>
          <w:tcPr>
            <w:tcW w:w="1271" w:type="dxa"/>
          </w:tcPr>
          <w:p w14:paraId="5BC921AC" w14:textId="6B8F3E74" w:rsidR="00D310FA" w:rsidRPr="00BD0C50" w:rsidRDefault="0027349E" w:rsidP="00D84D95">
            <w:pPr>
              <w:rPr>
                <w:rFonts w:ascii="Times New Roman" w:hAnsi="Times New Roman"/>
              </w:rPr>
            </w:pPr>
            <w:r>
              <w:rPr>
                <w:rFonts w:ascii="Times New Roman" w:hAnsi="Times New Roman"/>
              </w:rPr>
              <w:t xml:space="preserve">FAT </w:t>
            </w:r>
          </w:p>
        </w:tc>
        <w:tc>
          <w:tcPr>
            <w:tcW w:w="6941" w:type="dxa"/>
          </w:tcPr>
          <w:p w14:paraId="4E1DA125" w14:textId="6E87B607" w:rsidR="00D310FA" w:rsidRPr="00BD0C50" w:rsidRDefault="00D310FA" w:rsidP="00D310FA">
            <w:pPr>
              <w:rPr>
                <w:rFonts w:ascii="Times New Roman" w:hAnsi="Times New Roman"/>
              </w:rPr>
            </w:pPr>
            <w:r>
              <w:rPr>
                <w:rFonts w:ascii="Times New Roman" w:hAnsi="Times New Roman"/>
              </w:rPr>
              <w:t xml:space="preserve">Tovarniški prevzemni testi </w:t>
            </w:r>
          </w:p>
        </w:tc>
      </w:tr>
      <w:tr w:rsidR="00D310FA" w:rsidRPr="00BD0C50" w14:paraId="3EB90C48" w14:textId="77777777" w:rsidTr="00F7511D">
        <w:trPr>
          <w:jc w:val="center"/>
        </w:trPr>
        <w:tc>
          <w:tcPr>
            <w:tcW w:w="1271" w:type="dxa"/>
          </w:tcPr>
          <w:p w14:paraId="002F7278" w14:textId="6C3B48B5" w:rsidR="00D310FA" w:rsidRPr="00BD0C50" w:rsidRDefault="0027349E" w:rsidP="00D84D95">
            <w:pPr>
              <w:rPr>
                <w:rFonts w:ascii="Times New Roman" w:hAnsi="Times New Roman"/>
              </w:rPr>
            </w:pPr>
            <w:r>
              <w:rPr>
                <w:rFonts w:ascii="Times New Roman" w:hAnsi="Times New Roman"/>
              </w:rPr>
              <w:t xml:space="preserve">FTP </w:t>
            </w:r>
          </w:p>
        </w:tc>
        <w:tc>
          <w:tcPr>
            <w:tcW w:w="6941" w:type="dxa"/>
          </w:tcPr>
          <w:p w14:paraId="37472090" w14:textId="3C591F01" w:rsidR="00D310FA" w:rsidRPr="00BD0C50" w:rsidRDefault="00D310FA" w:rsidP="00D84D95">
            <w:pPr>
              <w:rPr>
                <w:rFonts w:ascii="Times New Roman" w:hAnsi="Times New Roman"/>
              </w:rPr>
            </w:pPr>
            <w:r>
              <w:rPr>
                <w:rFonts w:ascii="Times New Roman" w:hAnsi="Times New Roman"/>
              </w:rPr>
              <w:t>Fazni tehnični pregled</w:t>
            </w:r>
          </w:p>
        </w:tc>
      </w:tr>
      <w:tr w:rsidR="00D310FA" w:rsidRPr="00BD0C50" w14:paraId="0359904E" w14:textId="77777777" w:rsidTr="00F7511D">
        <w:trPr>
          <w:jc w:val="center"/>
        </w:trPr>
        <w:tc>
          <w:tcPr>
            <w:tcW w:w="1271" w:type="dxa"/>
          </w:tcPr>
          <w:p w14:paraId="5C18F175" w14:textId="77777777" w:rsidR="00D310FA" w:rsidRPr="00BD0C50" w:rsidRDefault="00D310FA" w:rsidP="00D84D95">
            <w:pPr>
              <w:rPr>
                <w:rFonts w:ascii="Times New Roman" w:hAnsi="Times New Roman"/>
              </w:rPr>
            </w:pPr>
            <w:r w:rsidRPr="00BD0C50">
              <w:rPr>
                <w:rFonts w:ascii="Times New Roman" w:hAnsi="Times New Roman"/>
              </w:rPr>
              <w:t>GPH</w:t>
            </w:r>
          </w:p>
        </w:tc>
        <w:tc>
          <w:tcPr>
            <w:tcW w:w="6941" w:type="dxa"/>
          </w:tcPr>
          <w:p w14:paraId="43F40466" w14:textId="67986325" w:rsidR="00D310FA" w:rsidRPr="00BD0C50" w:rsidRDefault="0027349E" w:rsidP="00D84D95">
            <w:pPr>
              <w:rPr>
                <w:rFonts w:ascii="Times New Roman" w:hAnsi="Times New Roman"/>
              </w:rPr>
            </w:pPr>
            <w:r w:rsidRPr="0027349E">
              <w:rPr>
                <w:rFonts w:ascii="Times New Roman" w:hAnsi="Times New Roman"/>
              </w:rPr>
              <w:t xml:space="preserve">General </w:t>
            </w:r>
            <w:proofErr w:type="spellStart"/>
            <w:r w:rsidRPr="0027349E">
              <w:rPr>
                <w:rFonts w:ascii="Times New Roman" w:hAnsi="Times New Roman"/>
              </w:rPr>
              <w:t>Purpose</w:t>
            </w:r>
            <w:proofErr w:type="spellEnd"/>
            <w:r w:rsidRPr="0027349E">
              <w:rPr>
                <w:rFonts w:ascii="Times New Roman" w:hAnsi="Times New Roman"/>
              </w:rPr>
              <w:t xml:space="preserve"> </w:t>
            </w:r>
            <w:proofErr w:type="spellStart"/>
            <w:r w:rsidRPr="0027349E">
              <w:rPr>
                <w:rFonts w:ascii="Times New Roman" w:hAnsi="Times New Roman"/>
              </w:rPr>
              <w:t>Handset</w:t>
            </w:r>
            <w:proofErr w:type="spellEnd"/>
          </w:p>
        </w:tc>
      </w:tr>
      <w:tr w:rsidR="00D310FA" w:rsidRPr="00BD0C50" w14:paraId="5D53843A" w14:textId="77777777" w:rsidTr="00F7511D">
        <w:trPr>
          <w:jc w:val="center"/>
        </w:trPr>
        <w:tc>
          <w:tcPr>
            <w:tcW w:w="1271" w:type="dxa"/>
          </w:tcPr>
          <w:p w14:paraId="1E01AC3F" w14:textId="77777777" w:rsidR="00D310FA" w:rsidRPr="00BD0C50" w:rsidRDefault="00D310FA" w:rsidP="00D84D95">
            <w:pPr>
              <w:rPr>
                <w:rFonts w:ascii="Times New Roman" w:hAnsi="Times New Roman"/>
              </w:rPr>
            </w:pPr>
            <w:r w:rsidRPr="00BD0C50">
              <w:rPr>
                <w:rFonts w:ascii="Times New Roman" w:hAnsi="Times New Roman"/>
              </w:rPr>
              <w:t>GPS</w:t>
            </w:r>
          </w:p>
        </w:tc>
        <w:tc>
          <w:tcPr>
            <w:tcW w:w="6941" w:type="dxa"/>
          </w:tcPr>
          <w:p w14:paraId="4139B14C" w14:textId="351F7056" w:rsidR="00D310FA" w:rsidRPr="00BD0C50" w:rsidRDefault="0027349E" w:rsidP="00D84D95">
            <w:pPr>
              <w:rPr>
                <w:rFonts w:ascii="Times New Roman" w:hAnsi="Times New Roman"/>
              </w:rPr>
            </w:pPr>
            <w:r w:rsidRPr="0027349E">
              <w:rPr>
                <w:rFonts w:ascii="Times New Roman" w:hAnsi="Times New Roman"/>
              </w:rPr>
              <w:t xml:space="preserve">Globalni sistem </w:t>
            </w:r>
            <w:proofErr w:type="gramStart"/>
            <w:r w:rsidRPr="0027349E">
              <w:rPr>
                <w:rFonts w:ascii="Times New Roman" w:hAnsi="Times New Roman"/>
              </w:rPr>
              <w:t>pozicioniranja</w:t>
            </w:r>
            <w:proofErr w:type="gramEnd"/>
          </w:p>
        </w:tc>
      </w:tr>
      <w:tr w:rsidR="00D310FA" w:rsidRPr="00BD0C50" w14:paraId="5C03C704" w14:textId="77777777" w:rsidTr="00F7511D">
        <w:trPr>
          <w:jc w:val="center"/>
        </w:trPr>
        <w:tc>
          <w:tcPr>
            <w:tcW w:w="1271" w:type="dxa"/>
          </w:tcPr>
          <w:p w14:paraId="68049A2E" w14:textId="77777777" w:rsidR="00D310FA" w:rsidRPr="00BD0C50" w:rsidRDefault="00D310FA" w:rsidP="00D84D95">
            <w:pPr>
              <w:rPr>
                <w:rFonts w:ascii="Times New Roman" w:hAnsi="Times New Roman"/>
              </w:rPr>
            </w:pPr>
            <w:r>
              <w:rPr>
                <w:rFonts w:ascii="Times New Roman" w:hAnsi="Times New Roman"/>
              </w:rPr>
              <w:t xml:space="preserve">GSM-R </w:t>
            </w:r>
          </w:p>
        </w:tc>
        <w:tc>
          <w:tcPr>
            <w:tcW w:w="6941" w:type="dxa"/>
          </w:tcPr>
          <w:p w14:paraId="139BD33F" w14:textId="77777777" w:rsidR="00D310FA" w:rsidRPr="00BD0C50" w:rsidRDefault="00D310FA" w:rsidP="00D84D95">
            <w:pPr>
              <w:rPr>
                <w:rFonts w:ascii="Times New Roman" w:hAnsi="Times New Roman"/>
              </w:rPr>
            </w:pPr>
            <w:r w:rsidRPr="00BD0C50">
              <w:rPr>
                <w:rFonts w:ascii="Times New Roman" w:hAnsi="Times New Roman"/>
              </w:rPr>
              <w:t>Globalni mobilni radijski komunikacijski sistem za železnice</w:t>
            </w:r>
          </w:p>
        </w:tc>
      </w:tr>
      <w:tr w:rsidR="00D310FA" w:rsidRPr="00BD0C50" w14:paraId="537DB0A8" w14:textId="77777777" w:rsidTr="00F7511D">
        <w:trPr>
          <w:jc w:val="center"/>
        </w:trPr>
        <w:tc>
          <w:tcPr>
            <w:tcW w:w="1271" w:type="dxa"/>
          </w:tcPr>
          <w:p w14:paraId="17F6C7F6" w14:textId="5F60C9CF" w:rsidR="00D310FA" w:rsidRPr="00BD0C50" w:rsidRDefault="0027349E" w:rsidP="00D84D95">
            <w:pPr>
              <w:rPr>
                <w:rFonts w:ascii="Times New Roman" w:hAnsi="Times New Roman"/>
              </w:rPr>
            </w:pPr>
            <w:r>
              <w:rPr>
                <w:rFonts w:ascii="Times New Roman" w:hAnsi="Times New Roman"/>
              </w:rPr>
              <w:t>IZN</w:t>
            </w:r>
          </w:p>
        </w:tc>
        <w:tc>
          <w:tcPr>
            <w:tcW w:w="6941" w:type="dxa"/>
          </w:tcPr>
          <w:p w14:paraId="7161E43B" w14:textId="77777777" w:rsidR="00D310FA" w:rsidRPr="00BD0C50" w:rsidRDefault="00D310FA" w:rsidP="00D84D95">
            <w:pPr>
              <w:rPr>
                <w:rFonts w:ascii="Times New Roman" w:hAnsi="Times New Roman"/>
              </w:rPr>
            </w:pPr>
            <w:r w:rsidRPr="00BD0C50">
              <w:rPr>
                <w:rFonts w:ascii="Times New Roman" w:hAnsi="Times New Roman"/>
              </w:rPr>
              <w:t>Izvedbeni Načrt</w:t>
            </w:r>
          </w:p>
        </w:tc>
      </w:tr>
      <w:tr w:rsidR="00D310FA" w:rsidRPr="00BD0C50" w14:paraId="7A97BF26" w14:textId="77777777" w:rsidTr="00F7511D">
        <w:trPr>
          <w:jc w:val="center"/>
        </w:trPr>
        <w:tc>
          <w:tcPr>
            <w:tcW w:w="1271" w:type="dxa"/>
          </w:tcPr>
          <w:p w14:paraId="17EEF560" w14:textId="4BE58085" w:rsidR="00D310FA" w:rsidRPr="00BD0C50" w:rsidRDefault="0027349E" w:rsidP="00D84D95">
            <w:pPr>
              <w:rPr>
                <w:rFonts w:ascii="Times New Roman" w:hAnsi="Times New Roman"/>
              </w:rPr>
            </w:pPr>
            <w:r>
              <w:rPr>
                <w:rFonts w:ascii="Times New Roman" w:hAnsi="Times New Roman"/>
              </w:rPr>
              <w:t>JŽI</w:t>
            </w:r>
          </w:p>
        </w:tc>
        <w:tc>
          <w:tcPr>
            <w:tcW w:w="6941" w:type="dxa"/>
          </w:tcPr>
          <w:p w14:paraId="45481D45" w14:textId="77777777" w:rsidR="00D310FA" w:rsidRPr="00BD0C50" w:rsidRDefault="00D310FA" w:rsidP="00D84D95">
            <w:pPr>
              <w:rPr>
                <w:rFonts w:ascii="Times New Roman" w:hAnsi="Times New Roman"/>
              </w:rPr>
            </w:pPr>
            <w:r w:rsidRPr="00BD0C50">
              <w:rPr>
                <w:rFonts w:ascii="Times New Roman" w:hAnsi="Times New Roman"/>
              </w:rPr>
              <w:t>Javna Železniška Infrastruktura</w:t>
            </w:r>
          </w:p>
        </w:tc>
      </w:tr>
      <w:tr w:rsidR="00D310FA" w:rsidRPr="00BD0C50" w14:paraId="45770B53" w14:textId="77777777" w:rsidTr="00F7511D">
        <w:trPr>
          <w:jc w:val="center"/>
        </w:trPr>
        <w:tc>
          <w:tcPr>
            <w:tcW w:w="1271" w:type="dxa"/>
          </w:tcPr>
          <w:p w14:paraId="2A8D01E7" w14:textId="77777777" w:rsidR="00D310FA" w:rsidRPr="00BD0C50" w:rsidRDefault="00D310FA" w:rsidP="00D84D95">
            <w:pPr>
              <w:rPr>
                <w:rFonts w:ascii="Times New Roman" w:hAnsi="Times New Roman"/>
              </w:rPr>
            </w:pPr>
            <w:r>
              <w:rPr>
                <w:rFonts w:ascii="Times New Roman" w:hAnsi="Times New Roman"/>
              </w:rPr>
              <w:t>KO, KR</w:t>
            </w:r>
          </w:p>
        </w:tc>
        <w:tc>
          <w:tcPr>
            <w:tcW w:w="6941" w:type="dxa"/>
          </w:tcPr>
          <w:p w14:paraId="7E8EC05F" w14:textId="77777777" w:rsidR="00D310FA" w:rsidRPr="00BD0C50" w:rsidRDefault="00D310FA" w:rsidP="00D84D95">
            <w:pPr>
              <w:rPr>
                <w:rFonts w:ascii="Times New Roman" w:hAnsi="Times New Roman"/>
              </w:rPr>
            </w:pPr>
            <w:r w:rsidRPr="00BD0C50">
              <w:rPr>
                <w:rFonts w:ascii="Times New Roman" w:hAnsi="Times New Roman"/>
              </w:rPr>
              <w:t xml:space="preserve">Kabelska Omara, Kabelski </w:t>
            </w:r>
            <w:proofErr w:type="spellStart"/>
            <w:r w:rsidRPr="00BD0C50">
              <w:rPr>
                <w:rFonts w:ascii="Times New Roman" w:hAnsi="Times New Roman"/>
              </w:rPr>
              <w:t>Razdelilec</w:t>
            </w:r>
            <w:proofErr w:type="spellEnd"/>
          </w:p>
        </w:tc>
      </w:tr>
      <w:tr w:rsidR="00D310FA" w:rsidRPr="00BD0C50" w14:paraId="65720E7F" w14:textId="77777777" w:rsidTr="00F7511D">
        <w:trPr>
          <w:jc w:val="center"/>
        </w:trPr>
        <w:tc>
          <w:tcPr>
            <w:tcW w:w="1271" w:type="dxa"/>
          </w:tcPr>
          <w:p w14:paraId="02FA5116" w14:textId="77777777" w:rsidR="00D310FA" w:rsidRPr="00BD0C50" w:rsidRDefault="00D310FA" w:rsidP="00D84D95">
            <w:pPr>
              <w:rPr>
                <w:rFonts w:ascii="Times New Roman" w:hAnsi="Times New Roman"/>
              </w:rPr>
            </w:pPr>
            <w:r>
              <w:rPr>
                <w:rFonts w:ascii="Times New Roman" w:hAnsi="Times New Roman"/>
              </w:rPr>
              <w:t>NOV</w:t>
            </w:r>
          </w:p>
        </w:tc>
        <w:tc>
          <w:tcPr>
            <w:tcW w:w="6941" w:type="dxa"/>
          </w:tcPr>
          <w:p w14:paraId="58057BFA" w14:textId="77777777" w:rsidR="00D310FA" w:rsidRPr="00BD0C50" w:rsidRDefault="00D310FA" w:rsidP="00D84D95">
            <w:pPr>
              <w:rPr>
                <w:rFonts w:ascii="Times New Roman" w:hAnsi="Times New Roman"/>
              </w:rPr>
            </w:pPr>
            <w:r w:rsidRPr="00BD0C50">
              <w:rPr>
                <w:rFonts w:ascii="Times New Roman" w:hAnsi="Times New Roman"/>
              </w:rPr>
              <w:t>Navodilo za Obratovanje in Vzdrževanje</w:t>
            </w:r>
          </w:p>
        </w:tc>
      </w:tr>
      <w:tr w:rsidR="00D310FA" w:rsidRPr="00BD0C50" w14:paraId="50E5467B" w14:textId="77777777" w:rsidTr="00F7511D">
        <w:trPr>
          <w:jc w:val="center"/>
        </w:trPr>
        <w:tc>
          <w:tcPr>
            <w:tcW w:w="1271" w:type="dxa"/>
          </w:tcPr>
          <w:p w14:paraId="63A30576" w14:textId="77777777" w:rsidR="00D310FA" w:rsidRPr="00BD0C50" w:rsidRDefault="00D310FA" w:rsidP="00D84D95">
            <w:pPr>
              <w:rPr>
                <w:rFonts w:ascii="Times New Roman" w:hAnsi="Times New Roman"/>
              </w:rPr>
            </w:pPr>
            <w:r w:rsidRPr="00BD0C50">
              <w:rPr>
                <w:rFonts w:ascii="Times New Roman" w:hAnsi="Times New Roman"/>
              </w:rPr>
              <w:t>OPS</w:t>
            </w:r>
          </w:p>
        </w:tc>
        <w:tc>
          <w:tcPr>
            <w:tcW w:w="6941" w:type="dxa"/>
          </w:tcPr>
          <w:p w14:paraId="00156C38" w14:textId="4185572D" w:rsidR="00D310FA" w:rsidRPr="0027349E" w:rsidRDefault="0027349E" w:rsidP="00D84D95">
            <w:pPr>
              <w:rPr>
                <w:rFonts w:ascii="Times New Roman" w:hAnsi="Times New Roman"/>
              </w:rPr>
            </w:pPr>
            <w:proofErr w:type="spellStart"/>
            <w:r w:rsidRPr="0027349E">
              <w:rPr>
                <w:rFonts w:ascii="Times New Roman" w:hAnsi="Times New Roman"/>
              </w:rPr>
              <w:t>Operational</w:t>
            </w:r>
            <w:proofErr w:type="spellEnd"/>
            <w:r w:rsidRPr="0027349E">
              <w:rPr>
                <w:rFonts w:ascii="Times New Roman" w:hAnsi="Times New Roman"/>
              </w:rPr>
              <w:t xml:space="preserve"> </w:t>
            </w:r>
            <w:proofErr w:type="spellStart"/>
            <w:r w:rsidRPr="0027349E">
              <w:rPr>
                <w:rFonts w:ascii="Times New Roman" w:hAnsi="Times New Roman"/>
              </w:rPr>
              <w:t>Handheld</w:t>
            </w:r>
            <w:proofErr w:type="spellEnd"/>
            <w:r w:rsidRPr="0027349E">
              <w:rPr>
                <w:rFonts w:ascii="Times New Roman" w:hAnsi="Times New Roman"/>
              </w:rPr>
              <w:t xml:space="preserve"> </w:t>
            </w:r>
            <w:proofErr w:type="gramStart"/>
            <w:r w:rsidRPr="0027349E">
              <w:rPr>
                <w:rFonts w:ascii="Times New Roman" w:hAnsi="Times New Roman"/>
              </w:rPr>
              <w:t>for</w:t>
            </w:r>
            <w:proofErr w:type="gramEnd"/>
            <w:r w:rsidRPr="0027349E">
              <w:rPr>
                <w:rFonts w:ascii="Times New Roman" w:hAnsi="Times New Roman"/>
              </w:rPr>
              <w:t xml:space="preserve"> </w:t>
            </w:r>
            <w:proofErr w:type="spellStart"/>
            <w:r w:rsidRPr="0027349E">
              <w:rPr>
                <w:rFonts w:ascii="Times New Roman" w:hAnsi="Times New Roman"/>
              </w:rPr>
              <w:t>Shunting</w:t>
            </w:r>
            <w:proofErr w:type="spellEnd"/>
          </w:p>
        </w:tc>
      </w:tr>
      <w:tr w:rsidR="00D310FA" w:rsidRPr="00BD0C50" w14:paraId="39355313" w14:textId="77777777" w:rsidTr="00F7511D">
        <w:trPr>
          <w:jc w:val="center"/>
        </w:trPr>
        <w:tc>
          <w:tcPr>
            <w:tcW w:w="1271" w:type="dxa"/>
          </w:tcPr>
          <w:p w14:paraId="06CDC7FC" w14:textId="77777777" w:rsidR="00D310FA" w:rsidRPr="00BD0C50" w:rsidRDefault="00D310FA" w:rsidP="00D84D95">
            <w:pPr>
              <w:rPr>
                <w:rFonts w:ascii="Times New Roman" w:hAnsi="Times New Roman"/>
              </w:rPr>
            </w:pPr>
            <w:r w:rsidRPr="00BD0C50">
              <w:rPr>
                <w:rFonts w:ascii="Times New Roman" w:hAnsi="Times New Roman"/>
              </w:rPr>
              <w:t>PID</w:t>
            </w:r>
          </w:p>
        </w:tc>
        <w:tc>
          <w:tcPr>
            <w:tcW w:w="6941" w:type="dxa"/>
          </w:tcPr>
          <w:p w14:paraId="1F7DD3DC" w14:textId="5A92A996" w:rsidR="00D310FA" w:rsidRPr="00BD0C50" w:rsidRDefault="0027349E" w:rsidP="00D84D95">
            <w:pPr>
              <w:rPr>
                <w:rFonts w:ascii="Times New Roman" w:hAnsi="Times New Roman"/>
              </w:rPr>
            </w:pPr>
            <w:r w:rsidRPr="0027349E">
              <w:rPr>
                <w:rFonts w:ascii="Times New Roman" w:hAnsi="Times New Roman"/>
              </w:rPr>
              <w:t>Projekt izvedenih del</w:t>
            </w:r>
          </w:p>
        </w:tc>
      </w:tr>
      <w:tr w:rsidR="00D310FA" w:rsidRPr="00BD0C50" w14:paraId="6C58596A" w14:textId="77777777" w:rsidTr="00F7511D">
        <w:trPr>
          <w:jc w:val="center"/>
        </w:trPr>
        <w:tc>
          <w:tcPr>
            <w:tcW w:w="1271" w:type="dxa"/>
          </w:tcPr>
          <w:p w14:paraId="4DC0C390" w14:textId="77777777" w:rsidR="00D310FA" w:rsidRPr="00BD0C50" w:rsidRDefault="00D310FA" w:rsidP="00D84D95">
            <w:pPr>
              <w:rPr>
                <w:rFonts w:ascii="Times New Roman" w:hAnsi="Times New Roman"/>
              </w:rPr>
            </w:pPr>
            <w:r w:rsidRPr="00BD0C50">
              <w:rPr>
                <w:rFonts w:ascii="Times New Roman" w:hAnsi="Times New Roman"/>
              </w:rPr>
              <w:t>PGD</w:t>
            </w:r>
          </w:p>
        </w:tc>
        <w:tc>
          <w:tcPr>
            <w:tcW w:w="6941" w:type="dxa"/>
          </w:tcPr>
          <w:p w14:paraId="771B45F9" w14:textId="2DDCE45D" w:rsidR="00D310FA" w:rsidRPr="00BD0C50" w:rsidRDefault="0027349E" w:rsidP="00D84D95">
            <w:pPr>
              <w:rPr>
                <w:rFonts w:ascii="Times New Roman" w:hAnsi="Times New Roman"/>
              </w:rPr>
            </w:pPr>
            <w:r w:rsidRPr="0027349E">
              <w:rPr>
                <w:rFonts w:ascii="Times New Roman" w:hAnsi="Times New Roman"/>
              </w:rPr>
              <w:t>Projekt za pridobitev gradbenega dovoljenja</w:t>
            </w:r>
          </w:p>
        </w:tc>
      </w:tr>
      <w:tr w:rsidR="00D310FA" w:rsidRPr="00BD0C50" w14:paraId="64BA4AE7" w14:textId="77777777" w:rsidTr="00F7511D">
        <w:trPr>
          <w:jc w:val="center"/>
        </w:trPr>
        <w:tc>
          <w:tcPr>
            <w:tcW w:w="1271" w:type="dxa"/>
          </w:tcPr>
          <w:p w14:paraId="1DDD382D" w14:textId="77777777" w:rsidR="00D310FA" w:rsidRPr="00BD0C50" w:rsidRDefault="00D310FA" w:rsidP="00D84D95">
            <w:pPr>
              <w:rPr>
                <w:rFonts w:ascii="Times New Roman" w:hAnsi="Times New Roman"/>
              </w:rPr>
            </w:pPr>
            <w:r w:rsidRPr="00BD0C50">
              <w:rPr>
                <w:rFonts w:ascii="Times New Roman" w:hAnsi="Times New Roman"/>
              </w:rPr>
              <w:t>SDH</w:t>
            </w:r>
          </w:p>
        </w:tc>
        <w:tc>
          <w:tcPr>
            <w:tcW w:w="6941" w:type="dxa"/>
          </w:tcPr>
          <w:p w14:paraId="4AC0E266" w14:textId="1B5A8F18" w:rsidR="00D310FA" w:rsidRPr="00BD0C50" w:rsidRDefault="0027349E" w:rsidP="00D84D95">
            <w:pPr>
              <w:rPr>
                <w:rFonts w:ascii="Times New Roman" w:hAnsi="Times New Roman"/>
              </w:rPr>
            </w:pPr>
            <w:r>
              <w:rPr>
                <w:rFonts w:ascii="Times New Roman" w:hAnsi="Times New Roman"/>
              </w:rPr>
              <w:t>S</w:t>
            </w:r>
            <w:r w:rsidRPr="0027349E">
              <w:rPr>
                <w:rFonts w:ascii="Times New Roman" w:hAnsi="Times New Roman"/>
              </w:rPr>
              <w:t>inhrona digitalna hierarhija</w:t>
            </w:r>
          </w:p>
        </w:tc>
      </w:tr>
      <w:tr w:rsidR="00D310FA" w:rsidRPr="00BD0C50" w14:paraId="22E0E9FE" w14:textId="77777777" w:rsidTr="00F7511D">
        <w:trPr>
          <w:jc w:val="center"/>
        </w:trPr>
        <w:tc>
          <w:tcPr>
            <w:tcW w:w="1271" w:type="dxa"/>
          </w:tcPr>
          <w:p w14:paraId="59D876AE" w14:textId="77777777" w:rsidR="00D310FA" w:rsidRPr="00BD0C50" w:rsidRDefault="00D310FA" w:rsidP="00D84D95">
            <w:pPr>
              <w:rPr>
                <w:rFonts w:ascii="Times New Roman" w:hAnsi="Times New Roman"/>
              </w:rPr>
            </w:pPr>
            <w:r>
              <w:rPr>
                <w:rFonts w:ascii="Times New Roman" w:hAnsi="Times New Roman"/>
              </w:rPr>
              <w:t>SŽ</w:t>
            </w:r>
          </w:p>
        </w:tc>
        <w:tc>
          <w:tcPr>
            <w:tcW w:w="6941" w:type="dxa"/>
          </w:tcPr>
          <w:p w14:paraId="604DC73A" w14:textId="77777777" w:rsidR="00D310FA" w:rsidRPr="00BD0C50" w:rsidRDefault="00D310FA" w:rsidP="00D84D95">
            <w:pPr>
              <w:rPr>
                <w:rFonts w:ascii="Times New Roman" w:hAnsi="Times New Roman"/>
              </w:rPr>
            </w:pPr>
            <w:proofErr w:type="gramStart"/>
            <w:r w:rsidRPr="00BD0C50">
              <w:rPr>
                <w:rFonts w:ascii="Times New Roman" w:hAnsi="Times New Roman"/>
              </w:rPr>
              <w:t>Slovenske Železnice</w:t>
            </w:r>
            <w:proofErr w:type="gramEnd"/>
            <w:r w:rsidRPr="00BD0C50">
              <w:rPr>
                <w:rFonts w:ascii="Times New Roman" w:hAnsi="Times New Roman"/>
              </w:rPr>
              <w:t>, d.o.o.</w:t>
            </w:r>
          </w:p>
        </w:tc>
      </w:tr>
      <w:tr w:rsidR="00715CC4" w:rsidRPr="00BD0C50" w14:paraId="7775BE52" w14:textId="77777777" w:rsidTr="00F7511D">
        <w:trPr>
          <w:jc w:val="center"/>
        </w:trPr>
        <w:tc>
          <w:tcPr>
            <w:tcW w:w="1271" w:type="dxa"/>
          </w:tcPr>
          <w:p w14:paraId="09BAD333" w14:textId="19740B29" w:rsidR="00715CC4" w:rsidRDefault="00715CC4" w:rsidP="00D84D95">
            <w:pPr>
              <w:rPr>
                <w:rFonts w:ascii="Times New Roman" w:hAnsi="Times New Roman"/>
              </w:rPr>
            </w:pPr>
            <w:proofErr w:type="gramStart"/>
            <w:r>
              <w:rPr>
                <w:rFonts w:ascii="Times New Roman" w:hAnsi="Times New Roman"/>
              </w:rPr>
              <w:t>SŽ EAM</w:t>
            </w:r>
            <w:proofErr w:type="gramEnd"/>
          </w:p>
        </w:tc>
        <w:tc>
          <w:tcPr>
            <w:tcW w:w="6941" w:type="dxa"/>
          </w:tcPr>
          <w:p w14:paraId="5F450FA3" w14:textId="2B86C93A" w:rsidR="00715CC4" w:rsidRPr="00BD0C50" w:rsidRDefault="00715CC4" w:rsidP="00D84D95">
            <w:pPr>
              <w:rPr>
                <w:rFonts w:ascii="Times New Roman" w:hAnsi="Times New Roman"/>
              </w:rPr>
            </w:pPr>
            <w:r w:rsidRPr="00715CC4">
              <w:rPr>
                <w:rFonts w:ascii="Times New Roman" w:hAnsi="Times New Roman"/>
              </w:rPr>
              <w:t xml:space="preserve">Spletni portal EAM </w:t>
            </w:r>
            <w:proofErr w:type="spellStart"/>
            <w:r w:rsidRPr="00715CC4">
              <w:rPr>
                <w:rFonts w:ascii="Times New Roman" w:hAnsi="Times New Roman"/>
              </w:rPr>
              <w:t>Maximo</w:t>
            </w:r>
            <w:proofErr w:type="spellEnd"/>
            <w:r w:rsidRPr="00715CC4">
              <w:rPr>
                <w:rFonts w:ascii="Times New Roman" w:hAnsi="Times New Roman"/>
              </w:rPr>
              <w:t xml:space="preserve"> upravljanje sredstev</w:t>
            </w:r>
          </w:p>
        </w:tc>
      </w:tr>
      <w:tr w:rsidR="00D310FA" w:rsidRPr="00BD0C50" w14:paraId="5A9E677E" w14:textId="77777777" w:rsidTr="00F7511D">
        <w:trPr>
          <w:jc w:val="center"/>
        </w:trPr>
        <w:tc>
          <w:tcPr>
            <w:tcW w:w="1271" w:type="dxa"/>
          </w:tcPr>
          <w:p w14:paraId="297D7AA9" w14:textId="77777777" w:rsidR="00D310FA" w:rsidRPr="00BD0C50" w:rsidRDefault="00D310FA" w:rsidP="00D84D95">
            <w:pPr>
              <w:rPr>
                <w:rFonts w:ascii="Times New Roman" w:hAnsi="Times New Roman"/>
              </w:rPr>
            </w:pPr>
            <w:r>
              <w:rPr>
                <w:rFonts w:ascii="Times New Roman" w:hAnsi="Times New Roman"/>
              </w:rPr>
              <w:t xml:space="preserve">TE </w:t>
            </w:r>
          </w:p>
        </w:tc>
        <w:tc>
          <w:tcPr>
            <w:tcW w:w="6941" w:type="dxa"/>
          </w:tcPr>
          <w:p w14:paraId="4DD76083" w14:textId="614D9ED6" w:rsidR="00D310FA" w:rsidRPr="00BD0C50" w:rsidRDefault="0027349E" w:rsidP="00D84D95">
            <w:pPr>
              <w:rPr>
                <w:rFonts w:ascii="Times New Roman" w:hAnsi="Times New Roman"/>
              </w:rPr>
            </w:pPr>
            <w:r>
              <w:rPr>
                <w:rFonts w:ascii="Times New Roman" w:hAnsi="Times New Roman"/>
              </w:rPr>
              <w:t>Tehnoloških elaboratov</w:t>
            </w:r>
          </w:p>
        </w:tc>
      </w:tr>
      <w:tr w:rsidR="00D310FA" w:rsidRPr="00BD0C50" w14:paraId="695B6564" w14:textId="77777777" w:rsidTr="00F7511D">
        <w:trPr>
          <w:jc w:val="center"/>
        </w:trPr>
        <w:tc>
          <w:tcPr>
            <w:tcW w:w="1271" w:type="dxa"/>
          </w:tcPr>
          <w:p w14:paraId="09F527D1" w14:textId="77777777" w:rsidR="00D310FA" w:rsidRPr="00BD0C50" w:rsidRDefault="00D310FA" w:rsidP="00D84D95">
            <w:pPr>
              <w:rPr>
                <w:rFonts w:ascii="Times New Roman" w:hAnsi="Times New Roman"/>
              </w:rPr>
            </w:pPr>
            <w:proofErr w:type="gramStart"/>
            <w:r>
              <w:rPr>
                <w:rFonts w:ascii="Times New Roman" w:hAnsi="Times New Roman"/>
              </w:rPr>
              <w:t>TK</w:t>
            </w:r>
            <w:proofErr w:type="gramEnd"/>
          </w:p>
        </w:tc>
        <w:tc>
          <w:tcPr>
            <w:tcW w:w="6941" w:type="dxa"/>
          </w:tcPr>
          <w:p w14:paraId="1D0524A4" w14:textId="77777777" w:rsidR="00D310FA" w:rsidRPr="00BD0C50" w:rsidRDefault="00D310FA" w:rsidP="00D84D95">
            <w:pPr>
              <w:rPr>
                <w:rFonts w:ascii="Times New Roman" w:hAnsi="Times New Roman"/>
              </w:rPr>
            </w:pPr>
            <w:r w:rsidRPr="00BD0C50">
              <w:rPr>
                <w:rFonts w:ascii="Times New Roman" w:hAnsi="Times New Roman"/>
              </w:rPr>
              <w:t>Telekomunikacijske naprave</w:t>
            </w:r>
          </w:p>
        </w:tc>
      </w:tr>
      <w:tr w:rsidR="00D310FA" w:rsidRPr="00BD0C50" w14:paraId="3FC62EEE" w14:textId="77777777" w:rsidTr="00F7511D">
        <w:trPr>
          <w:jc w:val="center"/>
        </w:trPr>
        <w:tc>
          <w:tcPr>
            <w:tcW w:w="1271" w:type="dxa"/>
          </w:tcPr>
          <w:p w14:paraId="724DA7E8" w14:textId="77777777" w:rsidR="00D310FA" w:rsidRPr="00BD0C50" w:rsidRDefault="00D310FA" w:rsidP="00D84D95">
            <w:pPr>
              <w:rPr>
                <w:rFonts w:ascii="Times New Roman" w:hAnsi="Times New Roman"/>
              </w:rPr>
            </w:pPr>
            <w:r>
              <w:rPr>
                <w:rFonts w:ascii="Times New Roman" w:hAnsi="Times New Roman"/>
              </w:rPr>
              <w:t xml:space="preserve">TSI </w:t>
            </w:r>
          </w:p>
        </w:tc>
        <w:tc>
          <w:tcPr>
            <w:tcW w:w="6941" w:type="dxa"/>
          </w:tcPr>
          <w:p w14:paraId="282F75C8" w14:textId="3F5A1FD9" w:rsidR="00D310FA" w:rsidRPr="00BD0C50" w:rsidRDefault="0027349E" w:rsidP="00D84D95">
            <w:pPr>
              <w:rPr>
                <w:rFonts w:ascii="Times New Roman" w:hAnsi="Times New Roman"/>
              </w:rPr>
            </w:pPr>
            <w:r>
              <w:rPr>
                <w:rFonts w:ascii="Times New Roman" w:hAnsi="Times New Roman"/>
              </w:rPr>
              <w:t>T</w:t>
            </w:r>
            <w:r w:rsidR="00D310FA" w:rsidRPr="00BD0C50">
              <w:rPr>
                <w:rFonts w:ascii="Times New Roman" w:hAnsi="Times New Roman"/>
              </w:rPr>
              <w:t>ehnične specifikacije za interoperabilnost</w:t>
            </w:r>
          </w:p>
        </w:tc>
      </w:tr>
    </w:tbl>
    <w:p w14:paraId="7FD03279" w14:textId="77777777" w:rsidR="005B4CB5" w:rsidRDefault="005B4CB5" w:rsidP="00222E7F">
      <w:pPr>
        <w:pStyle w:val="Telobesedila3"/>
        <w:tabs>
          <w:tab w:val="left" w:pos="-709"/>
        </w:tabs>
        <w:jc w:val="left"/>
        <w:rPr>
          <w:rFonts w:ascii="Times New Roman" w:hAnsi="Times New Roman"/>
          <w:sz w:val="20"/>
        </w:rPr>
      </w:pPr>
    </w:p>
    <w:p w14:paraId="712D4078" w14:textId="77777777" w:rsidR="005B4CB5" w:rsidRDefault="005B4CB5" w:rsidP="00222E7F">
      <w:pPr>
        <w:pStyle w:val="Telobesedila3"/>
        <w:tabs>
          <w:tab w:val="left" w:pos="-709"/>
        </w:tabs>
        <w:jc w:val="left"/>
        <w:rPr>
          <w:rFonts w:ascii="Times New Roman" w:hAnsi="Times New Roman"/>
          <w:sz w:val="20"/>
        </w:rPr>
      </w:pPr>
    </w:p>
    <w:p w14:paraId="700F26D0" w14:textId="77777777" w:rsidR="005B4CB5" w:rsidRDefault="005B4CB5" w:rsidP="00222E7F">
      <w:pPr>
        <w:pStyle w:val="Telobesedila3"/>
        <w:tabs>
          <w:tab w:val="left" w:pos="-709"/>
        </w:tabs>
        <w:jc w:val="left"/>
        <w:rPr>
          <w:rFonts w:ascii="Times New Roman" w:hAnsi="Times New Roman"/>
          <w:sz w:val="20"/>
        </w:rPr>
      </w:pPr>
    </w:p>
    <w:p w14:paraId="1050F712" w14:textId="77777777" w:rsidR="005B4CB5" w:rsidRDefault="005B4CB5" w:rsidP="00222E7F">
      <w:pPr>
        <w:pStyle w:val="Telobesedila3"/>
        <w:tabs>
          <w:tab w:val="left" w:pos="-709"/>
        </w:tabs>
        <w:jc w:val="left"/>
        <w:rPr>
          <w:rFonts w:ascii="Times New Roman" w:hAnsi="Times New Roman"/>
          <w:sz w:val="20"/>
        </w:rPr>
        <w:sectPr w:rsidR="005B4CB5">
          <w:headerReference w:type="default" r:id="rId10"/>
          <w:pgSz w:w="11906" w:h="16838"/>
          <w:pgMar w:top="1417" w:right="1417" w:bottom="1417" w:left="1417" w:header="708" w:footer="708" w:gutter="0"/>
          <w:cols w:space="708"/>
          <w:docGrid w:linePitch="360"/>
        </w:sectPr>
      </w:pPr>
    </w:p>
    <w:p w14:paraId="0D232A9C" w14:textId="77777777" w:rsidR="002F1C8B" w:rsidRPr="00B15993" w:rsidRDefault="00222E7F" w:rsidP="003016AA">
      <w:pPr>
        <w:pStyle w:val="Naslov1"/>
        <w:numPr>
          <w:ilvl w:val="0"/>
          <w:numId w:val="1"/>
        </w:numPr>
        <w:ind w:left="284" w:hanging="284"/>
        <w:jc w:val="both"/>
        <w:rPr>
          <w:rFonts w:ascii="Times New Roman" w:hAnsi="Times New Roman"/>
          <w:sz w:val="26"/>
          <w:szCs w:val="26"/>
          <w:lang w:val="sl-SI"/>
        </w:rPr>
      </w:pPr>
      <w:bookmarkStart w:id="0" w:name="_Toc105417562"/>
      <w:r w:rsidRPr="00B15993">
        <w:rPr>
          <w:rFonts w:ascii="Times New Roman" w:hAnsi="Times New Roman"/>
          <w:sz w:val="26"/>
          <w:szCs w:val="26"/>
          <w:lang w:val="sl-SI"/>
        </w:rPr>
        <w:lastRenderedPageBreak/>
        <w:t>U</w:t>
      </w:r>
      <w:r w:rsidR="00857224" w:rsidRPr="00B15993">
        <w:rPr>
          <w:rFonts w:ascii="Times New Roman" w:hAnsi="Times New Roman"/>
          <w:sz w:val="26"/>
          <w:szCs w:val="26"/>
          <w:lang w:val="sl-SI"/>
        </w:rPr>
        <w:t>VOD</w:t>
      </w:r>
      <w:bookmarkEnd w:id="0"/>
    </w:p>
    <w:p w14:paraId="19265793" w14:textId="77777777" w:rsidR="00222E7F" w:rsidRDefault="00222E7F" w:rsidP="00222E7F">
      <w:pPr>
        <w:rPr>
          <w:rFonts w:ascii="Times New Roman" w:hAnsi="Times New Roman"/>
          <w:szCs w:val="22"/>
        </w:rPr>
      </w:pPr>
    </w:p>
    <w:p w14:paraId="22694729" w14:textId="77777777" w:rsidR="00727805" w:rsidRPr="00AD73E8" w:rsidRDefault="00727805" w:rsidP="00222E7F">
      <w:pPr>
        <w:rPr>
          <w:rFonts w:ascii="Times New Roman" w:hAnsi="Times New Roman"/>
          <w:szCs w:val="22"/>
        </w:rPr>
      </w:pPr>
    </w:p>
    <w:p w14:paraId="6EFA5F04" w14:textId="7A73D1B6" w:rsidR="00AD73E8" w:rsidRDefault="00AD73E8" w:rsidP="0085201F">
      <w:pPr>
        <w:jc w:val="both"/>
        <w:rPr>
          <w:rFonts w:ascii="Times New Roman" w:hAnsi="Times New Roman"/>
          <w:szCs w:val="22"/>
        </w:rPr>
      </w:pPr>
      <w:r>
        <w:rPr>
          <w:rFonts w:ascii="Times New Roman" w:hAnsi="Times New Roman"/>
          <w:szCs w:val="22"/>
        </w:rPr>
        <w:t>Na med</w:t>
      </w:r>
      <w:r w:rsidR="002E3A4D">
        <w:rPr>
          <w:rFonts w:ascii="Times New Roman" w:hAnsi="Times New Roman"/>
          <w:szCs w:val="22"/>
        </w:rPr>
        <w:t>-</w:t>
      </w:r>
      <w:r>
        <w:rPr>
          <w:rFonts w:ascii="Times New Roman" w:hAnsi="Times New Roman"/>
          <w:szCs w:val="22"/>
        </w:rPr>
        <w:t xml:space="preserve">postajnem odseku Maribor – Pesnica je potrebno zagotoviti kategorijo nosilnosti železniške proge D4. Zaradi neustreznosti obstoječe je </w:t>
      </w:r>
      <w:r w:rsidR="0085201F">
        <w:rPr>
          <w:rFonts w:ascii="Times New Roman" w:hAnsi="Times New Roman"/>
          <w:szCs w:val="22"/>
        </w:rPr>
        <w:t>predvidena nova trasa železniške proge. Začetna točka projektnih rešitev je v km 595+870, končna v km 599+600, med katerimi je predvidena tudi gradnja novega predora Pekel in novega viadukta Pesnica. Predor Pekel in viadukt Pesnica bosta del nove dvotirne proge železniške povezave Maribor – Šentilj. Predor obsega dvotirno predorsko cev približne dolžine 1530</w:t>
      </w:r>
      <w:r w:rsidR="00BA0812">
        <w:rPr>
          <w:rFonts w:ascii="Times New Roman" w:hAnsi="Times New Roman"/>
          <w:szCs w:val="22"/>
        </w:rPr>
        <w:t xml:space="preserve"> </w:t>
      </w:r>
      <w:r w:rsidR="0085201F">
        <w:rPr>
          <w:rFonts w:ascii="Times New Roman" w:hAnsi="Times New Roman"/>
          <w:szCs w:val="22"/>
        </w:rPr>
        <w:t>m in izhodni (reševalni) rov približne dolžine 240 m. Za potrebe upravljanja in nadzora nad predorom Pekel bo vzpostavljen nadzorni center.</w:t>
      </w:r>
    </w:p>
    <w:p w14:paraId="161C1AA3" w14:textId="77777777" w:rsidR="009865DD" w:rsidRDefault="009865DD" w:rsidP="0085201F">
      <w:pPr>
        <w:jc w:val="both"/>
        <w:rPr>
          <w:rFonts w:ascii="Times New Roman" w:hAnsi="Times New Roman"/>
          <w:szCs w:val="22"/>
        </w:rPr>
      </w:pPr>
    </w:p>
    <w:p w14:paraId="4F368E32" w14:textId="77777777" w:rsidR="009865DD" w:rsidRDefault="009865DD" w:rsidP="0085201F">
      <w:pPr>
        <w:jc w:val="both"/>
        <w:rPr>
          <w:rFonts w:ascii="Times New Roman" w:hAnsi="Times New Roman"/>
          <w:szCs w:val="22"/>
        </w:rPr>
      </w:pPr>
      <w:r>
        <w:rPr>
          <w:rFonts w:ascii="Times New Roman" w:hAnsi="Times New Roman"/>
          <w:szCs w:val="22"/>
        </w:rPr>
        <w:t xml:space="preserve">Digitalni radijski sistem GSM-R je sestavni del evropskega sistema za upravljanje železniškega prometa ERTMS. ERTMS poleg sistema GSM-R sestavlja še Evropski podsistem vodenja vlakov ETCS. Sistem GSM-R je del enega izmed osnovnih podsistemov, ki sestavljajo železniško infrastrukturo in sicer </w:t>
      </w:r>
      <w:proofErr w:type="gramStart"/>
      <w:r>
        <w:rPr>
          <w:rFonts w:ascii="Times New Roman" w:hAnsi="Times New Roman"/>
          <w:szCs w:val="22"/>
        </w:rPr>
        <w:t>del</w:t>
      </w:r>
      <w:proofErr w:type="gramEnd"/>
      <w:r>
        <w:rPr>
          <w:rFonts w:ascii="Times New Roman" w:hAnsi="Times New Roman"/>
          <w:szCs w:val="22"/>
        </w:rPr>
        <w:t xml:space="preserve"> podsistema vodenje, upravljanje in signalizacija in je namenjen predvsem opravljanju obveznih javnih gospodarskih služb na javni železniški infrastrukturi, to je vodenje prometa in vzdrževanje infrastrukture.</w:t>
      </w:r>
    </w:p>
    <w:p w14:paraId="7AF9E9BB" w14:textId="77777777" w:rsidR="00022CA7" w:rsidRDefault="00022CA7" w:rsidP="0085201F">
      <w:pPr>
        <w:jc w:val="both"/>
        <w:rPr>
          <w:rFonts w:ascii="Times New Roman" w:hAnsi="Times New Roman"/>
          <w:szCs w:val="22"/>
        </w:rPr>
      </w:pPr>
    </w:p>
    <w:p w14:paraId="60889568" w14:textId="6D2007C2" w:rsidR="00022CA7" w:rsidRPr="00022CA7" w:rsidRDefault="00022CA7" w:rsidP="0085201F">
      <w:pPr>
        <w:jc w:val="both"/>
        <w:rPr>
          <w:rFonts w:ascii="Times New Roman" w:hAnsi="Times New Roman"/>
        </w:rPr>
      </w:pPr>
      <w:r w:rsidRPr="00022CA7">
        <w:rPr>
          <w:rFonts w:ascii="Times New Roman" w:hAnsi="Times New Roman"/>
        </w:rPr>
        <w:t xml:space="preserve">Deluje na osnovi tehnologije </w:t>
      </w:r>
      <w:proofErr w:type="gramStart"/>
      <w:r w:rsidRPr="00022CA7">
        <w:rPr>
          <w:rFonts w:ascii="Times New Roman" w:hAnsi="Times New Roman"/>
        </w:rPr>
        <w:t>GSM</w:t>
      </w:r>
      <w:proofErr w:type="gramEnd"/>
      <w:r w:rsidRPr="00022CA7">
        <w:rPr>
          <w:rFonts w:ascii="Times New Roman" w:hAnsi="Times New Roman"/>
        </w:rPr>
        <w:t xml:space="preserve"> na posebej določenem frekvenčnem pasu, na področju frekvence 900 MHz</w:t>
      </w:r>
      <w:r w:rsidR="00605D7D">
        <w:rPr>
          <w:rFonts w:ascii="Times New Roman" w:hAnsi="Times New Roman"/>
        </w:rPr>
        <w:t>,</w:t>
      </w:r>
      <w:r w:rsidRPr="00022CA7">
        <w:rPr>
          <w:rFonts w:ascii="Times New Roman" w:hAnsi="Times New Roman"/>
        </w:rPr>
        <w:t xml:space="preserve"> in sicer na pasovih 873-880 MHz za oddajo in 918-925 MHz za sprejem. Sosednji frekvenčni pas uporabljajo javni operaterji, ki s svojimi baznimi postajami lahko povzročajo motnje v GSM-R pasu, zato je </w:t>
      </w:r>
      <w:proofErr w:type="gramStart"/>
      <w:r w:rsidRPr="00022CA7">
        <w:rPr>
          <w:rFonts w:ascii="Times New Roman" w:hAnsi="Times New Roman"/>
        </w:rPr>
        <w:t>potrebno</w:t>
      </w:r>
      <w:proofErr w:type="gramEnd"/>
      <w:r w:rsidRPr="00022CA7">
        <w:rPr>
          <w:rFonts w:ascii="Times New Roman" w:hAnsi="Times New Roman"/>
        </w:rPr>
        <w:t xml:space="preserve"> nadzorovati (z ustrezno merilno opremo) morebitne nove lokacije javnih operaterjev v bližini železniške proge.</w:t>
      </w:r>
    </w:p>
    <w:p w14:paraId="72D894F7" w14:textId="77777777" w:rsidR="003016AA" w:rsidRDefault="003016AA" w:rsidP="0085201F">
      <w:pPr>
        <w:jc w:val="both"/>
        <w:rPr>
          <w:rFonts w:ascii="Times New Roman" w:hAnsi="Times New Roman"/>
          <w:szCs w:val="22"/>
        </w:rPr>
      </w:pPr>
    </w:p>
    <w:p w14:paraId="74266A9F" w14:textId="77777777" w:rsidR="00727805" w:rsidRPr="00AD73E8" w:rsidRDefault="00727805" w:rsidP="0085201F">
      <w:pPr>
        <w:jc w:val="both"/>
        <w:rPr>
          <w:rFonts w:ascii="Times New Roman" w:hAnsi="Times New Roman"/>
          <w:szCs w:val="22"/>
        </w:rPr>
      </w:pPr>
    </w:p>
    <w:p w14:paraId="79D7ADEE" w14:textId="77777777" w:rsidR="00222E7F" w:rsidRPr="00857224" w:rsidRDefault="00222E7F" w:rsidP="003016AA">
      <w:pPr>
        <w:pStyle w:val="Naslov1"/>
        <w:numPr>
          <w:ilvl w:val="0"/>
          <w:numId w:val="1"/>
        </w:numPr>
        <w:ind w:left="284" w:hanging="284"/>
        <w:jc w:val="both"/>
        <w:rPr>
          <w:rFonts w:ascii="Times New Roman" w:hAnsi="Times New Roman"/>
          <w:sz w:val="26"/>
          <w:szCs w:val="26"/>
          <w:lang w:val="sl-SI"/>
        </w:rPr>
      </w:pPr>
      <w:bookmarkStart w:id="1" w:name="_Toc105417563"/>
      <w:r w:rsidRPr="00857224">
        <w:rPr>
          <w:rFonts w:ascii="Times New Roman" w:hAnsi="Times New Roman"/>
          <w:sz w:val="26"/>
          <w:szCs w:val="26"/>
          <w:lang w:val="sl-SI"/>
        </w:rPr>
        <w:t>S</w:t>
      </w:r>
      <w:r w:rsidR="00857224">
        <w:rPr>
          <w:rFonts w:ascii="Times New Roman" w:hAnsi="Times New Roman"/>
          <w:sz w:val="26"/>
          <w:szCs w:val="26"/>
          <w:lang w:val="sl-SI"/>
        </w:rPr>
        <w:t>PLOŠNI PODATKI</w:t>
      </w:r>
      <w:bookmarkEnd w:id="1"/>
    </w:p>
    <w:p w14:paraId="00D53C58" w14:textId="77777777" w:rsidR="00727805" w:rsidRPr="001A20A4" w:rsidRDefault="00727805" w:rsidP="00222E7F">
      <w:pPr>
        <w:rPr>
          <w:rFonts w:ascii="Times New Roman" w:hAnsi="Times New Roman"/>
        </w:rPr>
      </w:pPr>
    </w:p>
    <w:p w14:paraId="0BFC8768" w14:textId="77777777" w:rsidR="00727805" w:rsidRPr="001A20A4" w:rsidRDefault="00727805" w:rsidP="00222E7F">
      <w:pPr>
        <w:rPr>
          <w:rFonts w:ascii="Times New Roman" w:hAnsi="Times New Roman"/>
        </w:rPr>
      </w:pPr>
    </w:p>
    <w:p w14:paraId="2BBB728B" w14:textId="77777777" w:rsidR="00222E7F" w:rsidRPr="00857224" w:rsidRDefault="00222E7F" w:rsidP="003016AA">
      <w:pPr>
        <w:pStyle w:val="Naslov2"/>
        <w:numPr>
          <w:ilvl w:val="1"/>
          <w:numId w:val="1"/>
        </w:numPr>
        <w:ind w:left="709"/>
        <w:rPr>
          <w:rFonts w:ascii="Times New Roman" w:hAnsi="Times New Roman" w:cs="Times New Roman"/>
          <w:b/>
          <w:color w:val="auto"/>
          <w:sz w:val="24"/>
          <w:szCs w:val="24"/>
        </w:rPr>
      </w:pPr>
      <w:bookmarkStart w:id="2" w:name="_Toc105417564"/>
      <w:r w:rsidRPr="00857224">
        <w:rPr>
          <w:rFonts w:ascii="Times New Roman" w:hAnsi="Times New Roman" w:cs="Times New Roman"/>
          <w:b/>
          <w:color w:val="auto"/>
          <w:sz w:val="24"/>
          <w:szCs w:val="24"/>
        </w:rPr>
        <w:t>P</w:t>
      </w:r>
      <w:r w:rsidR="00857224">
        <w:rPr>
          <w:rFonts w:ascii="Times New Roman" w:hAnsi="Times New Roman" w:cs="Times New Roman"/>
          <w:b/>
          <w:color w:val="auto"/>
          <w:sz w:val="24"/>
          <w:szCs w:val="24"/>
        </w:rPr>
        <w:t>REDMET NAROČILA</w:t>
      </w:r>
      <w:bookmarkEnd w:id="2"/>
    </w:p>
    <w:p w14:paraId="512604C7" w14:textId="77777777" w:rsidR="00222E7F" w:rsidRPr="00222E7F" w:rsidRDefault="00222E7F" w:rsidP="00222E7F">
      <w:pPr>
        <w:jc w:val="both"/>
        <w:rPr>
          <w:rFonts w:ascii="Times New Roman" w:hAnsi="Times New Roman"/>
          <w:szCs w:val="22"/>
        </w:rPr>
      </w:pPr>
    </w:p>
    <w:p w14:paraId="3A922EAB" w14:textId="3823FA9C" w:rsidR="00222E7F" w:rsidRPr="00B15993" w:rsidRDefault="008F408C" w:rsidP="008F408C">
      <w:pPr>
        <w:pStyle w:val="Naslov3"/>
        <w:numPr>
          <w:ilvl w:val="2"/>
          <w:numId w:val="1"/>
        </w:numPr>
        <w:spacing w:before="0"/>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bookmarkStart w:id="3" w:name="_Toc105417565"/>
      <w:r w:rsidR="00D8772E">
        <w:rPr>
          <w:rFonts w:ascii="Times New Roman" w:hAnsi="Times New Roman" w:cs="Times New Roman"/>
          <w:b/>
          <w:color w:val="auto"/>
          <w:sz w:val="22"/>
          <w:szCs w:val="22"/>
        </w:rPr>
        <w:t>N</w:t>
      </w:r>
      <w:r w:rsidR="00222E7F" w:rsidRPr="00B15993">
        <w:rPr>
          <w:rFonts w:ascii="Times New Roman" w:hAnsi="Times New Roman" w:cs="Times New Roman"/>
          <w:b/>
          <w:color w:val="auto"/>
          <w:sz w:val="22"/>
          <w:szCs w:val="22"/>
        </w:rPr>
        <w:t>ADGRADNJA RADIJSKEGA OMREŽJA GSM-R NA PODROČJU PREDORA PEKEL IN VIADUKTA PESNICA</w:t>
      </w:r>
      <w:bookmarkEnd w:id="3"/>
    </w:p>
    <w:p w14:paraId="151530F0" w14:textId="77777777" w:rsidR="00222E7F" w:rsidRDefault="00222E7F" w:rsidP="00466C65">
      <w:pPr>
        <w:jc w:val="both"/>
        <w:rPr>
          <w:rFonts w:ascii="Times New Roman" w:hAnsi="Times New Roman"/>
          <w:szCs w:val="22"/>
        </w:rPr>
      </w:pPr>
    </w:p>
    <w:p w14:paraId="6903205B" w14:textId="10059312" w:rsidR="00222E7F" w:rsidRDefault="00022CA7" w:rsidP="00222E7F">
      <w:pPr>
        <w:jc w:val="both"/>
        <w:rPr>
          <w:rFonts w:ascii="Times New Roman" w:hAnsi="Times New Roman"/>
          <w:szCs w:val="22"/>
        </w:rPr>
      </w:pPr>
      <w:r>
        <w:rPr>
          <w:rFonts w:ascii="Times New Roman" w:hAnsi="Times New Roman"/>
          <w:szCs w:val="22"/>
        </w:rPr>
        <w:t xml:space="preserve">Zaradi novega poteka železniške proge je </w:t>
      </w:r>
      <w:r w:rsidR="002E3A4D">
        <w:rPr>
          <w:rFonts w:ascii="Times New Roman" w:hAnsi="Times New Roman"/>
          <w:szCs w:val="22"/>
        </w:rPr>
        <w:t xml:space="preserve">potrebna prilagoditev obstoječega omrežja GSM-R na tem odseku in ustrezna nadgradnja, </w:t>
      </w:r>
      <w:r>
        <w:rPr>
          <w:rFonts w:ascii="Times New Roman" w:hAnsi="Times New Roman"/>
          <w:szCs w:val="22"/>
        </w:rPr>
        <w:t xml:space="preserve">potrebna </w:t>
      </w:r>
      <w:r w:rsidR="002E3A4D">
        <w:rPr>
          <w:rFonts w:ascii="Times New Roman" w:hAnsi="Times New Roman"/>
          <w:szCs w:val="22"/>
        </w:rPr>
        <w:t>za ustrezno raven pokrivanja proge in novega predora, skladno z zahtevami EIRENE</w:t>
      </w:r>
      <w:r w:rsidR="00BA4675">
        <w:rPr>
          <w:rFonts w:ascii="Times New Roman" w:hAnsi="Times New Roman"/>
          <w:szCs w:val="22"/>
        </w:rPr>
        <w:t xml:space="preserve"> (SRS 16.0.0 in FRS 8.0.0)</w:t>
      </w:r>
      <w:r w:rsidR="002E3A4D">
        <w:rPr>
          <w:rFonts w:ascii="Times New Roman" w:hAnsi="Times New Roman"/>
          <w:szCs w:val="22"/>
        </w:rPr>
        <w:t xml:space="preserve">. </w:t>
      </w:r>
      <w:r>
        <w:rPr>
          <w:rFonts w:ascii="Times New Roman" w:hAnsi="Times New Roman"/>
          <w:szCs w:val="22"/>
        </w:rPr>
        <w:t>Za zagotovitev pokrivanja proge s signalom GSM-R se predvidevajo nove bazne postaje in namestitev sevalnega kabla v predor</w:t>
      </w:r>
      <w:r w:rsidR="00A751AF">
        <w:rPr>
          <w:rFonts w:ascii="Times New Roman" w:hAnsi="Times New Roman"/>
          <w:szCs w:val="22"/>
        </w:rPr>
        <w:t>u Pekel.</w:t>
      </w:r>
    </w:p>
    <w:p w14:paraId="7E6225E4" w14:textId="1E2BE40F" w:rsidR="002E3A4D" w:rsidRDefault="002E3A4D" w:rsidP="00222E7F">
      <w:pPr>
        <w:jc w:val="both"/>
        <w:rPr>
          <w:rFonts w:ascii="Times New Roman" w:hAnsi="Times New Roman"/>
          <w:szCs w:val="22"/>
        </w:rPr>
      </w:pPr>
    </w:p>
    <w:p w14:paraId="336652F2" w14:textId="40E7E5E4" w:rsidR="00BA4675" w:rsidRDefault="00BA4675" w:rsidP="00BA4675">
      <w:pPr>
        <w:jc w:val="both"/>
        <w:rPr>
          <w:rFonts w:ascii="Times New Roman" w:hAnsi="Times New Roman"/>
          <w:szCs w:val="22"/>
        </w:rPr>
      </w:pPr>
      <w:r>
        <w:rPr>
          <w:rFonts w:ascii="Times New Roman" w:hAnsi="Times New Roman"/>
          <w:szCs w:val="22"/>
        </w:rPr>
        <w:t>Poleg nadgradnje na fizičnem nivoju je treba ustrezno nadgraditi tudi vso programsko opremo na lokalnem in centralnem nivoju, vključno s sistemi krovnega nadzornega sistema. K nadgradnji programske opreme sodijo tudi vse potrebne licence.</w:t>
      </w:r>
    </w:p>
    <w:p w14:paraId="0A8ACAFC" w14:textId="21BC864E" w:rsidR="002E3A4D" w:rsidRDefault="002E3A4D" w:rsidP="00222E7F">
      <w:pPr>
        <w:jc w:val="both"/>
        <w:rPr>
          <w:rFonts w:ascii="Times New Roman" w:hAnsi="Times New Roman"/>
          <w:szCs w:val="22"/>
        </w:rPr>
      </w:pPr>
    </w:p>
    <w:p w14:paraId="3C3675FD" w14:textId="77777777" w:rsidR="00235A7D" w:rsidRDefault="00235A7D" w:rsidP="00235A7D">
      <w:pPr>
        <w:jc w:val="both"/>
        <w:rPr>
          <w:rFonts w:ascii="Times New Roman" w:hAnsi="Times New Roman"/>
          <w:szCs w:val="22"/>
        </w:rPr>
      </w:pPr>
      <w:r>
        <w:rPr>
          <w:rFonts w:ascii="Times New Roman" w:hAnsi="Times New Roman"/>
          <w:szCs w:val="22"/>
        </w:rPr>
        <w:t>Za zagotovitev delovanja sistema GSM-R se mora ustrezno nadgraditi tudi sistem prenosa oziroma transportni nivo sistema GSM-R, kot je navedeno v točki 2.1.2.</w:t>
      </w:r>
    </w:p>
    <w:p w14:paraId="58793015" w14:textId="77777777" w:rsidR="00235A7D" w:rsidRDefault="00235A7D" w:rsidP="00222E7F">
      <w:pPr>
        <w:jc w:val="both"/>
        <w:rPr>
          <w:rFonts w:ascii="Times New Roman" w:hAnsi="Times New Roman"/>
          <w:szCs w:val="22"/>
        </w:rPr>
      </w:pPr>
    </w:p>
    <w:p w14:paraId="4F45CE96" w14:textId="5751FB47" w:rsidR="00222E7F" w:rsidRDefault="008F408C" w:rsidP="008F408C">
      <w:pPr>
        <w:pStyle w:val="Naslov3"/>
        <w:numPr>
          <w:ilvl w:val="2"/>
          <w:numId w:val="1"/>
        </w:numPr>
        <w:spacing w:before="0"/>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bookmarkStart w:id="4" w:name="_Toc105417566"/>
      <w:r w:rsidR="00222E7F" w:rsidRPr="00BA4675">
        <w:rPr>
          <w:rFonts w:ascii="Times New Roman" w:hAnsi="Times New Roman" w:cs="Times New Roman"/>
          <w:b/>
          <w:color w:val="auto"/>
          <w:sz w:val="22"/>
          <w:szCs w:val="22"/>
        </w:rPr>
        <w:t xml:space="preserve">NADGRADNJA </w:t>
      </w:r>
      <w:r w:rsidR="00A666E3" w:rsidRPr="00BA4675">
        <w:rPr>
          <w:rFonts w:ascii="Times New Roman" w:hAnsi="Times New Roman" w:cs="Times New Roman"/>
          <w:b/>
          <w:color w:val="auto"/>
          <w:sz w:val="22"/>
          <w:szCs w:val="22"/>
        </w:rPr>
        <w:t xml:space="preserve">TRANSPORTNEGA </w:t>
      </w:r>
      <w:r w:rsidR="00222E7F" w:rsidRPr="00BA4675">
        <w:rPr>
          <w:rFonts w:ascii="Times New Roman" w:hAnsi="Times New Roman" w:cs="Times New Roman"/>
          <w:b/>
          <w:color w:val="auto"/>
          <w:sz w:val="22"/>
          <w:szCs w:val="22"/>
        </w:rPr>
        <w:t>OMREŽJA GSM-R NA PODROČJU PREDORA PEKEL IN VIADUKTA PESNICA</w:t>
      </w:r>
      <w:bookmarkEnd w:id="4"/>
    </w:p>
    <w:p w14:paraId="2EA744E1" w14:textId="620A311F" w:rsidR="00300B19" w:rsidRPr="00AF505C" w:rsidRDefault="00300B19" w:rsidP="00300B19">
      <w:pPr>
        <w:rPr>
          <w:rFonts w:ascii="Times New Roman" w:hAnsi="Times New Roman"/>
        </w:rPr>
      </w:pPr>
    </w:p>
    <w:p w14:paraId="6C792CE6" w14:textId="77233FE7" w:rsidR="0091658B" w:rsidRDefault="0091658B" w:rsidP="001A20A4">
      <w:pPr>
        <w:jc w:val="both"/>
        <w:rPr>
          <w:rFonts w:ascii="Times New Roman" w:hAnsi="Times New Roman"/>
          <w:szCs w:val="22"/>
        </w:rPr>
      </w:pPr>
      <w:r w:rsidRPr="0091658B">
        <w:rPr>
          <w:rFonts w:ascii="Times New Roman" w:hAnsi="Times New Roman"/>
          <w:szCs w:val="22"/>
        </w:rPr>
        <w:t xml:space="preserve">Bazne radijske postaje (BTS-R) so med seboj povezane preko </w:t>
      </w:r>
      <w:proofErr w:type="gramStart"/>
      <w:r w:rsidRPr="0091658B">
        <w:rPr>
          <w:rFonts w:ascii="Times New Roman" w:hAnsi="Times New Roman"/>
          <w:szCs w:val="22"/>
        </w:rPr>
        <w:t>SDH</w:t>
      </w:r>
      <w:proofErr w:type="gramEnd"/>
      <w:r w:rsidRPr="0091658B">
        <w:rPr>
          <w:rFonts w:ascii="Times New Roman" w:hAnsi="Times New Roman"/>
          <w:szCs w:val="22"/>
        </w:rPr>
        <w:t xml:space="preserve"> transportnega omrežja. Zaradi potrebe po vključitvi novih </w:t>
      </w:r>
      <w:r w:rsidR="00B57256">
        <w:rPr>
          <w:rFonts w:ascii="Times New Roman" w:hAnsi="Times New Roman"/>
          <w:szCs w:val="22"/>
        </w:rPr>
        <w:t>lokacij GSM-R</w:t>
      </w:r>
      <w:r w:rsidRPr="0091658B">
        <w:rPr>
          <w:rFonts w:ascii="Times New Roman" w:hAnsi="Times New Roman"/>
          <w:szCs w:val="22"/>
        </w:rPr>
        <w:t xml:space="preserve"> v </w:t>
      </w:r>
      <w:proofErr w:type="gramStart"/>
      <w:r w:rsidRPr="0091658B">
        <w:rPr>
          <w:rFonts w:ascii="Times New Roman" w:hAnsi="Times New Roman"/>
          <w:szCs w:val="22"/>
        </w:rPr>
        <w:t>SDH</w:t>
      </w:r>
      <w:proofErr w:type="gramEnd"/>
      <w:r w:rsidRPr="0091658B">
        <w:rPr>
          <w:rFonts w:ascii="Times New Roman" w:hAnsi="Times New Roman"/>
          <w:szCs w:val="22"/>
        </w:rPr>
        <w:t xml:space="preserve"> transportni sistem se mora opraviti nadgradnja</w:t>
      </w:r>
      <w:r w:rsidR="00B57256">
        <w:rPr>
          <w:rFonts w:ascii="Times New Roman" w:hAnsi="Times New Roman"/>
          <w:szCs w:val="22"/>
        </w:rPr>
        <w:t xml:space="preserve"> oz. rekonfiguracija</w:t>
      </w:r>
      <w:r w:rsidRPr="0091658B">
        <w:rPr>
          <w:rFonts w:ascii="Times New Roman" w:hAnsi="Times New Roman"/>
          <w:szCs w:val="22"/>
        </w:rPr>
        <w:t xml:space="preserve"> obstoječega SDH transportnega sistema.</w:t>
      </w:r>
      <w:r w:rsidR="00AF505C">
        <w:rPr>
          <w:rFonts w:ascii="Times New Roman" w:hAnsi="Times New Roman"/>
          <w:szCs w:val="22"/>
        </w:rPr>
        <w:t xml:space="preserve"> </w:t>
      </w:r>
      <w:r>
        <w:rPr>
          <w:rFonts w:ascii="Times New Roman" w:hAnsi="Times New Roman"/>
          <w:szCs w:val="22"/>
        </w:rPr>
        <w:t>Poleg nadgradnje na fizičnem nivoju</w:t>
      </w:r>
      <w:r w:rsidR="00B57256">
        <w:rPr>
          <w:rFonts w:ascii="Times New Roman" w:hAnsi="Times New Roman"/>
          <w:szCs w:val="22"/>
        </w:rPr>
        <w:t xml:space="preserve"> (če bo glede na izbrano rešitev potrebna)</w:t>
      </w:r>
      <w:r>
        <w:rPr>
          <w:rFonts w:ascii="Times New Roman" w:hAnsi="Times New Roman"/>
          <w:szCs w:val="22"/>
        </w:rPr>
        <w:t>, je treba ustrezno</w:t>
      </w:r>
      <w:r w:rsidR="00B57256">
        <w:rPr>
          <w:rFonts w:ascii="Times New Roman" w:hAnsi="Times New Roman"/>
          <w:szCs w:val="22"/>
        </w:rPr>
        <w:t xml:space="preserve"> </w:t>
      </w:r>
      <w:proofErr w:type="spellStart"/>
      <w:proofErr w:type="gramStart"/>
      <w:r w:rsidR="00B57256">
        <w:rPr>
          <w:rFonts w:ascii="Times New Roman" w:hAnsi="Times New Roman"/>
          <w:szCs w:val="22"/>
        </w:rPr>
        <w:t>re</w:t>
      </w:r>
      <w:proofErr w:type="spellEnd"/>
      <w:proofErr w:type="gramEnd"/>
      <w:r w:rsidR="00B57256">
        <w:rPr>
          <w:rFonts w:ascii="Times New Roman" w:hAnsi="Times New Roman"/>
          <w:szCs w:val="22"/>
        </w:rPr>
        <w:t>-konfigurirati in</w:t>
      </w:r>
      <w:r>
        <w:rPr>
          <w:rFonts w:ascii="Times New Roman" w:hAnsi="Times New Roman"/>
          <w:szCs w:val="22"/>
        </w:rPr>
        <w:t xml:space="preserve"> nadgraditi tudi vso programsko opremo na lokalnem in centralnem nivoju, vključno s sistemi krovnega nadzornega sistema. K nadgradnji programske opreme sodijo tudi vse potrebne licence.</w:t>
      </w:r>
    </w:p>
    <w:p w14:paraId="42A262BD" w14:textId="77777777" w:rsidR="00505D68" w:rsidRDefault="00505D68" w:rsidP="003016AA">
      <w:pPr>
        <w:pStyle w:val="Naslov2"/>
        <w:numPr>
          <w:ilvl w:val="1"/>
          <w:numId w:val="1"/>
        </w:numPr>
        <w:spacing w:before="0"/>
        <w:ind w:left="709"/>
        <w:jc w:val="both"/>
        <w:rPr>
          <w:rFonts w:ascii="Times New Roman" w:hAnsi="Times New Roman" w:cs="Times New Roman"/>
          <w:b/>
          <w:color w:val="auto"/>
          <w:sz w:val="24"/>
          <w:szCs w:val="24"/>
        </w:rPr>
      </w:pPr>
      <w:bookmarkStart w:id="5" w:name="_Toc105417567"/>
      <w:r w:rsidRPr="00505D68">
        <w:rPr>
          <w:rFonts w:ascii="Times New Roman" w:hAnsi="Times New Roman" w:cs="Times New Roman"/>
          <w:b/>
          <w:color w:val="auto"/>
          <w:sz w:val="24"/>
          <w:szCs w:val="24"/>
        </w:rPr>
        <w:lastRenderedPageBreak/>
        <w:t>L</w:t>
      </w:r>
      <w:r w:rsidR="00857224">
        <w:rPr>
          <w:rFonts w:ascii="Times New Roman" w:hAnsi="Times New Roman" w:cs="Times New Roman"/>
          <w:b/>
          <w:color w:val="auto"/>
          <w:sz w:val="24"/>
          <w:szCs w:val="24"/>
        </w:rPr>
        <w:t>OKACIJA</w:t>
      </w:r>
      <w:bookmarkEnd w:id="5"/>
    </w:p>
    <w:p w14:paraId="6AB2C36D" w14:textId="77777777" w:rsidR="00505D68" w:rsidRDefault="00505D68" w:rsidP="00505D68">
      <w:pPr>
        <w:jc w:val="both"/>
        <w:rPr>
          <w:rFonts w:ascii="Times New Roman" w:hAnsi="Times New Roman"/>
        </w:rPr>
      </w:pPr>
    </w:p>
    <w:p w14:paraId="67001379" w14:textId="217022D9" w:rsidR="00505D68" w:rsidRDefault="00CE264A" w:rsidP="00505D68">
      <w:pPr>
        <w:jc w:val="both"/>
        <w:rPr>
          <w:rFonts w:ascii="Times New Roman" w:hAnsi="Times New Roman"/>
          <w:szCs w:val="22"/>
        </w:rPr>
      </w:pPr>
      <w:r>
        <w:rPr>
          <w:rFonts w:ascii="Times New Roman" w:hAnsi="Times New Roman"/>
          <w:szCs w:val="22"/>
        </w:rPr>
        <w:t xml:space="preserve">Lokacija izvedbe se nahaja med km 595+870 in km 599+600, na </w:t>
      </w:r>
      <w:r w:rsidR="00466C65">
        <w:rPr>
          <w:rFonts w:ascii="Times New Roman" w:hAnsi="Times New Roman"/>
          <w:szCs w:val="22"/>
        </w:rPr>
        <w:t>med</w:t>
      </w:r>
      <w:r w:rsidR="00BA4675">
        <w:rPr>
          <w:rFonts w:ascii="Times New Roman" w:hAnsi="Times New Roman"/>
          <w:szCs w:val="22"/>
        </w:rPr>
        <w:t>-</w:t>
      </w:r>
      <w:r w:rsidR="00466C65">
        <w:rPr>
          <w:rFonts w:ascii="Times New Roman" w:hAnsi="Times New Roman"/>
          <w:szCs w:val="22"/>
        </w:rPr>
        <w:t>postajnem</w:t>
      </w:r>
      <w:r>
        <w:rPr>
          <w:rFonts w:ascii="Times New Roman" w:hAnsi="Times New Roman"/>
          <w:szCs w:val="22"/>
        </w:rPr>
        <w:t xml:space="preserve"> </w:t>
      </w:r>
      <w:r w:rsidR="00505D68">
        <w:rPr>
          <w:rFonts w:ascii="Times New Roman" w:hAnsi="Times New Roman"/>
          <w:szCs w:val="22"/>
        </w:rPr>
        <w:t>odsek</w:t>
      </w:r>
      <w:r w:rsidR="00E4697F">
        <w:rPr>
          <w:rFonts w:ascii="Times New Roman" w:hAnsi="Times New Roman"/>
          <w:szCs w:val="22"/>
        </w:rPr>
        <w:t>u</w:t>
      </w:r>
      <w:r w:rsidR="00505D68">
        <w:rPr>
          <w:rFonts w:ascii="Times New Roman" w:hAnsi="Times New Roman"/>
          <w:szCs w:val="22"/>
        </w:rPr>
        <w:t xml:space="preserve"> Maribor – Pesnica</w:t>
      </w:r>
      <w:r w:rsidR="00E4697F">
        <w:rPr>
          <w:rFonts w:ascii="Times New Roman" w:hAnsi="Times New Roman"/>
          <w:szCs w:val="22"/>
        </w:rPr>
        <w:t xml:space="preserve"> na glavni progi </w:t>
      </w:r>
      <w:r w:rsidR="00505D68">
        <w:rPr>
          <w:rFonts w:ascii="Times New Roman" w:hAnsi="Times New Roman"/>
          <w:szCs w:val="22"/>
        </w:rPr>
        <w:t xml:space="preserve">št. 30 Zidani </w:t>
      </w:r>
      <w:r w:rsidR="00E4697F">
        <w:rPr>
          <w:rFonts w:ascii="Times New Roman" w:hAnsi="Times New Roman"/>
          <w:szCs w:val="22"/>
        </w:rPr>
        <w:t>M</w:t>
      </w:r>
      <w:r w:rsidR="00505D68">
        <w:rPr>
          <w:rFonts w:ascii="Times New Roman" w:hAnsi="Times New Roman"/>
          <w:szCs w:val="22"/>
        </w:rPr>
        <w:t xml:space="preserve">ost – Šentilj – </w:t>
      </w:r>
      <w:proofErr w:type="gramStart"/>
      <w:r w:rsidR="00505D68">
        <w:rPr>
          <w:rFonts w:ascii="Times New Roman" w:hAnsi="Times New Roman"/>
          <w:szCs w:val="22"/>
        </w:rPr>
        <w:t>d.</w:t>
      </w:r>
      <w:proofErr w:type="gramEnd"/>
      <w:r w:rsidR="00505D68">
        <w:rPr>
          <w:rFonts w:ascii="Times New Roman" w:hAnsi="Times New Roman"/>
          <w:szCs w:val="22"/>
        </w:rPr>
        <w:t xml:space="preserve">m. </w:t>
      </w:r>
      <w:r w:rsidR="00E4697F">
        <w:rPr>
          <w:rFonts w:ascii="Times New Roman" w:hAnsi="Times New Roman"/>
          <w:szCs w:val="22"/>
        </w:rPr>
        <w:t xml:space="preserve">Proga je </w:t>
      </w:r>
      <w:r w:rsidR="00505D68">
        <w:rPr>
          <w:rFonts w:ascii="Times New Roman" w:hAnsi="Times New Roman"/>
          <w:szCs w:val="22"/>
        </w:rPr>
        <w:t>elektrificirana proga</w:t>
      </w:r>
      <w:r w:rsidR="00E4697F">
        <w:rPr>
          <w:rFonts w:ascii="Times New Roman" w:hAnsi="Times New Roman"/>
          <w:szCs w:val="22"/>
        </w:rPr>
        <w:t xml:space="preserve">, na njej pa se </w:t>
      </w:r>
      <w:r w:rsidR="00505D68">
        <w:rPr>
          <w:rFonts w:ascii="Times New Roman" w:hAnsi="Times New Roman"/>
          <w:szCs w:val="22"/>
        </w:rPr>
        <w:t>izvajata notranji in mednarodni železniški tovorni in potniški promet.</w:t>
      </w:r>
      <w:r w:rsidR="00E4697F">
        <w:rPr>
          <w:rFonts w:ascii="Times New Roman" w:hAnsi="Times New Roman"/>
          <w:szCs w:val="22"/>
        </w:rPr>
        <w:t xml:space="preserve"> Proga sodi med interoperabilne proge in je tudi del vseevropskih železniških koridorjev.</w:t>
      </w:r>
    </w:p>
    <w:p w14:paraId="08F7F1DC" w14:textId="77777777" w:rsidR="00505D68" w:rsidRDefault="00505D68" w:rsidP="00505D68">
      <w:pPr>
        <w:jc w:val="both"/>
        <w:rPr>
          <w:rFonts w:ascii="Times New Roman" w:hAnsi="Times New Roman"/>
          <w:szCs w:val="22"/>
        </w:rPr>
      </w:pPr>
    </w:p>
    <w:p w14:paraId="2B0643CA" w14:textId="77777777" w:rsidR="00505D68" w:rsidRPr="00505D68" w:rsidRDefault="00505D68" w:rsidP="003016AA">
      <w:pPr>
        <w:pStyle w:val="Naslov2"/>
        <w:numPr>
          <w:ilvl w:val="1"/>
          <w:numId w:val="1"/>
        </w:numPr>
        <w:spacing w:before="0"/>
        <w:ind w:left="709"/>
        <w:jc w:val="both"/>
        <w:rPr>
          <w:rFonts w:ascii="Times New Roman" w:hAnsi="Times New Roman" w:cs="Times New Roman"/>
          <w:b/>
          <w:color w:val="auto"/>
          <w:sz w:val="24"/>
          <w:szCs w:val="24"/>
        </w:rPr>
      </w:pPr>
      <w:bookmarkStart w:id="6" w:name="_Toc105417568"/>
      <w:r w:rsidRPr="00505D68">
        <w:rPr>
          <w:rFonts w:ascii="Times New Roman" w:hAnsi="Times New Roman" w:cs="Times New Roman"/>
          <w:b/>
          <w:color w:val="auto"/>
          <w:sz w:val="24"/>
          <w:szCs w:val="24"/>
        </w:rPr>
        <w:t>S</w:t>
      </w:r>
      <w:r w:rsidR="00857224">
        <w:rPr>
          <w:rFonts w:ascii="Times New Roman" w:hAnsi="Times New Roman" w:cs="Times New Roman"/>
          <w:b/>
          <w:color w:val="auto"/>
          <w:sz w:val="24"/>
          <w:szCs w:val="24"/>
        </w:rPr>
        <w:t>PLOŠNA NAČELA</w:t>
      </w:r>
      <w:bookmarkEnd w:id="6"/>
    </w:p>
    <w:p w14:paraId="2A635F12" w14:textId="77777777" w:rsidR="00505D68" w:rsidRDefault="00505D68" w:rsidP="00505D68">
      <w:pPr>
        <w:jc w:val="both"/>
        <w:rPr>
          <w:rFonts w:ascii="Times New Roman" w:hAnsi="Times New Roman"/>
        </w:rPr>
      </w:pPr>
    </w:p>
    <w:p w14:paraId="41430257" w14:textId="77777777" w:rsidR="006B22B3" w:rsidRDefault="006B22B3" w:rsidP="006B22B3">
      <w:pPr>
        <w:jc w:val="both"/>
        <w:rPr>
          <w:rFonts w:ascii="Times New Roman" w:hAnsi="Times New Roman"/>
        </w:rPr>
      </w:pPr>
      <w:r w:rsidRPr="006B22B3">
        <w:rPr>
          <w:rFonts w:ascii="Times New Roman" w:hAnsi="Times New Roman"/>
        </w:rPr>
        <w:t>Predmet naročila mora biti izveden v skladu z veljavno zakonodajo. V primeru, da naši predpisi ne zadoščajo, je dovoljeno uporabiti tuje veljavne standarde.</w:t>
      </w:r>
    </w:p>
    <w:p w14:paraId="42BDA46A" w14:textId="77777777" w:rsidR="006B22B3" w:rsidRPr="006B22B3" w:rsidRDefault="006B22B3" w:rsidP="006B22B3">
      <w:pPr>
        <w:jc w:val="both"/>
        <w:rPr>
          <w:rFonts w:ascii="Times New Roman" w:hAnsi="Times New Roman"/>
        </w:rPr>
      </w:pPr>
    </w:p>
    <w:p w14:paraId="516E2646" w14:textId="1E9B7397" w:rsidR="00E4697F" w:rsidRDefault="006B22B3" w:rsidP="006B22B3">
      <w:pPr>
        <w:jc w:val="both"/>
        <w:rPr>
          <w:rFonts w:ascii="Times New Roman" w:hAnsi="Times New Roman"/>
        </w:rPr>
      </w:pPr>
      <w:r w:rsidRPr="006B22B3">
        <w:rPr>
          <w:rFonts w:ascii="Times New Roman" w:hAnsi="Times New Roman"/>
        </w:rPr>
        <w:t xml:space="preserve">Izvajalec mora v svoji ponudbi upoštevati, da </w:t>
      </w:r>
      <w:r w:rsidR="00E4697F">
        <w:rPr>
          <w:rFonts w:ascii="Times New Roman" w:hAnsi="Times New Roman"/>
        </w:rPr>
        <w:t xml:space="preserve">bo v času izvajanja svojih aktivnosti moral intenzivno sodelovati z drugimi izvajalci na projektu, posebej z izvajalci gradbenih del, kabelskih </w:t>
      </w:r>
      <w:r w:rsidR="00727805">
        <w:rPr>
          <w:rFonts w:ascii="Times New Roman" w:hAnsi="Times New Roman"/>
        </w:rPr>
        <w:t>del, elektroinštalacijskih del.</w:t>
      </w:r>
    </w:p>
    <w:p w14:paraId="0803A2C7" w14:textId="77777777" w:rsidR="00727805" w:rsidRDefault="00727805" w:rsidP="006B22B3">
      <w:pPr>
        <w:jc w:val="both"/>
        <w:rPr>
          <w:rFonts w:ascii="Times New Roman" w:hAnsi="Times New Roman"/>
        </w:rPr>
      </w:pPr>
    </w:p>
    <w:p w14:paraId="00594410" w14:textId="1B2ABBAA" w:rsidR="006B22B3" w:rsidRDefault="00E4697F" w:rsidP="006B22B3">
      <w:pPr>
        <w:jc w:val="both"/>
        <w:rPr>
          <w:rFonts w:ascii="Times New Roman" w:hAnsi="Times New Roman"/>
        </w:rPr>
      </w:pPr>
      <w:r>
        <w:rPr>
          <w:rFonts w:ascii="Times New Roman" w:hAnsi="Times New Roman"/>
        </w:rPr>
        <w:t>Prav tako mora izvajalec upoštevati, da bo moral sodelovati s priglašenim organom, ki bo vključen v postopek verifikacije sistema GSM-R, skladno z zakonodajo.</w:t>
      </w:r>
    </w:p>
    <w:p w14:paraId="7B94CD36" w14:textId="77777777" w:rsidR="003016AA" w:rsidRPr="00727805" w:rsidRDefault="003016AA" w:rsidP="00727805">
      <w:pPr>
        <w:pStyle w:val="Naslov1"/>
        <w:jc w:val="left"/>
        <w:rPr>
          <w:rFonts w:ascii="Times New Roman" w:hAnsi="Times New Roman"/>
          <w:b w:val="0"/>
          <w:lang w:val="sl-SI"/>
        </w:rPr>
      </w:pPr>
    </w:p>
    <w:p w14:paraId="09F4B626" w14:textId="77777777" w:rsidR="00727805" w:rsidRPr="00727805" w:rsidRDefault="00727805" w:rsidP="00727805">
      <w:pPr>
        <w:rPr>
          <w:rFonts w:ascii="Times New Roman" w:hAnsi="Times New Roman"/>
        </w:rPr>
      </w:pPr>
    </w:p>
    <w:p w14:paraId="169181B0" w14:textId="6938628F" w:rsidR="00505D68" w:rsidRPr="00727805" w:rsidRDefault="006B22B3" w:rsidP="00727805">
      <w:pPr>
        <w:pStyle w:val="Naslov1"/>
        <w:numPr>
          <w:ilvl w:val="0"/>
          <w:numId w:val="1"/>
        </w:numPr>
        <w:ind w:left="426"/>
        <w:jc w:val="left"/>
        <w:rPr>
          <w:rFonts w:ascii="Times New Roman" w:hAnsi="Times New Roman"/>
          <w:sz w:val="26"/>
          <w:szCs w:val="26"/>
        </w:rPr>
      </w:pPr>
      <w:bookmarkStart w:id="7" w:name="_Toc105417569"/>
      <w:r w:rsidRPr="00727805">
        <w:rPr>
          <w:rFonts w:ascii="Times New Roman" w:hAnsi="Times New Roman"/>
          <w:sz w:val="26"/>
          <w:szCs w:val="26"/>
        </w:rPr>
        <w:t>O</w:t>
      </w:r>
      <w:r w:rsidR="00857224" w:rsidRPr="00727805">
        <w:rPr>
          <w:rFonts w:ascii="Times New Roman" w:hAnsi="Times New Roman"/>
          <w:sz w:val="26"/>
          <w:szCs w:val="26"/>
        </w:rPr>
        <w:t>PIS OBSTOJEČEGA STANJA</w:t>
      </w:r>
      <w:bookmarkEnd w:id="7"/>
    </w:p>
    <w:p w14:paraId="6729028B" w14:textId="77777777" w:rsidR="006B22B3" w:rsidRDefault="006B22B3" w:rsidP="003016AA">
      <w:pPr>
        <w:jc w:val="both"/>
        <w:rPr>
          <w:rFonts w:ascii="Times New Roman" w:hAnsi="Times New Roman"/>
        </w:rPr>
      </w:pPr>
    </w:p>
    <w:p w14:paraId="2B5384E2" w14:textId="3FD61EF1" w:rsidR="006B22B3" w:rsidRPr="00E4697F" w:rsidRDefault="00E4697F" w:rsidP="003016AA">
      <w:pPr>
        <w:pStyle w:val="Naslov2"/>
        <w:numPr>
          <w:ilvl w:val="1"/>
          <w:numId w:val="1"/>
        </w:numPr>
        <w:ind w:left="709"/>
        <w:jc w:val="both"/>
        <w:rPr>
          <w:rFonts w:ascii="Times New Roman" w:hAnsi="Times New Roman" w:cs="Times New Roman"/>
          <w:b/>
          <w:color w:val="auto"/>
          <w:sz w:val="24"/>
          <w:szCs w:val="24"/>
        </w:rPr>
      </w:pPr>
      <w:bookmarkStart w:id="8" w:name="_Toc105417570"/>
      <w:r>
        <w:rPr>
          <w:rFonts w:ascii="Times New Roman" w:hAnsi="Times New Roman" w:cs="Times New Roman"/>
          <w:b/>
          <w:color w:val="auto"/>
          <w:sz w:val="24"/>
          <w:szCs w:val="24"/>
        </w:rPr>
        <w:t>O</w:t>
      </w:r>
      <w:r w:rsidR="00D8772E">
        <w:rPr>
          <w:rFonts w:ascii="Times New Roman" w:hAnsi="Times New Roman" w:cs="Times New Roman"/>
          <w:b/>
          <w:color w:val="auto"/>
          <w:sz w:val="24"/>
          <w:szCs w:val="24"/>
        </w:rPr>
        <w:t>BSTOJEČI SISTEM</w:t>
      </w:r>
      <w:r w:rsidR="003016AA" w:rsidRPr="00E4697F">
        <w:rPr>
          <w:rFonts w:ascii="Times New Roman" w:hAnsi="Times New Roman" w:cs="Times New Roman"/>
          <w:b/>
          <w:color w:val="auto"/>
          <w:sz w:val="24"/>
          <w:szCs w:val="24"/>
        </w:rPr>
        <w:t xml:space="preserve"> GSM-R </w:t>
      </w:r>
      <w:r w:rsidR="00D8772E">
        <w:rPr>
          <w:rFonts w:ascii="Times New Roman" w:hAnsi="Times New Roman" w:cs="Times New Roman"/>
          <w:b/>
          <w:color w:val="auto"/>
          <w:sz w:val="24"/>
          <w:szCs w:val="24"/>
        </w:rPr>
        <w:t>NA PODROČJU PREDORA PEKEL IN VIADUKTA PESNICA</w:t>
      </w:r>
      <w:bookmarkEnd w:id="8"/>
    </w:p>
    <w:p w14:paraId="3E1DABA4" w14:textId="77777777" w:rsidR="003016AA" w:rsidRDefault="003016AA" w:rsidP="003016AA">
      <w:pPr>
        <w:jc w:val="both"/>
        <w:rPr>
          <w:rFonts w:ascii="Times New Roman" w:hAnsi="Times New Roman"/>
        </w:rPr>
      </w:pPr>
    </w:p>
    <w:p w14:paraId="134E8EBE" w14:textId="424D3CA0" w:rsidR="003016AA" w:rsidRDefault="0077068F" w:rsidP="003016AA">
      <w:pPr>
        <w:jc w:val="both"/>
        <w:rPr>
          <w:rFonts w:ascii="Times New Roman" w:hAnsi="Times New Roman"/>
        </w:rPr>
      </w:pPr>
      <w:r>
        <w:rPr>
          <w:rFonts w:ascii="Times New Roman" w:hAnsi="Times New Roman"/>
        </w:rPr>
        <w:t xml:space="preserve">Trasa proge poteka čez predor Počehova, ki ima zagotovljeno pokrivanje z </w:t>
      </w:r>
      <w:proofErr w:type="gramStart"/>
      <w:r>
        <w:rPr>
          <w:rFonts w:ascii="Times New Roman" w:hAnsi="Times New Roman"/>
        </w:rPr>
        <w:t>GSM-R</w:t>
      </w:r>
      <w:proofErr w:type="gramEnd"/>
      <w:r>
        <w:rPr>
          <w:rFonts w:ascii="Times New Roman" w:hAnsi="Times New Roman"/>
        </w:rPr>
        <w:t xml:space="preserve"> signalom iz obeh strani. Na južni strani je repetitor RBP-30.20 A1 Počehova, ki ima eno anteno usmerjeno v predor. Na severni</w:t>
      </w:r>
      <w:r w:rsidR="004C7E94">
        <w:rPr>
          <w:rFonts w:ascii="Times New Roman" w:hAnsi="Times New Roman"/>
        </w:rPr>
        <w:t xml:space="preserve"> strani</w:t>
      </w:r>
      <w:r>
        <w:rPr>
          <w:rFonts w:ascii="Times New Roman" w:hAnsi="Times New Roman"/>
        </w:rPr>
        <w:t xml:space="preserve"> je bazna postaja BP-30.20 Počehova, ki ima en sektor usmerjen v smeri predora.</w:t>
      </w:r>
    </w:p>
    <w:p w14:paraId="47C6D289" w14:textId="77777777" w:rsidR="0077068F" w:rsidRDefault="0077068F" w:rsidP="003016AA">
      <w:pPr>
        <w:jc w:val="both"/>
        <w:rPr>
          <w:rFonts w:ascii="Times New Roman" w:hAnsi="Times New Roman"/>
        </w:rPr>
      </w:pPr>
    </w:p>
    <w:tbl>
      <w:tblPr>
        <w:tblStyle w:val="Tabelamrea"/>
        <w:tblW w:w="0" w:type="auto"/>
        <w:jc w:val="center"/>
        <w:tblLook w:val="04A0" w:firstRow="1" w:lastRow="0" w:firstColumn="1" w:lastColumn="0" w:noHBand="0" w:noVBand="1"/>
      </w:tblPr>
      <w:tblGrid>
        <w:gridCol w:w="2545"/>
        <w:gridCol w:w="1726"/>
        <w:gridCol w:w="1420"/>
      </w:tblGrid>
      <w:tr w:rsidR="0077068F" w14:paraId="4C4EA22A" w14:textId="77777777" w:rsidTr="008672F6">
        <w:trPr>
          <w:jc w:val="center"/>
        </w:trPr>
        <w:tc>
          <w:tcPr>
            <w:tcW w:w="2545" w:type="dxa"/>
          </w:tcPr>
          <w:p w14:paraId="31879E7F" w14:textId="77777777" w:rsidR="0077068F" w:rsidRPr="0077068F" w:rsidRDefault="0077068F" w:rsidP="003016AA">
            <w:pPr>
              <w:jc w:val="both"/>
              <w:rPr>
                <w:rFonts w:ascii="Times New Roman" w:hAnsi="Times New Roman"/>
                <w:b/>
              </w:rPr>
            </w:pPr>
            <w:r w:rsidRPr="0077068F">
              <w:rPr>
                <w:rFonts w:ascii="Times New Roman" w:hAnsi="Times New Roman"/>
                <w:b/>
              </w:rPr>
              <w:t>Lokacija</w:t>
            </w:r>
          </w:p>
        </w:tc>
        <w:tc>
          <w:tcPr>
            <w:tcW w:w="1726" w:type="dxa"/>
          </w:tcPr>
          <w:p w14:paraId="3AD847FA" w14:textId="77777777" w:rsidR="0077068F" w:rsidRPr="0077068F" w:rsidRDefault="0077068F" w:rsidP="003016AA">
            <w:pPr>
              <w:jc w:val="both"/>
              <w:rPr>
                <w:rFonts w:ascii="Times New Roman" w:hAnsi="Times New Roman"/>
                <w:b/>
              </w:rPr>
            </w:pPr>
            <w:r w:rsidRPr="0077068F">
              <w:rPr>
                <w:rFonts w:ascii="Times New Roman" w:hAnsi="Times New Roman"/>
                <w:b/>
              </w:rPr>
              <w:t>Geo dolžina</w:t>
            </w:r>
          </w:p>
        </w:tc>
        <w:tc>
          <w:tcPr>
            <w:tcW w:w="1420" w:type="dxa"/>
          </w:tcPr>
          <w:p w14:paraId="164E137F" w14:textId="77777777" w:rsidR="0077068F" w:rsidRPr="0077068F" w:rsidRDefault="0077068F" w:rsidP="003016AA">
            <w:pPr>
              <w:jc w:val="both"/>
              <w:rPr>
                <w:rFonts w:ascii="Times New Roman" w:hAnsi="Times New Roman"/>
                <w:b/>
              </w:rPr>
            </w:pPr>
            <w:r w:rsidRPr="0077068F">
              <w:rPr>
                <w:rFonts w:ascii="Times New Roman" w:hAnsi="Times New Roman"/>
                <w:b/>
              </w:rPr>
              <w:t>Geo širina</w:t>
            </w:r>
          </w:p>
        </w:tc>
      </w:tr>
      <w:tr w:rsidR="00EE2F3E" w14:paraId="42520F88" w14:textId="77777777" w:rsidTr="008672F6">
        <w:trPr>
          <w:jc w:val="center"/>
        </w:trPr>
        <w:tc>
          <w:tcPr>
            <w:tcW w:w="2545" w:type="dxa"/>
          </w:tcPr>
          <w:p w14:paraId="7FAFF37B" w14:textId="77777777" w:rsidR="00EE2F3E" w:rsidRPr="00EE2F3E" w:rsidRDefault="00EE2F3E" w:rsidP="003016AA">
            <w:pPr>
              <w:jc w:val="both"/>
              <w:rPr>
                <w:rFonts w:ascii="Times New Roman" w:hAnsi="Times New Roman"/>
              </w:rPr>
            </w:pPr>
            <w:r>
              <w:rPr>
                <w:rFonts w:ascii="Times New Roman" w:hAnsi="Times New Roman"/>
              </w:rPr>
              <w:t>BP-30.19 Maribor</w:t>
            </w:r>
          </w:p>
        </w:tc>
        <w:tc>
          <w:tcPr>
            <w:tcW w:w="1726" w:type="dxa"/>
          </w:tcPr>
          <w:p w14:paraId="1C1CA7CD" w14:textId="77777777" w:rsidR="00EE2F3E" w:rsidRPr="00EE2F3E" w:rsidRDefault="00EE2F3E" w:rsidP="003016AA">
            <w:pPr>
              <w:jc w:val="both"/>
              <w:rPr>
                <w:rFonts w:ascii="Times New Roman" w:hAnsi="Times New Roman"/>
              </w:rPr>
            </w:pPr>
            <w:proofErr w:type="spellStart"/>
            <w:r w:rsidRPr="00EE2F3E">
              <w:rPr>
                <w:rFonts w:ascii="Times New Roman" w:hAnsi="Times New Roman"/>
              </w:rPr>
              <w:t>15.654846E</w:t>
            </w:r>
            <w:proofErr w:type="spellEnd"/>
          </w:p>
        </w:tc>
        <w:tc>
          <w:tcPr>
            <w:tcW w:w="1420" w:type="dxa"/>
          </w:tcPr>
          <w:p w14:paraId="125E2F87" w14:textId="77777777" w:rsidR="00EE2F3E" w:rsidRPr="00EE2F3E" w:rsidRDefault="00EE2F3E" w:rsidP="003016AA">
            <w:pPr>
              <w:jc w:val="both"/>
              <w:rPr>
                <w:rFonts w:ascii="Times New Roman" w:hAnsi="Times New Roman"/>
              </w:rPr>
            </w:pPr>
            <w:proofErr w:type="spellStart"/>
            <w:r>
              <w:rPr>
                <w:rFonts w:ascii="Times New Roman" w:hAnsi="Times New Roman"/>
              </w:rPr>
              <w:t>46.552524N</w:t>
            </w:r>
            <w:proofErr w:type="spellEnd"/>
          </w:p>
        </w:tc>
      </w:tr>
      <w:tr w:rsidR="0077068F" w14:paraId="06816149" w14:textId="77777777" w:rsidTr="008672F6">
        <w:trPr>
          <w:jc w:val="center"/>
        </w:trPr>
        <w:tc>
          <w:tcPr>
            <w:tcW w:w="2545" w:type="dxa"/>
          </w:tcPr>
          <w:p w14:paraId="612AA4CD" w14:textId="77777777" w:rsidR="008672F6" w:rsidRDefault="008672F6" w:rsidP="003016AA">
            <w:pPr>
              <w:jc w:val="both"/>
              <w:rPr>
                <w:rFonts w:ascii="Times New Roman" w:hAnsi="Times New Roman"/>
              </w:rPr>
            </w:pPr>
            <w:r>
              <w:rPr>
                <w:rFonts w:ascii="Times New Roman" w:hAnsi="Times New Roman"/>
              </w:rPr>
              <w:t>BP-30.20 Počehova</w:t>
            </w:r>
          </w:p>
        </w:tc>
        <w:tc>
          <w:tcPr>
            <w:tcW w:w="1726" w:type="dxa"/>
          </w:tcPr>
          <w:p w14:paraId="3C0148DB" w14:textId="77777777" w:rsidR="0077068F" w:rsidRDefault="008672F6" w:rsidP="003016AA">
            <w:pPr>
              <w:jc w:val="both"/>
              <w:rPr>
                <w:rFonts w:ascii="Times New Roman" w:hAnsi="Times New Roman"/>
              </w:rPr>
            </w:pPr>
            <w:proofErr w:type="spellStart"/>
            <w:r>
              <w:rPr>
                <w:rFonts w:ascii="Times New Roman" w:hAnsi="Times New Roman"/>
              </w:rPr>
              <w:t>15.668609E</w:t>
            </w:r>
            <w:proofErr w:type="spellEnd"/>
          </w:p>
        </w:tc>
        <w:tc>
          <w:tcPr>
            <w:tcW w:w="1420" w:type="dxa"/>
          </w:tcPr>
          <w:p w14:paraId="1854C11E" w14:textId="77777777" w:rsidR="0077068F" w:rsidRDefault="008672F6" w:rsidP="003016AA">
            <w:pPr>
              <w:jc w:val="both"/>
              <w:rPr>
                <w:rFonts w:ascii="Times New Roman" w:hAnsi="Times New Roman"/>
              </w:rPr>
            </w:pPr>
            <w:proofErr w:type="spellStart"/>
            <w:r>
              <w:rPr>
                <w:rFonts w:ascii="Times New Roman" w:hAnsi="Times New Roman"/>
              </w:rPr>
              <w:t>46.589347N</w:t>
            </w:r>
            <w:proofErr w:type="spellEnd"/>
          </w:p>
        </w:tc>
      </w:tr>
      <w:tr w:rsidR="0077068F" w14:paraId="42FECD56" w14:textId="77777777" w:rsidTr="008672F6">
        <w:trPr>
          <w:jc w:val="center"/>
        </w:trPr>
        <w:tc>
          <w:tcPr>
            <w:tcW w:w="2545" w:type="dxa"/>
          </w:tcPr>
          <w:p w14:paraId="2C7DE8A4" w14:textId="77777777" w:rsidR="0077068F" w:rsidRDefault="008672F6" w:rsidP="003016AA">
            <w:pPr>
              <w:jc w:val="both"/>
              <w:rPr>
                <w:rFonts w:ascii="Times New Roman" w:hAnsi="Times New Roman"/>
              </w:rPr>
            </w:pPr>
            <w:r>
              <w:rPr>
                <w:rFonts w:ascii="Times New Roman" w:hAnsi="Times New Roman"/>
              </w:rPr>
              <w:t>RBP-30.20 A1 Počehova</w:t>
            </w:r>
          </w:p>
        </w:tc>
        <w:tc>
          <w:tcPr>
            <w:tcW w:w="1726" w:type="dxa"/>
          </w:tcPr>
          <w:p w14:paraId="75529B1D" w14:textId="77777777" w:rsidR="0077068F" w:rsidRDefault="008672F6" w:rsidP="003016AA">
            <w:pPr>
              <w:jc w:val="both"/>
              <w:rPr>
                <w:rFonts w:ascii="Times New Roman" w:hAnsi="Times New Roman"/>
              </w:rPr>
            </w:pPr>
            <w:proofErr w:type="spellStart"/>
            <w:r>
              <w:rPr>
                <w:rFonts w:ascii="Times New Roman" w:hAnsi="Times New Roman"/>
              </w:rPr>
              <w:t>15.666055556E</w:t>
            </w:r>
            <w:proofErr w:type="spellEnd"/>
          </w:p>
        </w:tc>
        <w:tc>
          <w:tcPr>
            <w:tcW w:w="1420" w:type="dxa"/>
          </w:tcPr>
          <w:p w14:paraId="7D15A8EF" w14:textId="77777777" w:rsidR="0077068F" w:rsidRDefault="008672F6" w:rsidP="003016AA">
            <w:pPr>
              <w:jc w:val="both"/>
              <w:rPr>
                <w:rFonts w:ascii="Times New Roman" w:hAnsi="Times New Roman"/>
              </w:rPr>
            </w:pPr>
            <w:proofErr w:type="spellStart"/>
            <w:r>
              <w:rPr>
                <w:rFonts w:ascii="Times New Roman" w:hAnsi="Times New Roman"/>
              </w:rPr>
              <w:t>46.58175N</w:t>
            </w:r>
            <w:proofErr w:type="spellEnd"/>
          </w:p>
        </w:tc>
      </w:tr>
      <w:tr w:rsidR="00EE2F3E" w14:paraId="215E6121" w14:textId="77777777" w:rsidTr="008672F6">
        <w:trPr>
          <w:jc w:val="center"/>
        </w:trPr>
        <w:tc>
          <w:tcPr>
            <w:tcW w:w="2545" w:type="dxa"/>
          </w:tcPr>
          <w:p w14:paraId="44184777" w14:textId="77777777" w:rsidR="00EE2F3E" w:rsidRDefault="00EE2F3E" w:rsidP="003016AA">
            <w:pPr>
              <w:jc w:val="both"/>
              <w:rPr>
                <w:rFonts w:ascii="Times New Roman" w:hAnsi="Times New Roman"/>
              </w:rPr>
            </w:pPr>
            <w:r>
              <w:rPr>
                <w:rFonts w:ascii="Times New Roman" w:hAnsi="Times New Roman"/>
              </w:rPr>
              <w:t>BP-30.21 Cirknica</w:t>
            </w:r>
          </w:p>
        </w:tc>
        <w:tc>
          <w:tcPr>
            <w:tcW w:w="1726" w:type="dxa"/>
          </w:tcPr>
          <w:p w14:paraId="727A774B" w14:textId="77777777" w:rsidR="00EE2F3E" w:rsidRDefault="00EE2F3E" w:rsidP="003016AA">
            <w:pPr>
              <w:jc w:val="both"/>
              <w:rPr>
                <w:rFonts w:ascii="Times New Roman" w:hAnsi="Times New Roman"/>
              </w:rPr>
            </w:pPr>
            <w:proofErr w:type="spellStart"/>
            <w:r>
              <w:rPr>
                <w:rFonts w:ascii="Times New Roman" w:hAnsi="Times New Roman"/>
              </w:rPr>
              <w:t>15.664069E</w:t>
            </w:r>
            <w:proofErr w:type="spellEnd"/>
          </w:p>
        </w:tc>
        <w:tc>
          <w:tcPr>
            <w:tcW w:w="1420" w:type="dxa"/>
          </w:tcPr>
          <w:p w14:paraId="5F3F7AFF" w14:textId="77777777" w:rsidR="00EE2F3E" w:rsidRDefault="00EE2F3E" w:rsidP="003016AA">
            <w:pPr>
              <w:jc w:val="both"/>
              <w:rPr>
                <w:rFonts w:ascii="Times New Roman" w:hAnsi="Times New Roman"/>
              </w:rPr>
            </w:pPr>
            <w:proofErr w:type="spellStart"/>
            <w:r>
              <w:rPr>
                <w:rFonts w:ascii="Times New Roman" w:hAnsi="Times New Roman"/>
              </w:rPr>
              <w:t>46.643183N</w:t>
            </w:r>
            <w:proofErr w:type="spellEnd"/>
          </w:p>
        </w:tc>
      </w:tr>
    </w:tbl>
    <w:p w14:paraId="4E9A9AB4" w14:textId="77777777" w:rsidR="00727805" w:rsidRDefault="00727805" w:rsidP="008672F6">
      <w:pPr>
        <w:pStyle w:val="Napis"/>
        <w:spacing w:after="0"/>
        <w:jc w:val="center"/>
        <w:rPr>
          <w:rFonts w:ascii="Times New Roman" w:hAnsi="Times New Roman"/>
          <w:b/>
          <w:i w:val="0"/>
          <w:color w:val="auto"/>
          <w:sz w:val="20"/>
          <w:szCs w:val="20"/>
        </w:rPr>
      </w:pPr>
      <w:bookmarkStart w:id="9" w:name="_Toc85651512"/>
    </w:p>
    <w:p w14:paraId="3CC0F652" w14:textId="77777777" w:rsidR="0077068F" w:rsidRDefault="008672F6" w:rsidP="008672F6">
      <w:pPr>
        <w:pStyle w:val="Napis"/>
        <w:spacing w:after="0"/>
        <w:jc w:val="center"/>
        <w:rPr>
          <w:rFonts w:ascii="Times New Roman" w:hAnsi="Times New Roman"/>
          <w:b/>
          <w:i w:val="0"/>
          <w:color w:val="auto"/>
          <w:sz w:val="20"/>
          <w:szCs w:val="20"/>
        </w:rPr>
      </w:pPr>
      <w:r w:rsidRPr="008672F6">
        <w:rPr>
          <w:rFonts w:ascii="Times New Roman" w:hAnsi="Times New Roman"/>
          <w:b/>
          <w:i w:val="0"/>
          <w:color w:val="auto"/>
          <w:sz w:val="20"/>
          <w:szCs w:val="20"/>
        </w:rPr>
        <w:t xml:space="preserve">Tabela </w:t>
      </w:r>
      <w:r w:rsidRPr="008672F6">
        <w:rPr>
          <w:rFonts w:ascii="Times New Roman" w:hAnsi="Times New Roman"/>
          <w:b/>
          <w:i w:val="0"/>
          <w:color w:val="auto"/>
          <w:sz w:val="20"/>
          <w:szCs w:val="20"/>
        </w:rPr>
        <w:fldChar w:fldCharType="begin"/>
      </w:r>
      <w:r w:rsidRPr="008672F6">
        <w:rPr>
          <w:rFonts w:ascii="Times New Roman" w:hAnsi="Times New Roman"/>
          <w:b/>
          <w:i w:val="0"/>
          <w:color w:val="auto"/>
          <w:sz w:val="20"/>
          <w:szCs w:val="20"/>
        </w:rPr>
        <w:instrText xml:space="preserve"> SEQ Tabela \* ARABIC </w:instrText>
      </w:r>
      <w:r w:rsidRPr="008672F6">
        <w:rPr>
          <w:rFonts w:ascii="Times New Roman" w:hAnsi="Times New Roman"/>
          <w:b/>
          <w:i w:val="0"/>
          <w:color w:val="auto"/>
          <w:sz w:val="20"/>
          <w:szCs w:val="20"/>
        </w:rPr>
        <w:fldChar w:fldCharType="separate"/>
      </w:r>
      <w:r w:rsidR="00B15993">
        <w:rPr>
          <w:rFonts w:ascii="Times New Roman" w:hAnsi="Times New Roman"/>
          <w:b/>
          <w:i w:val="0"/>
          <w:noProof/>
          <w:color w:val="auto"/>
          <w:sz w:val="20"/>
          <w:szCs w:val="20"/>
        </w:rPr>
        <w:t>1</w:t>
      </w:r>
      <w:r w:rsidRPr="008672F6">
        <w:rPr>
          <w:rFonts w:ascii="Times New Roman" w:hAnsi="Times New Roman"/>
          <w:b/>
          <w:i w:val="0"/>
          <w:color w:val="auto"/>
          <w:sz w:val="20"/>
          <w:szCs w:val="20"/>
        </w:rPr>
        <w:fldChar w:fldCharType="end"/>
      </w:r>
      <w:r w:rsidRPr="008672F6">
        <w:rPr>
          <w:rFonts w:ascii="Times New Roman" w:hAnsi="Times New Roman"/>
          <w:b/>
          <w:i w:val="0"/>
          <w:color w:val="auto"/>
          <w:sz w:val="20"/>
          <w:szCs w:val="20"/>
        </w:rPr>
        <w:t>: Lo</w:t>
      </w:r>
      <w:r w:rsidR="00B92F6D">
        <w:rPr>
          <w:rFonts w:ascii="Times New Roman" w:hAnsi="Times New Roman"/>
          <w:b/>
          <w:i w:val="0"/>
          <w:color w:val="auto"/>
          <w:sz w:val="20"/>
          <w:szCs w:val="20"/>
        </w:rPr>
        <w:t>kacije obstoječih baznih postaj in repetitorjev</w:t>
      </w:r>
      <w:r w:rsidRPr="008672F6">
        <w:rPr>
          <w:rFonts w:ascii="Times New Roman" w:hAnsi="Times New Roman"/>
          <w:b/>
          <w:i w:val="0"/>
          <w:color w:val="auto"/>
          <w:sz w:val="20"/>
          <w:szCs w:val="20"/>
        </w:rPr>
        <w:t xml:space="preserve"> (</w:t>
      </w:r>
      <w:proofErr w:type="spellStart"/>
      <w:r w:rsidRPr="008672F6">
        <w:rPr>
          <w:rFonts w:ascii="Times New Roman" w:hAnsi="Times New Roman"/>
          <w:b/>
          <w:i w:val="0"/>
          <w:color w:val="auto"/>
          <w:sz w:val="20"/>
          <w:szCs w:val="20"/>
        </w:rPr>
        <w:t>koor</w:t>
      </w:r>
      <w:r w:rsidR="00B15993">
        <w:rPr>
          <w:rFonts w:ascii="Times New Roman" w:hAnsi="Times New Roman"/>
          <w:b/>
          <w:i w:val="0"/>
          <w:color w:val="auto"/>
          <w:sz w:val="20"/>
          <w:szCs w:val="20"/>
        </w:rPr>
        <w:t>d</w:t>
      </w:r>
      <w:proofErr w:type="spellEnd"/>
      <w:r w:rsidR="00B15993">
        <w:rPr>
          <w:rFonts w:ascii="Times New Roman" w:hAnsi="Times New Roman"/>
          <w:b/>
          <w:i w:val="0"/>
          <w:color w:val="auto"/>
          <w:sz w:val="20"/>
          <w:szCs w:val="20"/>
        </w:rPr>
        <w:t>.</w:t>
      </w:r>
      <w:r w:rsidRPr="008672F6">
        <w:rPr>
          <w:rFonts w:ascii="Times New Roman" w:hAnsi="Times New Roman"/>
          <w:b/>
          <w:i w:val="0"/>
          <w:color w:val="auto"/>
          <w:sz w:val="20"/>
          <w:szCs w:val="20"/>
        </w:rPr>
        <w:t xml:space="preserve"> v </w:t>
      </w:r>
      <w:proofErr w:type="gramStart"/>
      <w:r w:rsidRPr="008672F6">
        <w:rPr>
          <w:rFonts w:ascii="Times New Roman" w:hAnsi="Times New Roman"/>
          <w:b/>
          <w:i w:val="0"/>
          <w:color w:val="auto"/>
          <w:sz w:val="20"/>
          <w:szCs w:val="20"/>
        </w:rPr>
        <w:t>UTM WGS84 sistemu</w:t>
      </w:r>
      <w:proofErr w:type="gramEnd"/>
      <w:r w:rsidRPr="008672F6">
        <w:rPr>
          <w:rFonts w:ascii="Times New Roman" w:hAnsi="Times New Roman"/>
          <w:b/>
          <w:i w:val="0"/>
          <w:color w:val="auto"/>
          <w:sz w:val="20"/>
          <w:szCs w:val="20"/>
        </w:rPr>
        <w:t>)</w:t>
      </w:r>
      <w:bookmarkEnd w:id="9"/>
    </w:p>
    <w:p w14:paraId="51B67EA1" w14:textId="77777777" w:rsidR="008672F6" w:rsidRDefault="008672F6" w:rsidP="008672F6">
      <w:pPr>
        <w:jc w:val="both"/>
        <w:rPr>
          <w:rFonts w:ascii="Times New Roman" w:hAnsi="Times New Roman"/>
        </w:rPr>
      </w:pPr>
    </w:p>
    <w:p w14:paraId="6124D455" w14:textId="00D69A76" w:rsidR="008672F6" w:rsidRDefault="00EA6A52" w:rsidP="008672F6">
      <w:pPr>
        <w:jc w:val="both"/>
        <w:rPr>
          <w:rFonts w:ascii="Times New Roman" w:hAnsi="Times New Roman"/>
        </w:rPr>
      </w:pPr>
      <w:r>
        <w:rPr>
          <w:rFonts w:ascii="Times New Roman" w:hAnsi="Times New Roman"/>
        </w:rPr>
        <w:t>S severne strani je pokrivanje proge s signalom GSM-R v smeri proti novem predoru Pekel zagotovljeno z bazno postajo BP-30.21 Cirknica</w:t>
      </w:r>
      <w:r w:rsidR="00605D7D">
        <w:rPr>
          <w:rFonts w:ascii="Times New Roman" w:hAnsi="Times New Roman"/>
        </w:rPr>
        <w:t>,</w:t>
      </w:r>
      <w:r>
        <w:rPr>
          <w:rFonts w:ascii="Times New Roman" w:hAnsi="Times New Roman"/>
        </w:rPr>
        <w:t xml:space="preserve"> in sicer s sektorjem v smeri 160°.</w:t>
      </w:r>
      <w:r w:rsidR="00EE2F3E">
        <w:rPr>
          <w:rFonts w:ascii="Times New Roman" w:hAnsi="Times New Roman"/>
        </w:rPr>
        <w:t xml:space="preserve"> Z južne strani je pokrivanje proge s signalom GSM-R v smeri proti novem predoru Pekel zagotovljeno z bazno postajo BP-30.19 Maribor</w:t>
      </w:r>
      <w:r w:rsidR="00605D7D">
        <w:rPr>
          <w:rFonts w:ascii="Times New Roman" w:hAnsi="Times New Roman"/>
        </w:rPr>
        <w:t>,</w:t>
      </w:r>
      <w:r w:rsidR="00EE2F3E">
        <w:rPr>
          <w:rFonts w:ascii="Times New Roman" w:hAnsi="Times New Roman"/>
        </w:rPr>
        <w:t xml:space="preserve"> in sicer s sektorjem v smeri 15°.</w:t>
      </w:r>
    </w:p>
    <w:p w14:paraId="5CF2A5A8" w14:textId="77777777" w:rsidR="008672F6" w:rsidRDefault="008672F6" w:rsidP="008672F6">
      <w:pPr>
        <w:jc w:val="both"/>
        <w:rPr>
          <w:rFonts w:ascii="Times New Roman" w:hAnsi="Times New Roman"/>
        </w:rPr>
      </w:pPr>
    </w:p>
    <w:tbl>
      <w:tblPr>
        <w:tblStyle w:val="Tabelamrea"/>
        <w:tblW w:w="9209" w:type="dxa"/>
        <w:jc w:val="center"/>
        <w:tblLook w:val="04A0" w:firstRow="1" w:lastRow="0" w:firstColumn="1" w:lastColumn="0" w:noHBand="0" w:noVBand="1"/>
      </w:tblPr>
      <w:tblGrid>
        <w:gridCol w:w="1420"/>
        <w:gridCol w:w="2327"/>
        <w:gridCol w:w="2545"/>
        <w:gridCol w:w="366"/>
        <w:gridCol w:w="2551"/>
      </w:tblGrid>
      <w:tr w:rsidR="00EE2F3E" w14:paraId="10A73AC5" w14:textId="77777777" w:rsidTr="00A06594">
        <w:trPr>
          <w:jc w:val="center"/>
        </w:trPr>
        <w:tc>
          <w:tcPr>
            <w:tcW w:w="1420" w:type="dxa"/>
            <w:tcBorders>
              <w:top w:val="nil"/>
              <w:left w:val="nil"/>
              <w:bottom w:val="single" w:sz="4" w:space="0" w:color="auto"/>
              <w:right w:val="nil"/>
            </w:tcBorders>
          </w:tcPr>
          <w:p w14:paraId="63CA03A2" w14:textId="77777777" w:rsidR="00EE2F3E" w:rsidRDefault="00EE2F3E" w:rsidP="00EE2F3E">
            <w:pPr>
              <w:jc w:val="both"/>
              <w:rPr>
                <w:rFonts w:ascii="Times New Roman" w:hAnsi="Times New Roman"/>
              </w:rPr>
            </w:pPr>
          </w:p>
        </w:tc>
        <w:tc>
          <w:tcPr>
            <w:tcW w:w="2327" w:type="dxa"/>
            <w:tcBorders>
              <w:top w:val="nil"/>
              <w:left w:val="nil"/>
              <w:bottom w:val="single" w:sz="4" w:space="0" w:color="auto"/>
              <w:right w:val="nil"/>
            </w:tcBorders>
          </w:tcPr>
          <w:p w14:paraId="57FA4361" w14:textId="77777777" w:rsidR="00EE2F3E" w:rsidRDefault="00EE2F3E" w:rsidP="00EE2F3E">
            <w:pPr>
              <w:jc w:val="both"/>
              <w:rPr>
                <w:rFonts w:ascii="Times New Roman" w:hAnsi="Times New Roman"/>
              </w:rPr>
            </w:pPr>
          </w:p>
        </w:tc>
        <w:tc>
          <w:tcPr>
            <w:tcW w:w="2545" w:type="dxa"/>
            <w:tcBorders>
              <w:top w:val="nil"/>
              <w:left w:val="nil"/>
              <w:bottom w:val="single" w:sz="4" w:space="0" w:color="auto"/>
              <w:right w:val="nil"/>
            </w:tcBorders>
          </w:tcPr>
          <w:p w14:paraId="36F7BECC" w14:textId="77777777" w:rsidR="00EE2F3E" w:rsidRDefault="00EE2F3E" w:rsidP="00EE2F3E">
            <w:pPr>
              <w:jc w:val="both"/>
              <w:rPr>
                <w:rFonts w:ascii="Times New Roman" w:hAnsi="Times New Roman"/>
              </w:rPr>
            </w:pPr>
          </w:p>
        </w:tc>
        <w:tc>
          <w:tcPr>
            <w:tcW w:w="366" w:type="dxa"/>
            <w:tcBorders>
              <w:top w:val="nil"/>
              <w:left w:val="nil"/>
              <w:bottom w:val="nil"/>
              <w:right w:val="single" w:sz="4" w:space="0" w:color="auto"/>
            </w:tcBorders>
          </w:tcPr>
          <w:p w14:paraId="595F7ACA" w14:textId="77777777" w:rsidR="00EE2F3E" w:rsidRDefault="00EE2F3E" w:rsidP="00EE2F3E">
            <w:pPr>
              <w:jc w:val="both"/>
              <w:rPr>
                <w:rFonts w:ascii="Times New Roman" w:hAnsi="Times New Roman"/>
              </w:rPr>
            </w:pPr>
          </w:p>
        </w:tc>
        <w:tc>
          <w:tcPr>
            <w:tcW w:w="2551" w:type="dxa"/>
            <w:tcBorders>
              <w:left w:val="single" w:sz="4" w:space="0" w:color="auto"/>
            </w:tcBorders>
          </w:tcPr>
          <w:p w14:paraId="3EF679B0" w14:textId="77777777" w:rsidR="00EE2F3E" w:rsidRDefault="00EE2F3E" w:rsidP="00EE2F3E">
            <w:pPr>
              <w:jc w:val="both"/>
              <w:rPr>
                <w:rFonts w:ascii="Times New Roman" w:hAnsi="Times New Roman"/>
              </w:rPr>
            </w:pPr>
            <w:r>
              <w:rPr>
                <w:rFonts w:ascii="Times New Roman" w:hAnsi="Times New Roman"/>
              </w:rPr>
              <w:t>BP-30.19 Maribor</w:t>
            </w:r>
          </w:p>
        </w:tc>
      </w:tr>
      <w:tr w:rsidR="00A06594" w14:paraId="73CFB298" w14:textId="77777777" w:rsidTr="00A06594">
        <w:trPr>
          <w:jc w:val="center"/>
        </w:trPr>
        <w:tc>
          <w:tcPr>
            <w:tcW w:w="1420" w:type="dxa"/>
            <w:tcBorders>
              <w:top w:val="single" w:sz="4" w:space="0" w:color="auto"/>
            </w:tcBorders>
          </w:tcPr>
          <w:p w14:paraId="7A864545" w14:textId="77777777" w:rsidR="00A06594" w:rsidRDefault="00A06594" w:rsidP="00A06594">
            <w:pPr>
              <w:jc w:val="both"/>
              <w:rPr>
                <w:rFonts w:ascii="Times New Roman" w:hAnsi="Times New Roman"/>
              </w:rPr>
            </w:pPr>
          </w:p>
        </w:tc>
        <w:tc>
          <w:tcPr>
            <w:tcW w:w="2327" w:type="dxa"/>
            <w:tcBorders>
              <w:top w:val="single" w:sz="4" w:space="0" w:color="auto"/>
            </w:tcBorders>
          </w:tcPr>
          <w:p w14:paraId="0C1C60A1" w14:textId="77777777" w:rsidR="00A06594" w:rsidRDefault="00A06594" w:rsidP="00A06594">
            <w:pPr>
              <w:jc w:val="both"/>
              <w:rPr>
                <w:rFonts w:ascii="Times New Roman" w:hAnsi="Times New Roman"/>
              </w:rPr>
            </w:pPr>
            <w:r>
              <w:rPr>
                <w:rFonts w:ascii="Times New Roman" w:hAnsi="Times New Roman"/>
              </w:rPr>
              <w:t>BP-30.20 Počehova</w:t>
            </w:r>
          </w:p>
        </w:tc>
        <w:tc>
          <w:tcPr>
            <w:tcW w:w="2545" w:type="dxa"/>
            <w:tcBorders>
              <w:top w:val="single" w:sz="4" w:space="0" w:color="auto"/>
              <w:right w:val="single" w:sz="4" w:space="0" w:color="auto"/>
            </w:tcBorders>
          </w:tcPr>
          <w:p w14:paraId="37B3BE01" w14:textId="77777777" w:rsidR="00A06594" w:rsidRDefault="00A06594" w:rsidP="00A06594">
            <w:pPr>
              <w:jc w:val="both"/>
              <w:rPr>
                <w:rFonts w:ascii="Times New Roman" w:hAnsi="Times New Roman"/>
              </w:rPr>
            </w:pPr>
            <w:r>
              <w:rPr>
                <w:rFonts w:ascii="Times New Roman" w:hAnsi="Times New Roman"/>
              </w:rPr>
              <w:t>RBP-30.20 A1 Počehova</w:t>
            </w:r>
          </w:p>
        </w:tc>
        <w:tc>
          <w:tcPr>
            <w:tcW w:w="366" w:type="dxa"/>
            <w:tcBorders>
              <w:top w:val="nil"/>
              <w:left w:val="single" w:sz="4" w:space="0" w:color="auto"/>
              <w:bottom w:val="nil"/>
              <w:right w:val="single" w:sz="4" w:space="0" w:color="auto"/>
            </w:tcBorders>
          </w:tcPr>
          <w:p w14:paraId="058D0B14" w14:textId="77777777" w:rsidR="00A06594" w:rsidRDefault="00A06594" w:rsidP="00A06594">
            <w:pPr>
              <w:jc w:val="both"/>
              <w:rPr>
                <w:rFonts w:ascii="Times New Roman" w:hAnsi="Times New Roman"/>
              </w:rPr>
            </w:pPr>
          </w:p>
        </w:tc>
        <w:tc>
          <w:tcPr>
            <w:tcW w:w="2551" w:type="dxa"/>
            <w:tcBorders>
              <w:left w:val="single" w:sz="4" w:space="0" w:color="auto"/>
            </w:tcBorders>
          </w:tcPr>
          <w:p w14:paraId="0EEEA229" w14:textId="77777777" w:rsidR="00A06594" w:rsidRDefault="00A06594" w:rsidP="00A06594">
            <w:pPr>
              <w:jc w:val="both"/>
              <w:rPr>
                <w:rFonts w:ascii="Times New Roman" w:hAnsi="Times New Roman"/>
              </w:rPr>
            </w:pPr>
            <w:r>
              <w:rPr>
                <w:rFonts w:ascii="Times New Roman" w:hAnsi="Times New Roman"/>
              </w:rPr>
              <w:t>800.10203_</w:t>
            </w:r>
            <w:proofErr w:type="gramStart"/>
            <w:r>
              <w:rPr>
                <w:rFonts w:ascii="Times New Roman" w:hAnsi="Times New Roman"/>
              </w:rPr>
              <w:t>65</w:t>
            </w:r>
            <w:proofErr w:type="gramEnd"/>
            <w:r>
              <w:rPr>
                <w:rFonts w:ascii="Times New Roman" w:hAnsi="Times New Roman"/>
              </w:rPr>
              <w:t>°_17dBi</w:t>
            </w:r>
          </w:p>
        </w:tc>
      </w:tr>
      <w:tr w:rsidR="00A06594" w14:paraId="51B3B7CA" w14:textId="77777777" w:rsidTr="00A06594">
        <w:trPr>
          <w:jc w:val="center"/>
        </w:trPr>
        <w:tc>
          <w:tcPr>
            <w:tcW w:w="1420" w:type="dxa"/>
          </w:tcPr>
          <w:p w14:paraId="020357CD" w14:textId="77777777" w:rsidR="00A06594" w:rsidRDefault="00A06594" w:rsidP="00A06594">
            <w:pPr>
              <w:jc w:val="both"/>
              <w:rPr>
                <w:rFonts w:ascii="Times New Roman" w:hAnsi="Times New Roman"/>
              </w:rPr>
            </w:pPr>
            <w:r>
              <w:rPr>
                <w:rFonts w:ascii="Times New Roman" w:hAnsi="Times New Roman"/>
              </w:rPr>
              <w:t>Antena 1</w:t>
            </w:r>
          </w:p>
        </w:tc>
        <w:tc>
          <w:tcPr>
            <w:tcW w:w="2327" w:type="dxa"/>
          </w:tcPr>
          <w:p w14:paraId="554BFA36" w14:textId="77777777" w:rsidR="00A06594" w:rsidRDefault="00A06594" w:rsidP="00A06594">
            <w:pPr>
              <w:jc w:val="both"/>
              <w:rPr>
                <w:rFonts w:ascii="Times New Roman" w:hAnsi="Times New Roman"/>
              </w:rPr>
            </w:pPr>
            <w:r>
              <w:rPr>
                <w:rFonts w:ascii="Times New Roman" w:hAnsi="Times New Roman"/>
              </w:rPr>
              <w:t>800.10203_</w:t>
            </w:r>
            <w:proofErr w:type="gramStart"/>
            <w:r>
              <w:rPr>
                <w:rFonts w:ascii="Times New Roman" w:hAnsi="Times New Roman"/>
              </w:rPr>
              <w:t>65</w:t>
            </w:r>
            <w:proofErr w:type="gramEnd"/>
            <w:r>
              <w:rPr>
                <w:rFonts w:ascii="Times New Roman" w:hAnsi="Times New Roman"/>
              </w:rPr>
              <w:t>°_17dBi</w:t>
            </w:r>
          </w:p>
        </w:tc>
        <w:tc>
          <w:tcPr>
            <w:tcW w:w="2545" w:type="dxa"/>
            <w:tcBorders>
              <w:right w:val="single" w:sz="4" w:space="0" w:color="auto"/>
            </w:tcBorders>
          </w:tcPr>
          <w:p w14:paraId="5ECABFEF" w14:textId="77777777" w:rsidR="00A06594" w:rsidRDefault="00A06594" w:rsidP="00A06594">
            <w:pPr>
              <w:jc w:val="both"/>
              <w:rPr>
                <w:rFonts w:ascii="Times New Roman" w:hAnsi="Times New Roman"/>
              </w:rPr>
            </w:pPr>
            <w:r>
              <w:rPr>
                <w:rFonts w:ascii="Times New Roman" w:hAnsi="Times New Roman"/>
              </w:rPr>
              <w:t xml:space="preserve">739.619 65° 9 </w:t>
            </w:r>
            <w:proofErr w:type="spellStart"/>
            <w:r>
              <w:rPr>
                <w:rFonts w:ascii="Times New Roman" w:hAnsi="Times New Roman"/>
              </w:rPr>
              <w:t>dBi</w:t>
            </w:r>
            <w:proofErr w:type="spellEnd"/>
          </w:p>
        </w:tc>
        <w:tc>
          <w:tcPr>
            <w:tcW w:w="366" w:type="dxa"/>
            <w:tcBorders>
              <w:top w:val="nil"/>
              <w:left w:val="single" w:sz="4" w:space="0" w:color="auto"/>
              <w:bottom w:val="nil"/>
              <w:right w:val="single" w:sz="4" w:space="0" w:color="auto"/>
            </w:tcBorders>
          </w:tcPr>
          <w:p w14:paraId="23322E42" w14:textId="77777777" w:rsidR="00A06594" w:rsidRDefault="00A06594" w:rsidP="00A06594">
            <w:pPr>
              <w:jc w:val="both"/>
              <w:rPr>
                <w:rFonts w:ascii="Times New Roman" w:hAnsi="Times New Roman"/>
              </w:rPr>
            </w:pPr>
          </w:p>
        </w:tc>
        <w:tc>
          <w:tcPr>
            <w:tcW w:w="2551" w:type="dxa"/>
            <w:tcBorders>
              <w:left w:val="single" w:sz="4" w:space="0" w:color="auto"/>
              <w:bottom w:val="single" w:sz="4" w:space="0" w:color="auto"/>
            </w:tcBorders>
          </w:tcPr>
          <w:p w14:paraId="57256C2C" w14:textId="77777777" w:rsidR="00A06594" w:rsidRDefault="00A06594" w:rsidP="00A06594">
            <w:pPr>
              <w:jc w:val="both"/>
              <w:rPr>
                <w:rFonts w:ascii="Times New Roman" w:hAnsi="Times New Roman"/>
              </w:rPr>
            </w:pPr>
            <w:r>
              <w:rPr>
                <w:rFonts w:ascii="Times New Roman" w:hAnsi="Times New Roman"/>
              </w:rPr>
              <w:t>30</w:t>
            </w:r>
            <w:proofErr w:type="gramStart"/>
            <w:r>
              <w:rPr>
                <w:rFonts w:ascii="Times New Roman" w:hAnsi="Times New Roman"/>
              </w:rPr>
              <w:t>m</w:t>
            </w:r>
            <w:proofErr w:type="gramEnd"/>
          </w:p>
        </w:tc>
      </w:tr>
      <w:tr w:rsidR="00A06594" w14:paraId="0E99E6E1" w14:textId="77777777" w:rsidTr="00EE2F3E">
        <w:trPr>
          <w:jc w:val="center"/>
        </w:trPr>
        <w:tc>
          <w:tcPr>
            <w:tcW w:w="1420" w:type="dxa"/>
          </w:tcPr>
          <w:p w14:paraId="769E981F" w14:textId="77777777" w:rsidR="00A06594" w:rsidRDefault="00A06594" w:rsidP="00A06594">
            <w:pPr>
              <w:jc w:val="both"/>
              <w:rPr>
                <w:rFonts w:ascii="Times New Roman" w:hAnsi="Times New Roman"/>
              </w:rPr>
            </w:pPr>
            <w:r>
              <w:rPr>
                <w:rFonts w:ascii="Times New Roman" w:hAnsi="Times New Roman"/>
              </w:rPr>
              <w:t>Višina</w:t>
            </w:r>
          </w:p>
        </w:tc>
        <w:tc>
          <w:tcPr>
            <w:tcW w:w="2327" w:type="dxa"/>
          </w:tcPr>
          <w:p w14:paraId="3D3ED200" w14:textId="77777777" w:rsidR="00A06594" w:rsidRDefault="00A06594" w:rsidP="00A06594">
            <w:pPr>
              <w:jc w:val="both"/>
              <w:rPr>
                <w:rFonts w:ascii="Times New Roman" w:hAnsi="Times New Roman"/>
              </w:rPr>
            </w:pPr>
            <w:r>
              <w:rPr>
                <w:rFonts w:ascii="Times New Roman" w:hAnsi="Times New Roman"/>
              </w:rPr>
              <w:t>30</w:t>
            </w:r>
            <w:proofErr w:type="gramStart"/>
            <w:r>
              <w:rPr>
                <w:rFonts w:ascii="Times New Roman" w:hAnsi="Times New Roman"/>
              </w:rPr>
              <w:t>m</w:t>
            </w:r>
            <w:proofErr w:type="gramEnd"/>
          </w:p>
        </w:tc>
        <w:tc>
          <w:tcPr>
            <w:tcW w:w="2545" w:type="dxa"/>
            <w:tcBorders>
              <w:right w:val="single" w:sz="4" w:space="0" w:color="auto"/>
            </w:tcBorders>
          </w:tcPr>
          <w:p w14:paraId="2E0B23D7" w14:textId="77777777" w:rsidR="00A06594" w:rsidRDefault="00A06594" w:rsidP="00A06594">
            <w:pPr>
              <w:jc w:val="both"/>
              <w:rPr>
                <w:rFonts w:ascii="Times New Roman" w:hAnsi="Times New Roman"/>
              </w:rPr>
            </w:pPr>
            <w:r>
              <w:rPr>
                <w:rFonts w:ascii="Times New Roman" w:hAnsi="Times New Roman"/>
              </w:rPr>
              <w:t>5</w:t>
            </w:r>
            <w:proofErr w:type="gramStart"/>
            <w:r>
              <w:rPr>
                <w:rFonts w:ascii="Times New Roman" w:hAnsi="Times New Roman"/>
              </w:rPr>
              <w:t>m</w:t>
            </w:r>
            <w:proofErr w:type="gramEnd"/>
          </w:p>
        </w:tc>
        <w:tc>
          <w:tcPr>
            <w:tcW w:w="366" w:type="dxa"/>
            <w:tcBorders>
              <w:top w:val="nil"/>
              <w:left w:val="single" w:sz="4" w:space="0" w:color="auto"/>
              <w:bottom w:val="nil"/>
              <w:right w:val="single" w:sz="4" w:space="0" w:color="auto"/>
            </w:tcBorders>
          </w:tcPr>
          <w:p w14:paraId="7C6AC0C6" w14:textId="77777777" w:rsidR="00A06594" w:rsidRDefault="00A06594" w:rsidP="00A06594">
            <w:pPr>
              <w:jc w:val="both"/>
              <w:rPr>
                <w:rFonts w:ascii="Times New Roman" w:hAnsi="Times New Roman"/>
              </w:rPr>
            </w:pPr>
          </w:p>
        </w:tc>
        <w:tc>
          <w:tcPr>
            <w:tcW w:w="2551" w:type="dxa"/>
            <w:tcBorders>
              <w:left w:val="single" w:sz="4" w:space="0" w:color="auto"/>
            </w:tcBorders>
          </w:tcPr>
          <w:p w14:paraId="26726BAF" w14:textId="77777777" w:rsidR="00A06594" w:rsidRDefault="00A06594" w:rsidP="00A06594">
            <w:pPr>
              <w:jc w:val="both"/>
              <w:rPr>
                <w:rFonts w:ascii="Times New Roman" w:hAnsi="Times New Roman"/>
              </w:rPr>
            </w:pPr>
            <w:r>
              <w:rPr>
                <w:rFonts w:ascii="Times New Roman" w:hAnsi="Times New Roman"/>
              </w:rPr>
              <w:t>160°</w:t>
            </w:r>
          </w:p>
        </w:tc>
      </w:tr>
      <w:tr w:rsidR="00A06594" w14:paraId="0C683CD0" w14:textId="77777777" w:rsidTr="00A06594">
        <w:trPr>
          <w:jc w:val="center"/>
        </w:trPr>
        <w:tc>
          <w:tcPr>
            <w:tcW w:w="1420" w:type="dxa"/>
          </w:tcPr>
          <w:p w14:paraId="413AF219" w14:textId="77777777" w:rsidR="00A06594" w:rsidRDefault="00A06594" w:rsidP="00A06594">
            <w:pPr>
              <w:jc w:val="both"/>
              <w:rPr>
                <w:rFonts w:ascii="Times New Roman" w:hAnsi="Times New Roman"/>
              </w:rPr>
            </w:pPr>
            <w:r>
              <w:rPr>
                <w:rFonts w:ascii="Times New Roman" w:hAnsi="Times New Roman"/>
              </w:rPr>
              <w:t>Azimut</w:t>
            </w:r>
          </w:p>
        </w:tc>
        <w:tc>
          <w:tcPr>
            <w:tcW w:w="2327" w:type="dxa"/>
          </w:tcPr>
          <w:p w14:paraId="0D6670F1" w14:textId="77777777" w:rsidR="00A06594" w:rsidRDefault="00A06594" w:rsidP="00A06594">
            <w:pPr>
              <w:jc w:val="both"/>
              <w:rPr>
                <w:rFonts w:ascii="Times New Roman" w:hAnsi="Times New Roman"/>
              </w:rPr>
            </w:pPr>
            <w:r>
              <w:rPr>
                <w:rFonts w:ascii="Times New Roman" w:hAnsi="Times New Roman"/>
              </w:rPr>
              <w:t>5°</w:t>
            </w:r>
          </w:p>
        </w:tc>
        <w:tc>
          <w:tcPr>
            <w:tcW w:w="2545" w:type="dxa"/>
            <w:tcBorders>
              <w:right w:val="single" w:sz="4" w:space="0" w:color="auto"/>
            </w:tcBorders>
          </w:tcPr>
          <w:p w14:paraId="2E078872" w14:textId="77777777" w:rsidR="00A06594" w:rsidRDefault="00A06594" w:rsidP="00A06594">
            <w:pPr>
              <w:jc w:val="both"/>
              <w:rPr>
                <w:rFonts w:ascii="Times New Roman" w:hAnsi="Times New Roman"/>
              </w:rPr>
            </w:pPr>
            <w:r>
              <w:rPr>
                <w:rFonts w:ascii="Times New Roman" w:hAnsi="Times New Roman"/>
              </w:rPr>
              <w:t>45°</w:t>
            </w:r>
          </w:p>
        </w:tc>
        <w:tc>
          <w:tcPr>
            <w:tcW w:w="366" w:type="dxa"/>
            <w:tcBorders>
              <w:top w:val="nil"/>
              <w:left w:val="single" w:sz="4" w:space="0" w:color="auto"/>
              <w:bottom w:val="nil"/>
              <w:right w:val="single" w:sz="4" w:space="0" w:color="auto"/>
            </w:tcBorders>
          </w:tcPr>
          <w:p w14:paraId="720A4E69" w14:textId="77777777" w:rsidR="00A06594" w:rsidRDefault="00A06594" w:rsidP="00A06594">
            <w:pPr>
              <w:jc w:val="both"/>
              <w:rPr>
                <w:rFonts w:ascii="Times New Roman" w:hAnsi="Times New Roman"/>
              </w:rPr>
            </w:pPr>
          </w:p>
        </w:tc>
        <w:tc>
          <w:tcPr>
            <w:tcW w:w="2551" w:type="dxa"/>
            <w:tcBorders>
              <w:left w:val="single" w:sz="4" w:space="0" w:color="auto"/>
              <w:bottom w:val="single" w:sz="4" w:space="0" w:color="auto"/>
            </w:tcBorders>
          </w:tcPr>
          <w:p w14:paraId="106EF98C" w14:textId="77777777" w:rsidR="00A06594" w:rsidRDefault="00A06594" w:rsidP="00A06594">
            <w:pPr>
              <w:jc w:val="both"/>
              <w:rPr>
                <w:rFonts w:ascii="Times New Roman" w:hAnsi="Times New Roman"/>
              </w:rPr>
            </w:pPr>
            <w:r>
              <w:rPr>
                <w:rFonts w:ascii="Times New Roman" w:hAnsi="Times New Roman"/>
              </w:rPr>
              <w:t>0°</w:t>
            </w:r>
          </w:p>
        </w:tc>
      </w:tr>
      <w:tr w:rsidR="00A06594" w14:paraId="59F47007" w14:textId="77777777" w:rsidTr="00A06594">
        <w:trPr>
          <w:jc w:val="center"/>
        </w:trPr>
        <w:tc>
          <w:tcPr>
            <w:tcW w:w="1420" w:type="dxa"/>
          </w:tcPr>
          <w:p w14:paraId="15F1BFF2" w14:textId="77777777" w:rsidR="00A06594" w:rsidRDefault="00A06594" w:rsidP="00A06594">
            <w:pPr>
              <w:jc w:val="both"/>
              <w:rPr>
                <w:rFonts w:ascii="Times New Roman" w:hAnsi="Times New Roman"/>
              </w:rPr>
            </w:pPr>
            <w:r>
              <w:rPr>
                <w:rFonts w:ascii="Times New Roman" w:hAnsi="Times New Roman"/>
              </w:rPr>
              <w:t>Naklon (</w:t>
            </w:r>
            <w:proofErr w:type="spellStart"/>
            <w:r>
              <w:rPr>
                <w:rFonts w:ascii="Times New Roman" w:hAnsi="Times New Roman"/>
              </w:rPr>
              <w:t>tilt</w:t>
            </w:r>
            <w:proofErr w:type="spellEnd"/>
            <w:r>
              <w:rPr>
                <w:rFonts w:ascii="Times New Roman" w:hAnsi="Times New Roman"/>
              </w:rPr>
              <w:t>)</w:t>
            </w:r>
          </w:p>
        </w:tc>
        <w:tc>
          <w:tcPr>
            <w:tcW w:w="2327" w:type="dxa"/>
          </w:tcPr>
          <w:p w14:paraId="765D6C38" w14:textId="77777777" w:rsidR="00A06594" w:rsidRDefault="00A06594" w:rsidP="00A06594">
            <w:pPr>
              <w:jc w:val="both"/>
              <w:rPr>
                <w:rFonts w:ascii="Times New Roman" w:hAnsi="Times New Roman"/>
              </w:rPr>
            </w:pPr>
            <w:r>
              <w:rPr>
                <w:rFonts w:ascii="Times New Roman" w:hAnsi="Times New Roman"/>
              </w:rPr>
              <w:t>0°</w:t>
            </w:r>
          </w:p>
        </w:tc>
        <w:tc>
          <w:tcPr>
            <w:tcW w:w="2545" w:type="dxa"/>
            <w:tcBorders>
              <w:right w:val="single" w:sz="4" w:space="0" w:color="auto"/>
            </w:tcBorders>
          </w:tcPr>
          <w:p w14:paraId="790DA138" w14:textId="77777777" w:rsidR="00A06594" w:rsidRDefault="00A06594" w:rsidP="00A06594">
            <w:pPr>
              <w:jc w:val="both"/>
              <w:rPr>
                <w:rFonts w:ascii="Times New Roman" w:hAnsi="Times New Roman"/>
              </w:rPr>
            </w:pPr>
            <w:r>
              <w:rPr>
                <w:rFonts w:ascii="Times New Roman" w:hAnsi="Times New Roman"/>
              </w:rPr>
              <w:t>0°</w:t>
            </w:r>
          </w:p>
        </w:tc>
        <w:tc>
          <w:tcPr>
            <w:tcW w:w="366" w:type="dxa"/>
            <w:tcBorders>
              <w:top w:val="nil"/>
              <w:left w:val="single" w:sz="4" w:space="0" w:color="auto"/>
              <w:bottom w:val="nil"/>
              <w:right w:val="nil"/>
            </w:tcBorders>
          </w:tcPr>
          <w:p w14:paraId="1AEECB5F" w14:textId="77777777" w:rsidR="00A06594" w:rsidRDefault="00A06594" w:rsidP="00A06594">
            <w:pPr>
              <w:jc w:val="both"/>
              <w:rPr>
                <w:rFonts w:ascii="Times New Roman" w:hAnsi="Times New Roman"/>
              </w:rPr>
            </w:pPr>
          </w:p>
        </w:tc>
        <w:tc>
          <w:tcPr>
            <w:tcW w:w="2551" w:type="dxa"/>
            <w:tcBorders>
              <w:top w:val="single" w:sz="4" w:space="0" w:color="auto"/>
              <w:left w:val="nil"/>
              <w:bottom w:val="single" w:sz="4" w:space="0" w:color="auto"/>
              <w:right w:val="nil"/>
            </w:tcBorders>
          </w:tcPr>
          <w:p w14:paraId="55FCAFE3" w14:textId="77777777" w:rsidR="00A06594" w:rsidRDefault="00A06594" w:rsidP="00A06594">
            <w:pPr>
              <w:jc w:val="both"/>
              <w:rPr>
                <w:rFonts w:ascii="Times New Roman" w:hAnsi="Times New Roman"/>
              </w:rPr>
            </w:pPr>
          </w:p>
        </w:tc>
      </w:tr>
      <w:tr w:rsidR="00A06594" w14:paraId="69E6B63C" w14:textId="77777777" w:rsidTr="00A06594">
        <w:trPr>
          <w:jc w:val="center"/>
        </w:trPr>
        <w:tc>
          <w:tcPr>
            <w:tcW w:w="1420" w:type="dxa"/>
          </w:tcPr>
          <w:p w14:paraId="117AB136" w14:textId="77777777" w:rsidR="00A06594" w:rsidRDefault="00A06594" w:rsidP="00A06594">
            <w:pPr>
              <w:jc w:val="both"/>
              <w:rPr>
                <w:rFonts w:ascii="Times New Roman" w:hAnsi="Times New Roman"/>
              </w:rPr>
            </w:pPr>
            <w:r>
              <w:rPr>
                <w:rFonts w:ascii="Times New Roman" w:hAnsi="Times New Roman"/>
              </w:rPr>
              <w:t>Antena 2</w:t>
            </w:r>
          </w:p>
        </w:tc>
        <w:tc>
          <w:tcPr>
            <w:tcW w:w="2327" w:type="dxa"/>
          </w:tcPr>
          <w:p w14:paraId="2AED10FA" w14:textId="77777777" w:rsidR="00A06594" w:rsidRDefault="00A06594" w:rsidP="00A06594">
            <w:pPr>
              <w:jc w:val="both"/>
              <w:rPr>
                <w:rFonts w:ascii="Times New Roman" w:hAnsi="Times New Roman"/>
              </w:rPr>
            </w:pPr>
            <w:r>
              <w:rPr>
                <w:rFonts w:ascii="Times New Roman" w:hAnsi="Times New Roman"/>
              </w:rPr>
              <w:t>800.10203_</w:t>
            </w:r>
            <w:proofErr w:type="gramStart"/>
            <w:r>
              <w:rPr>
                <w:rFonts w:ascii="Times New Roman" w:hAnsi="Times New Roman"/>
              </w:rPr>
              <w:t>65</w:t>
            </w:r>
            <w:proofErr w:type="gramEnd"/>
            <w:r>
              <w:rPr>
                <w:rFonts w:ascii="Times New Roman" w:hAnsi="Times New Roman"/>
              </w:rPr>
              <w:t>°_17dBi</w:t>
            </w:r>
          </w:p>
        </w:tc>
        <w:tc>
          <w:tcPr>
            <w:tcW w:w="2545" w:type="dxa"/>
            <w:tcBorders>
              <w:right w:val="single" w:sz="4" w:space="0" w:color="auto"/>
            </w:tcBorders>
          </w:tcPr>
          <w:p w14:paraId="63B10EAD" w14:textId="77777777" w:rsidR="00A06594" w:rsidRDefault="00A06594" w:rsidP="00A06594">
            <w:pPr>
              <w:jc w:val="both"/>
              <w:rPr>
                <w:rFonts w:ascii="Times New Roman" w:hAnsi="Times New Roman"/>
              </w:rPr>
            </w:pPr>
            <w:r>
              <w:rPr>
                <w:rFonts w:ascii="Times New Roman" w:hAnsi="Times New Roman"/>
              </w:rPr>
              <w:t>800.10643_</w:t>
            </w:r>
            <w:proofErr w:type="gramStart"/>
            <w:r>
              <w:rPr>
                <w:rFonts w:ascii="Times New Roman" w:hAnsi="Times New Roman"/>
              </w:rPr>
              <w:t>30</w:t>
            </w:r>
            <w:proofErr w:type="gramEnd"/>
            <w:r>
              <w:rPr>
                <w:rFonts w:ascii="Times New Roman" w:hAnsi="Times New Roman"/>
              </w:rPr>
              <w:t>°_21dBi</w:t>
            </w:r>
          </w:p>
        </w:tc>
        <w:tc>
          <w:tcPr>
            <w:tcW w:w="366" w:type="dxa"/>
            <w:tcBorders>
              <w:top w:val="nil"/>
              <w:left w:val="single" w:sz="4" w:space="0" w:color="auto"/>
              <w:bottom w:val="nil"/>
              <w:right w:val="single" w:sz="4" w:space="0" w:color="auto"/>
            </w:tcBorders>
          </w:tcPr>
          <w:p w14:paraId="1A8CE41B" w14:textId="77777777" w:rsidR="00A06594" w:rsidRDefault="00A06594" w:rsidP="00A06594">
            <w:pPr>
              <w:jc w:val="both"/>
              <w:rPr>
                <w:rFonts w:ascii="Times New Roman" w:hAnsi="Times New Roman"/>
              </w:rPr>
            </w:pPr>
          </w:p>
        </w:tc>
        <w:tc>
          <w:tcPr>
            <w:tcW w:w="2551" w:type="dxa"/>
            <w:tcBorders>
              <w:top w:val="single" w:sz="4" w:space="0" w:color="auto"/>
              <w:left w:val="single" w:sz="4" w:space="0" w:color="auto"/>
            </w:tcBorders>
          </w:tcPr>
          <w:p w14:paraId="2A17B0CF" w14:textId="77777777" w:rsidR="00A06594" w:rsidRDefault="00A06594" w:rsidP="00A06594">
            <w:pPr>
              <w:jc w:val="both"/>
              <w:rPr>
                <w:rFonts w:ascii="Times New Roman" w:hAnsi="Times New Roman"/>
              </w:rPr>
            </w:pPr>
            <w:r>
              <w:rPr>
                <w:rFonts w:ascii="Times New Roman" w:hAnsi="Times New Roman"/>
              </w:rPr>
              <w:t>BP-30.21 Cirknica</w:t>
            </w:r>
          </w:p>
        </w:tc>
      </w:tr>
      <w:tr w:rsidR="00A06594" w14:paraId="5E3956FC" w14:textId="77777777" w:rsidTr="00A06594">
        <w:trPr>
          <w:jc w:val="center"/>
        </w:trPr>
        <w:tc>
          <w:tcPr>
            <w:tcW w:w="1420" w:type="dxa"/>
            <w:tcBorders>
              <w:bottom w:val="single" w:sz="4" w:space="0" w:color="auto"/>
            </w:tcBorders>
          </w:tcPr>
          <w:p w14:paraId="52EA0F1C" w14:textId="77777777" w:rsidR="00A06594" w:rsidRDefault="00A06594" w:rsidP="00A06594">
            <w:pPr>
              <w:jc w:val="both"/>
              <w:rPr>
                <w:rFonts w:ascii="Times New Roman" w:hAnsi="Times New Roman"/>
              </w:rPr>
            </w:pPr>
            <w:r>
              <w:rPr>
                <w:rFonts w:ascii="Times New Roman" w:hAnsi="Times New Roman"/>
              </w:rPr>
              <w:t>Višina</w:t>
            </w:r>
          </w:p>
        </w:tc>
        <w:tc>
          <w:tcPr>
            <w:tcW w:w="2327" w:type="dxa"/>
            <w:tcBorders>
              <w:bottom w:val="single" w:sz="4" w:space="0" w:color="auto"/>
            </w:tcBorders>
          </w:tcPr>
          <w:p w14:paraId="785293EA" w14:textId="77777777" w:rsidR="00A06594" w:rsidRDefault="00A06594" w:rsidP="00A06594">
            <w:pPr>
              <w:jc w:val="both"/>
              <w:rPr>
                <w:rFonts w:ascii="Times New Roman" w:hAnsi="Times New Roman"/>
              </w:rPr>
            </w:pPr>
            <w:r>
              <w:rPr>
                <w:rFonts w:ascii="Times New Roman" w:hAnsi="Times New Roman"/>
              </w:rPr>
              <w:t>30</w:t>
            </w:r>
            <w:proofErr w:type="gramStart"/>
            <w:r>
              <w:rPr>
                <w:rFonts w:ascii="Times New Roman" w:hAnsi="Times New Roman"/>
              </w:rPr>
              <w:t>m</w:t>
            </w:r>
            <w:proofErr w:type="gramEnd"/>
          </w:p>
        </w:tc>
        <w:tc>
          <w:tcPr>
            <w:tcW w:w="2545" w:type="dxa"/>
            <w:tcBorders>
              <w:bottom w:val="single" w:sz="4" w:space="0" w:color="auto"/>
              <w:right w:val="single" w:sz="4" w:space="0" w:color="auto"/>
            </w:tcBorders>
          </w:tcPr>
          <w:p w14:paraId="130163AF" w14:textId="77777777" w:rsidR="00A06594" w:rsidRDefault="00A06594" w:rsidP="00A06594">
            <w:pPr>
              <w:jc w:val="both"/>
              <w:rPr>
                <w:rFonts w:ascii="Times New Roman" w:hAnsi="Times New Roman"/>
              </w:rPr>
            </w:pPr>
            <w:r>
              <w:rPr>
                <w:rFonts w:ascii="Times New Roman" w:hAnsi="Times New Roman"/>
              </w:rPr>
              <w:t>10</w:t>
            </w:r>
            <w:proofErr w:type="gramStart"/>
            <w:r>
              <w:rPr>
                <w:rFonts w:ascii="Times New Roman" w:hAnsi="Times New Roman"/>
              </w:rPr>
              <w:t>m</w:t>
            </w:r>
            <w:proofErr w:type="gramEnd"/>
          </w:p>
        </w:tc>
        <w:tc>
          <w:tcPr>
            <w:tcW w:w="366" w:type="dxa"/>
            <w:tcBorders>
              <w:top w:val="nil"/>
              <w:left w:val="single" w:sz="4" w:space="0" w:color="auto"/>
              <w:bottom w:val="nil"/>
              <w:right w:val="single" w:sz="4" w:space="0" w:color="auto"/>
            </w:tcBorders>
          </w:tcPr>
          <w:p w14:paraId="3759E4CD" w14:textId="77777777" w:rsidR="00A06594" w:rsidRDefault="00A06594" w:rsidP="00A06594">
            <w:pPr>
              <w:jc w:val="both"/>
              <w:rPr>
                <w:rFonts w:ascii="Times New Roman" w:hAnsi="Times New Roman"/>
              </w:rPr>
            </w:pPr>
          </w:p>
        </w:tc>
        <w:tc>
          <w:tcPr>
            <w:tcW w:w="2551" w:type="dxa"/>
            <w:tcBorders>
              <w:left w:val="single" w:sz="4" w:space="0" w:color="auto"/>
            </w:tcBorders>
          </w:tcPr>
          <w:p w14:paraId="0EAB571B" w14:textId="77777777" w:rsidR="00A06594" w:rsidRDefault="00A06594" w:rsidP="00A06594">
            <w:pPr>
              <w:jc w:val="both"/>
              <w:rPr>
                <w:rFonts w:ascii="Times New Roman" w:hAnsi="Times New Roman"/>
              </w:rPr>
            </w:pPr>
            <w:r>
              <w:rPr>
                <w:rFonts w:ascii="Times New Roman" w:hAnsi="Times New Roman"/>
              </w:rPr>
              <w:t>800.10203_</w:t>
            </w:r>
            <w:proofErr w:type="gramStart"/>
            <w:r>
              <w:rPr>
                <w:rFonts w:ascii="Times New Roman" w:hAnsi="Times New Roman"/>
              </w:rPr>
              <w:t>65</w:t>
            </w:r>
            <w:proofErr w:type="gramEnd"/>
            <w:r>
              <w:rPr>
                <w:rFonts w:ascii="Times New Roman" w:hAnsi="Times New Roman"/>
              </w:rPr>
              <w:t>°_17dBi</w:t>
            </w:r>
          </w:p>
        </w:tc>
      </w:tr>
      <w:tr w:rsidR="00A06594" w14:paraId="65242294" w14:textId="77777777" w:rsidTr="00A06594">
        <w:trPr>
          <w:jc w:val="center"/>
        </w:trPr>
        <w:tc>
          <w:tcPr>
            <w:tcW w:w="1420" w:type="dxa"/>
            <w:tcBorders>
              <w:bottom w:val="single" w:sz="4" w:space="0" w:color="auto"/>
            </w:tcBorders>
          </w:tcPr>
          <w:p w14:paraId="58CAF9E1" w14:textId="77777777" w:rsidR="00A06594" w:rsidRDefault="00A06594" w:rsidP="00A06594">
            <w:pPr>
              <w:jc w:val="both"/>
              <w:rPr>
                <w:rFonts w:ascii="Times New Roman" w:hAnsi="Times New Roman"/>
              </w:rPr>
            </w:pPr>
            <w:r>
              <w:rPr>
                <w:rFonts w:ascii="Times New Roman" w:hAnsi="Times New Roman"/>
              </w:rPr>
              <w:t>Azimut</w:t>
            </w:r>
          </w:p>
        </w:tc>
        <w:tc>
          <w:tcPr>
            <w:tcW w:w="2327" w:type="dxa"/>
            <w:tcBorders>
              <w:bottom w:val="single" w:sz="4" w:space="0" w:color="auto"/>
            </w:tcBorders>
          </w:tcPr>
          <w:p w14:paraId="7DE121FF" w14:textId="77777777" w:rsidR="00A06594" w:rsidRDefault="00A06594" w:rsidP="00A06594">
            <w:pPr>
              <w:jc w:val="both"/>
              <w:rPr>
                <w:rFonts w:ascii="Times New Roman" w:hAnsi="Times New Roman"/>
              </w:rPr>
            </w:pPr>
            <w:r>
              <w:rPr>
                <w:rFonts w:ascii="Times New Roman" w:hAnsi="Times New Roman"/>
              </w:rPr>
              <w:t>180°</w:t>
            </w:r>
          </w:p>
        </w:tc>
        <w:tc>
          <w:tcPr>
            <w:tcW w:w="2545" w:type="dxa"/>
            <w:tcBorders>
              <w:bottom w:val="single" w:sz="4" w:space="0" w:color="auto"/>
              <w:right w:val="single" w:sz="4" w:space="0" w:color="auto"/>
            </w:tcBorders>
          </w:tcPr>
          <w:p w14:paraId="40E23E1B" w14:textId="77777777" w:rsidR="00A06594" w:rsidRDefault="00A06594" w:rsidP="00A06594">
            <w:pPr>
              <w:jc w:val="both"/>
              <w:rPr>
                <w:rFonts w:ascii="Times New Roman" w:hAnsi="Times New Roman"/>
              </w:rPr>
            </w:pPr>
            <w:r>
              <w:rPr>
                <w:rFonts w:ascii="Times New Roman" w:hAnsi="Times New Roman"/>
              </w:rPr>
              <w:t>240°</w:t>
            </w:r>
          </w:p>
        </w:tc>
        <w:tc>
          <w:tcPr>
            <w:tcW w:w="366" w:type="dxa"/>
            <w:tcBorders>
              <w:top w:val="nil"/>
              <w:left w:val="single" w:sz="4" w:space="0" w:color="auto"/>
              <w:bottom w:val="nil"/>
              <w:right w:val="single" w:sz="4" w:space="0" w:color="auto"/>
            </w:tcBorders>
          </w:tcPr>
          <w:p w14:paraId="42755F0F" w14:textId="77777777" w:rsidR="00A06594" w:rsidRDefault="00A06594" w:rsidP="00A06594">
            <w:pPr>
              <w:jc w:val="both"/>
              <w:rPr>
                <w:rFonts w:ascii="Times New Roman" w:hAnsi="Times New Roman"/>
              </w:rPr>
            </w:pPr>
          </w:p>
        </w:tc>
        <w:tc>
          <w:tcPr>
            <w:tcW w:w="2551" w:type="dxa"/>
            <w:tcBorders>
              <w:left w:val="single" w:sz="4" w:space="0" w:color="auto"/>
            </w:tcBorders>
          </w:tcPr>
          <w:p w14:paraId="2BCCA6B4" w14:textId="77777777" w:rsidR="00A06594" w:rsidRDefault="00A06594" w:rsidP="00A06594">
            <w:pPr>
              <w:jc w:val="both"/>
              <w:rPr>
                <w:rFonts w:ascii="Times New Roman" w:hAnsi="Times New Roman"/>
              </w:rPr>
            </w:pPr>
            <w:r>
              <w:rPr>
                <w:rFonts w:ascii="Times New Roman" w:hAnsi="Times New Roman"/>
              </w:rPr>
              <w:t>30</w:t>
            </w:r>
            <w:proofErr w:type="gramStart"/>
            <w:r>
              <w:rPr>
                <w:rFonts w:ascii="Times New Roman" w:hAnsi="Times New Roman"/>
              </w:rPr>
              <w:t>m</w:t>
            </w:r>
            <w:proofErr w:type="gramEnd"/>
          </w:p>
        </w:tc>
      </w:tr>
      <w:tr w:rsidR="00A06594" w14:paraId="567999A9" w14:textId="77777777" w:rsidTr="00A06594">
        <w:trPr>
          <w:jc w:val="center"/>
        </w:trPr>
        <w:tc>
          <w:tcPr>
            <w:tcW w:w="1420" w:type="dxa"/>
            <w:tcBorders>
              <w:top w:val="single" w:sz="4" w:space="0" w:color="auto"/>
              <w:left w:val="single" w:sz="4" w:space="0" w:color="auto"/>
              <w:bottom w:val="single" w:sz="4" w:space="0" w:color="auto"/>
              <w:right w:val="single" w:sz="4" w:space="0" w:color="auto"/>
            </w:tcBorders>
          </w:tcPr>
          <w:p w14:paraId="364F63C7" w14:textId="77777777" w:rsidR="00A06594" w:rsidRDefault="00A06594" w:rsidP="00A06594">
            <w:pPr>
              <w:jc w:val="both"/>
              <w:rPr>
                <w:rFonts w:ascii="Times New Roman" w:hAnsi="Times New Roman"/>
              </w:rPr>
            </w:pPr>
            <w:r>
              <w:rPr>
                <w:rFonts w:ascii="Times New Roman" w:hAnsi="Times New Roman"/>
              </w:rPr>
              <w:t>Naklon (</w:t>
            </w:r>
            <w:proofErr w:type="spellStart"/>
            <w:r>
              <w:rPr>
                <w:rFonts w:ascii="Times New Roman" w:hAnsi="Times New Roman"/>
              </w:rPr>
              <w:t>tilt</w:t>
            </w:r>
            <w:proofErr w:type="spellEnd"/>
            <w:r>
              <w:rPr>
                <w:rFonts w:ascii="Times New Roman" w:hAnsi="Times New Roman"/>
              </w:rPr>
              <w:t>)</w:t>
            </w:r>
          </w:p>
        </w:tc>
        <w:tc>
          <w:tcPr>
            <w:tcW w:w="2327" w:type="dxa"/>
            <w:tcBorders>
              <w:top w:val="single" w:sz="4" w:space="0" w:color="auto"/>
              <w:left w:val="single" w:sz="4" w:space="0" w:color="auto"/>
              <w:bottom w:val="single" w:sz="4" w:space="0" w:color="auto"/>
              <w:right w:val="single" w:sz="4" w:space="0" w:color="auto"/>
            </w:tcBorders>
          </w:tcPr>
          <w:p w14:paraId="1EB3A53B" w14:textId="77777777" w:rsidR="00A06594" w:rsidRDefault="00A06594" w:rsidP="00A06594">
            <w:pPr>
              <w:jc w:val="both"/>
              <w:rPr>
                <w:rFonts w:ascii="Times New Roman" w:hAnsi="Times New Roman"/>
              </w:rPr>
            </w:pPr>
            <w:r>
              <w:rPr>
                <w:rFonts w:ascii="Times New Roman" w:hAnsi="Times New Roman"/>
              </w:rPr>
              <w:t>6°</w:t>
            </w:r>
          </w:p>
        </w:tc>
        <w:tc>
          <w:tcPr>
            <w:tcW w:w="2545" w:type="dxa"/>
            <w:tcBorders>
              <w:top w:val="single" w:sz="4" w:space="0" w:color="auto"/>
              <w:left w:val="single" w:sz="4" w:space="0" w:color="auto"/>
              <w:bottom w:val="single" w:sz="4" w:space="0" w:color="auto"/>
              <w:right w:val="single" w:sz="4" w:space="0" w:color="auto"/>
            </w:tcBorders>
          </w:tcPr>
          <w:p w14:paraId="6CD69D66" w14:textId="77777777" w:rsidR="00A06594" w:rsidRDefault="00A06594" w:rsidP="00A06594">
            <w:pPr>
              <w:jc w:val="both"/>
              <w:rPr>
                <w:rFonts w:ascii="Times New Roman" w:hAnsi="Times New Roman"/>
              </w:rPr>
            </w:pPr>
            <w:r>
              <w:rPr>
                <w:rFonts w:ascii="Times New Roman" w:hAnsi="Times New Roman"/>
              </w:rPr>
              <w:t>0°</w:t>
            </w:r>
          </w:p>
        </w:tc>
        <w:tc>
          <w:tcPr>
            <w:tcW w:w="366" w:type="dxa"/>
            <w:tcBorders>
              <w:top w:val="nil"/>
              <w:left w:val="single" w:sz="4" w:space="0" w:color="auto"/>
              <w:bottom w:val="nil"/>
              <w:right w:val="single" w:sz="4" w:space="0" w:color="auto"/>
            </w:tcBorders>
          </w:tcPr>
          <w:p w14:paraId="00615183" w14:textId="77777777" w:rsidR="00A06594" w:rsidRDefault="00A06594" w:rsidP="00A06594">
            <w:pPr>
              <w:jc w:val="both"/>
              <w:rPr>
                <w:rFonts w:ascii="Times New Roman" w:hAnsi="Times New Roman"/>
              </w:rPr>
            </w:pPr>
          </w:p>
        </w:tc>
        <w:tc>
          <w:tcPr>
            <w:tcW w:w="2551" w:type="dxa"/>
            <w:tcBorders>
              <w:left w:val="single" w:sz="4" w:space="0" w:color="auto"/>
            </w:tcBorders>
          </w:tcPr>
          <w:p w14:paraId="3080C105" w14:textId="77777777" w:rsidR="00A06594" w:rsidRDefault="00A06594" w:rsidP="00A06594">
            <w:pPr>
              <w:jc w:val="both"/>
              <w:rPr>
                <w:rFonts w:ascii="Times New Roman" w:hAnsi="Times New Roman"/>
              </w:rPr>
            </w:pPr>
            <w:r>
              <w:rPr>
                <w:rFonts w:ascii="Times New Roman" w:hAnsi="Times New Roman"/>
              </w:rPr>
              <w:t>15°</w:t>
            </w:r>
          </w:p>
        </w:tc>
      </w:tr>
      <w:tr w:rsidR="00A06594" w14:paraId="72007ACD" w14:textId="77777777" w:rsidTr="00A06594">
        <w:trPr>
          <w:jc w:val="center"/>
        </w:trPr>
        <w:tc>
          <w:tcPr>
            <w:tcW w:w="1420" w:type="dxa"/>
            <w:tcBorders>
              <w:top w:val="single" w:sz="4" w:space="0" w:color="auto"/>
              <w:left w:val="nil"/>
              <w:bottom w:val="nil"/>
              <w:right w:val="nil"/>
            </w:tcBorders>
          </w:tcPr>
          <w:p w14:paraId="1208BD24" w14:textId="77777777" w:rsidR="00A06594" w:rsidRDefault="00A06594" w:rsidP="00A06594">
            <w:pPr>
              <w:jc w:val="both"/>
              <w:rPr>
                <w:rFonts w:ascii="Times New Roman" w:hAnsi="Times New Roman"/>
              </w:rPr>
            </w:pPr>
          </w:p>
        </w:tc>
        <w:tc>
          <w:tcPr>
            <w:tcW w:w="2327" w:type="dxa"/>
            <w:tcBorders>
              <w:top w:val="single" w:sz="4" w:space="0" w:color="auto"/>
              <w:left w:val="nil"/>
              <w:bottom w:val="nil"/>
              <w:right w:val="nil"/>
            </w:tcBorders>
          </w:tcPr>
          <w:p w14:paraId="744CD243" w14:textId="77777777" w:rsidR="00A06594" w:rsidRDefault="00A06594" w:rsidP="00A06594">
            <w:pPr>
              <w:jc w:val="both"/>
              <w:rPr>
                <w:rFonts w:ascii="Times New Roman" w:hAnsi="Times New Roman"/>
              </w:rPr>
            </w:pPr>
          </w:p>
        </w:tc>
        <w:tc>
          <w:tcPr>
            <w:tcW w:w="2545" w:type="dxa"/>
            <w:tcBorders>
              <w:top w:val="single" w:sz="4" w:space="0" w:color="auto"/>
              <w:left w:val="nil"/>
              <w:bottom w:val="nil"/>
              <w:right w:val="nil"/>
            </w:tcBorders>
          </w:tcPr>
          <w:p w14:paraId="422B396B" w14:textId="77777777" w:rsidR="00A06594" w:rsidRDefault="00A06594" w:rsidP="00A06594">
            <w:pPr>
              <w:jc w:val="both"/>
              <w:rPr>
                <w:rFonts w:ascii="Times New Roman" w:hAnsi="Times New Roman"/>
              </w:rPr>
            </w:pPr>
          </w:p>
        </w:tc>
        <w:tc>
          <w:tcPr>
            <w:tcW w:w="366" w:type="dxa"/>
            <w:tcBorders>
              <w:top w:val="nil"/>
              <w:left w:val="nil"/>
              <w:bottom w:val="nil"/>
              <w:right w:val="single" w:sz="4" w:space="0" w:color="auto"/>
            </w:tcBorders>
          </w:tcPr>
          <w:p w14:paraId="0F469910" w14:textId="77777777" w:rsidR="00A06594" w:rsidRDefault="00A06594" w:rsidP="00A06594">
            <w:pPr>
              <w:jc w:val="both"/>
              <w:rPr>
                <w:rFonts w:ascii="Times New Roman" w:hAnsi="Times New Roman"/>
              </w:rPr>
            </w:pPr>
          </w:p>
        </w:tc>
        <w:tc>
          <w:tcPr>
            <w:tcW w:w="2551" w:type="dxa"/>
            <w:tcBorders>
              <w:left w:val="single" w:sz="4" w:space="0" w:color="auto"/>
            </w:tcBorders>
          </w:tcPr>
          <w:p w14:paraId="226AB077" w14:textId="77777777" w:rsidR="00A06594" w:rsidRDefault="00A06594" w:rsidP="00A06594">
            <w:pPr>
              <w:jc w:val="both"/>
              <w:rPr>
                <w:rFonts w:ascii="Times New Roman" w:hAnsi="Times New Roman"/>
              </w:rPr>
            </w:pPr>
            <w:r>
              <w:rPr>
                <w:rFonts w:ascii="Times New Roman" w:hAnsi="Times New Roman"/>
              </w:rPr>
              <w:t>0°</w:t>
            </w:r>
          </w:p>
        </w:tc>
      </w:tr>
    </w:tbl>
    <w:p w14:paraId="177405CF" w14:textId="77777777" w:rsidR="008672F6" w:rsidRPr="00B92F6D" w:rsidRDefault="00B92F6D" w:rsidP="00B92F6D">
      <w:pPr>
        <w:pStyle w:val="Napis"/>
        <w:spacing w:after="0"/>
        <w:jc w:val="center"/>
        <w:rPr>
          <w:rFonts w:ascii="Times New Roman" w:hAnsi="Times New Roman"/>
          <w:b/>
          <w:i w:val="0"/>
          <w:color w:val="auto"/>
          <w:sz w:val="20"/>
          <w:szCs w:val="20"/>
        </w:rPr>
      </w:pPr>
      <w:bookmarkStart w:id="10" w:name="_Toc85651513"/>
      <w:r w:rsidRPr="00B92F6D">
        <w:rPr>
          <w:rFonts w:ascii="Times New Roman" w:hAnsi="Times New Roman"/>
          <w:b/>
          <w:i w:val="0"/>
          <w:color w:val="auto"/>
          <w:sz w:val="20"/>
          <w:szCs w:val="20"/>
        </w:rPr>
        <w:t xml:space="preserve">Tabela </w:t>
      </w:r>
      <w:r w:rsidRPr="00B92F6D">
        <w:rPr>
          <w:rFonts w:ascii="Times New Roman" w:hAnsi="Times New Roman"/>
          <w:b/>
          <w:i w:val="0"/>
          <w:color w:val="auto"/>
          <w:sz w:val="20"/>
          <w:szCs w:val="20"/>
        </w:rPr>
        <w:fldChar w:fldCharType="begin"/>
      </w:r>
      <w:r w:rsidRPr="00B92F6D">
        <w:rPr>
          <w:rFonts w:ascii="Times New Roman" w:hAnsi="Times New Roman"/>
          <w:b/>
          <w:i w:val="0"/>
          <w:color w:val="auto"/>
          <w:sz w:val="20"/>
          <w:szCs w:val="20"/>
        </w:rPr>
        <w:instrText xml:space="preserve"> SEQ Tabela \* ARABIC </w:instrText>
      </w:r>
      <w:r w:rsidRPr="00B92F6D">
        <w:rPr>
          <w:rFonts w:ascii="Times New Roman" w:hAnsi="Times New Roman"/>
          <w:b/>
          <w:i w:val="0"/>
          <w:color w:val="auto"/>
          <w:sz w:val="20"/>
          <w:szCs w:val="20"/>
        </w:rPr>
        <w:fldChar w:fldCharType="separate"/>
      </w:r>
      <w:r w:rsidR="00B15993">
        <w:rPr>
          <w:rFonts w:ascii="Times New Roman" w:hAnsi="Times New Roman"/>
          <w:b/>
          <w:i w:val="0"/>
          <w:noProof/>
          <w:color w:val="auto"/>
          <w:sz w:val="20"/>
          <w:szCs w:val="20"/>
        </w:rPr>
        <w:t>2</w:t>
      </w:r>
      <w:r w:rsidRPr="00B92F6D">
        <w:rPr>
          <w:rFonts w:ascii="Times New Roman" w:hAnsi="Times New Roman"/>
          <w:b/>
          <w:i w:val="0"/>
          <w:color w:val="auto"/>
          <w:sz w:val="20"/>
          <w:szCs w:val="20"/>
        </w:rPr>
        <w:fldChar w:fldCharType="end"/>
      </w:r>
      <w:r w:rsidRPr="00B92F6D">
        <w:rPr>
          <w:rFonts w:ascii="Times New Roman" w:hAnsi="Times New Roman"/>
          <w:b/>
          <w:i w:val="0"/>
          <w:color w:val="auto"/>
          <w:sz w:val="20"/>
          <w:szCs w:val="20"/>
        </w:rPr>
        <w:t>: Podrobni podatki o lokacijah obstoječih baznih postaj in repetitorjev</w:t>
      </w:r>
      <w:bookmarkEnd w:id="10"/>
    </w:p>
    <w:p w14:paraId="440A848E" w14:textId="435F3E30" w:rsidR="00B92F6D" w:rsidRDefault="00E4697F" w:rsidP="003528C7">
      <w:pPr>
        <w:pStyle w:val="Naslov2"/>
        <w:numPr>
          <w:ilvl w:val="1"/>
          <w:numId w:val="1"/>
        </w:numPr>
        <w:spacing w:before="0"/>
        <w:ind w:left="709"/>
        <w:jc w:val="both"/>
        <w:rPr>
          <w:rFonts w:ascii="Times New Roman" w:hAnsi="Times New Roman" w:cs="Times New Roman"/>
          <w:b/>
          <w:color w:val="auto"/>
          <w:sz w:val="24"/>
          <w:szCs w:val="24"/>
        </w:rPr>
      </w:pPr>
      <w:bookmarkStart w:id="11" w:name="_Toc105417571"/>
      <w:r>
        <w:rPr>
          <w:rFonts w:ascii="Times New Roman" w:hAnsi="Times New Roman" w:cs="Times New Roman"/>
          <w:b/>
          <w:color w:val="auto"/>
          <w:sz w:val="24"/>
          <w:szCs w:val="24"/>
        </w:rPr>
        <w:lastRenderedPageBreak/>
        <w:t>O</w:t>
      </w:r>
      <w:r w:rsidR="00D8772E">
        <w:rPr>
          <w:rFonts w:ascii="Times New Roman" w:hAnsi="Times New Roman" w:cs="Times New Roman"/>
          <w:b/>
          <w:color w:val="auto"/>
          <w:sz w:val="24"/>
          <w:szCs w:val="24"/>
        </w:rPr>
        <w:t>BSTOJEČE TRANSPORTNO OMREŽJE</w:t>
      </w:r>
      <w:r w:rsidR="003528C7" w:rsidRPr="00857224">
        <w:rPr>
          <w:rFonts w:ascii="Times New Roman" w:hAnsi="Times New Roman" w:cs="Times New Roman"/>
          <w:b/>
          <w:color w:val="auto"/>
          <w:sz w:val="24"/>
          <w:szCs w:val="24"/>
        </w:rPr>
        <w:t xml:space="preserve"> GSM-R </w:t>
      </w:r>
      <w:r w:rsidR="00D8772E">
        <w:rPr>
          <w:rFonts w:ascii="Times New Roman" w:hAnsi="Times New Roman" w:cs="Times New Roman"/>
          <w:b/>
          <w:color w:val="auto"/>
          <w:sz w:val="24"/>
          <w:szCs w:val="24"/>
        </w:rPr>
        <w:t>NA PODROČJU PREDORA PEKEL IN VIADUKTA PESNICA</w:t>
      </w:r>
      <w:bookmarkEnd w:id="11"/>
    </w:p>
    <w:p w14:paraId="26E492B3" w14:textId="759340D6" w:rsidR="00E4697F" w:rsidRPr="00E4697F" w:rsidRDefault="00E4697F" w:rsidP="00E4697F"/>
    <w:p w14:paraId="5B40658F" w14:textId="77777777" w:rsidR="00264B46" w:rsidRPr="00153C08" w:rsidRDefault="00264B46" w:rsidP="00264B46">
      <w:pPr>
        <w:jc w:val="both"/>
        <w:rPr>
          <w:rFonts w:ascii="Times New Roman" w:hAnsi="Times New Roman"/>
          <w:szCs w:val="22"/>
        </w:rPr>
      </w:pPr>
      <w:r w:rsidRPr="00153C08">
        <w:rPr>
          <w:rFonts w:ascii="Times New Roman" w:hAnsi="Times New Roman"/>
          <w:szCs w:val="22"/>
        </w:rPr>
        <w:t xml:space="preserve">Bazne radijske postaje (BTS-R) so med seboj povezane preko </w:t>
      </w:r>
      <w:proofErr w:type="gramStart"/>
      <w:r w:rsidRPr="00153C08">
        <w:rPr>
          <w:rFonts w:ascii="Times New Roman" w:hAnsi="Times New Roman"/>
          <w:szCs w:val="22"/>
        </w:rPr>
        <w:t>SDH</w:t>
      </w:r>
      <w:proofErr w:type="gramEnd"/>
      <w:r w:rsidRPr="00153C08">
        <w:rPr>
          <w:rFonts w:ascii="Times New Roman" w:hAnsi="Times New Roman"/>
          <w:szCs w:val="22"/>
        </w:rPr>
        <w:t xml:space="preserve"> transportnega omrežja. V vsaki bazni postaji sta nameščena po dva </w:t>
      </w:r>
      <w:proofErr w:type="gramStart"/>
      <w:r w:rsidRPr="00153C08">
        <w:rPr>
          <w:rFonts w:ascii="Times New Roman" w:hAnsi="Times New Roman"/>
          <w:szCs w:val="22"/>
        </w:rPr>
        <w:t>SDH elementa</w:t>
      </w:r>
      <w:proofErr w:type="gramEnd"/>
      <w:r w:rsidRPr="00153C08">
        <w:rPr>
          <w:rFonts w:ascii="Times New Roman" w:hAnsi="Times New Roman"/>
          <w:szCs w:val="22"/>
        </w:rPr>
        <w:t xml:space="preserve">. BTS-R je na obeh </w:t>
      </w:r>
      <w:proofErr w:type="gramStart"/>
      <w:r w:rsidRPr="00153C08">
        <w:rPr>
          <w:rFonts w:ascii="Times New Roman" w:hAnsi="Times New Roman"/>
          <w:szCs w:val="22"/>
        </w:rPr>
        <w:t>SDH enoti</w:t>
      </w:r>
      <w:proofErr w:type="gramEnd"/>
      <w:r w:rsidRPr="00153C08">
        <w:rPr>
          <w:rFonts w:ascii="Times New Roman" w:hAnsi="Times New Roman"/>
          <w:szCs w:val="22"/>
        </w:rPr>
        <w:t xml:space="preserve"> povezan s po enim E1 linkom. S povezavo STM1 se preko optičnega kabelskega sistema oba </w:t>
      </w:r>
      <w:proofErr w:type="gramStart"/>
      <w:r w:rsidRPr="00153C08">
        <w:rPr>
          <w:rFonts w:ascii="Times New Roman" w:hAnsi="Times New Roman"/>
          <w:szCs w:val="22"/>
        </w:rPr>
        <w:t>SDH elementa</w:t>
      </w:r>
      <w:proofErr w:type="gramEnd"/>
      <w:r w:rsidRPr="00153C08">
        <w:rPr>
          <w:rFonts w:ascii="Times New Roman" w:hAnsi="Times New Roman"/>
          <w:szCs w:val="22"/>
        </w:rPr>
        <w:t xml:space="preserve"> povezujeta levo in desno na sosednja SDH vozlišče. SDH – STM1 vozlišča se na večjih postajah povezujejo na </w:t>
      </w:r>
      <w:proofErr w:type="gramStart"/>
      <w:r w:rsidRPr="00153C08">
        <w:rPr>
          <w:rFonts w:ascii="Times New Roman" w:hAnsi="Times New Roman"/>
          <w:szCs w:val="22"/>
        </w:rPr>
        <w:t>SDH elemente</w:t>
      </w:r>
      <w:proofErr w:type="gramEnd"/>
      <w:r w:rsidRPr="00153C08">
        <w:rPr>
          <w:rFonts w:ascii="Times New Roman" w:hAnsi="Times New Roman"/>
          <w:szCs w:val="22"/>
        </w:rPr>
        <w:t xml:space="preserve"> večje kapacitete. Ti </w:t>
      </w:r>
      <w:proofErr w:type="gramStart"/>
      <w:r w:rsidRPr="00153C08">
        <w:rPr>
          <w:rFonts w:ascii="Times New Roman" w:hAnsi="Times New Roman"/>
          <w:szCs w:val="22"/>
        </w:rPr>
        <w:t>SDH elementi</w:t>
      </w:r>
      <w:proofErr w:type="gramEnd"/>
      <w:r w:rsidRPr="00153C08">
        <w:rPr>
          <w:rFonts w:ascii="Times New Roman" w:hAnsi="Times New Roman"/>
          <w:szCs w:val="22"/>
        </w:rPr>
        <w:t xml:space="preserve"> so dodatno povezani preko STM4 ali STM16 in zaključujejo obroč. </w:t>
      </w:r>
      <w:r w:rsidRPr="008A020B">
        <w:rPr>
          <w:rFonts w:ascii="Times New Roman" w:hAnsi="Times New Roman"/>
          <w:szCs w:val="22"/>
        </w:rPr>
        <w:t xml:space="preserve">V primeru obroča Maribor – Šentilj se elementa nahajata na železniški postaji Maribor (CP Maribor) in </w:t>
      </w:r>
      <w:proofErr w:type="gramStart"/>
      <w:r w:rsidRPr="008A020B">
        <w:rPr>
          <w:rFonts w:ascii="Times New Roman" w:hAnsi="Times New Roman"/>
          <w:szCs w:val="22"/>
        </w:rPr>
        <w:t>v</w:t>
      </w:r>
      <w:proofErr w:type="gramEnd"/>
      <w:r w:rsidRPr="008A020B">
        <w:rPr>
          <w:rFonts w:ascii="Times New Roman" w:hAnsi="Times New Roman"/>
          <w:szCs w:val="22"/>
        </w:rPr>
        <w:t xml:space="preserve"> bazni postaji BP-30.22 Šentilj.</w:t>
      </w:r>
    </w:p>
    <w:p w14:paraId="6DDE15F2" w14:textId="5D6C8DF5" w:rsidR="00E4697F" w:rsidRDefault="00E4697F" w:rsidP="00E4697F">
      <w:pPr>
        <w:jc w:val="both"/>
        <w:rPr>
          <w:rFonts w:ascii="Times New Roman" w:hAnsi="Times New Roman"/>
        </w:rPr>
      </w:pPr>
    </w:p>
    <w:p w14:paraId="7BFCD920" w14:textId="2206B38B" w:rsidR="00E4697F" w:rsidRDefault="00E4697F" w:rsidP="00E4697F">
      <w:pPr>
        <w:pStyle w:val="Naslov2"/>
        <w:numPr>
          <w:ilvl w:val="1"/>
          <w:numId w:val="1"/>
        </w:numPr>
        <w:spacing w:before="0"/>
        <w:ind w:left="709"/>
        <w:jc w:val="both"/>
        <w:rPr>
          <w:rFonts w:ascii="Times New Roman" w:hAnsi="Times New Roman" w:cs="Times New Roman"/>
          <w:b/>
          <w:color w:val="auto"/>
          <w:sz w:val="24"/>
          <w:szCs w:val="24"/>
        </w:rPr>
      </w:pPr>
      <w:bookmarkStart w:id="12" w:name="_Toc105417572"/>
      <w:r>
        <w:rPr>
          <w:rFonts w:ascii="Times New Roman" w:hAnsi="Times New Roman" w:cs="Times New Roman"/>
          <w:b/>
          <w:color w:val="auto"/>
          <w:sz w:val="24"/>
          <w:szCs w:val="24"/>
        </w:rPr>
        <w:t>O</w:t>
      </w:r>
      <w:r w:rsidR="00D8772E">
        <w:rPr>
          <w:rFonts w:ascii="Times New Roman" w:hAnsi="Times New Roman" w:cs="Times New Roman"/>
          <w:b/>
          <w:color w:val="auto"/>
          <w:sz w:val="24"/>
          <w:szCs w:val="24"/>
        </w:rPr>
        <w:t>STALI SISTEMI</w:t>
      </w:r>
      <w:bookmarkEnd w:id="12"/>
    </w:p>
    <w:p w14:paraId="0C930160" w14:textId="7EA87A64" w:rsidR="00E4697F" w:rsidRDefault="00E4697F" w:rsidP="00E4697F"/>
    <w:p w14:paraId="206C4936" w14:textId="06356948" w:rsidR="00E4697F" w:rsidRPr="00E4697F" w:rsidRDefault="00E4697F" w:rsidP="00727805">
      <w:pPr>
        <w:jc w:val="both"/>
      </w:pPr>
      <w:r w:rsidRPr="00E4697F">
        <w:rPr>
          <w:rFonts w:ascii="Times New Roman" w:hAnsi="Times New Roman"/>
        </w:rPr>
        <w:t xml:space="preserve">Za sistem GSM-R je </w:t>
      </w:r>
      <w:r w:rsidR="00266A6E">
        <w:rPr>
          <w:rFonts w:ascii="Times New Roman" w:hAnsi="Times New Roman"/>
        </w:rPr>
        <w:t>bil zaključen</w:t>
      </w:r>
      <w:r w:rsidR="00B44C1B">
        <w:rPr>
          <w:rFonts w:ascii="Times New Roman" w:hAnsi="Times New Roman"/>
        </w:rPr>
        <w:t xml:space="preserve"> projekt </w:t>
      </w:r>
      <w:r w:rsidRPr="00E4697F">
        <w:rPr>
          <w:rFonts w:ascii="Times New Roman" w:hAnsi="Times New Roman"/>
        </w:rPr>
        <w:t>vzpostav</w:t>
      </w:r>
      <w:r w:rsidR="00B44C1B">
        <w:rPr>
          <w:rFonts w:ascii="Times New Roman" w:hAnsi="Times New Roman"/>
        </w:rPr>
        <w:t xml:space="preserve">itve </w:t>
      </w:r>
      <w:r w:rsidRPr="00E4697F">
        <w:rPr>
          <w:rFonts w:ascii="Times New Roman" w:hAnsi="Times New Roman"/>
        </w:rPr>
        <w:t>centraln</w:t>
      </w:r>
      <w:r w:rsidR="00B44C1B">
        <w:rPr>
          <w:rFonts w:ascii="Times New Roman" w:hAnsi="Times New Roman"/>
        </w:rPr>
        <w:t xml:space="preserve">ega </w:t>
      </w:r>
      <w:r w:rsidRPr="00E4697F">
        <w:rPr>
          <w:rFonts w:ascii="Times New Roman" w:hAnsi="Times New Roman"/>
        </w:rPr>
        <w:t>nadzor</w:t>
      </w:r>
      <w:r w:rsidR="00B44C1B">
        <w:rPr>
          <w:rFonts w:ascii="Times New Roman" w:hAnsi="Times New Roman"/>
        </w:rPr>
        <w:t>a</w:t>
      </w:r>
      <w:r w:rsidR="00153C08">
        <w:rPr>
          <w:rFonts w:ascii="Times New Roman" w:hAnsi="Times New Roman"/>
        </w:rPr>
        <w:t xml:space="preserve"> oziroma integracija vmesnikov na krovni platformi. Sestavni del projekta integracije je tudi implementacija orodja QATS proizvajalca </w:t>
      </w:r>
      <w:proofErr w:type="spellStart"/>
      <w:r w:rsidR="00153C08">
        <w:rPr>
          <w:rFonts w:ascii="Times New Roman" w:hAnsi="Times New Roman"/>
        </w:rPr>
        <w:t>Expandium</w:t>
      </w:r>
      <w:proofErr w:type="spellEnd"/>
      <w:r w:rsidR="00153C08">
        <w:rPr>
          <w:rFonts w:ascii="Times New Roman" w:hAnsi="Times New Roman"/>
        </w:rPr>
        <w:t>, k</w:t>
      </w:r>
      <w:r>
        <w:rPr>
          <w:rFonts w:ascii="Times New Roman" w:hAnsi="Times New Roman"/>
        </w:rPr>
        <w:t xml:space="preserve">i je </w:t>
      </w:r>
      <w:r w:rsidR="00153C08">
        <w:rPr>
          <w:rFonts w:ascii="Times New Roman" w:hAnsi="Times New Roman"/>
        </w:rPr>
        <w:t xml:space="preserve">ravno tako </w:t>
      </w:r>
      <w:r>
        <w:rPr>
          <w:rFonts w:ascii="Times New Roman" w:hAnsi="Times New Roman"/>
        </w:rPr>
        <w:t xml:space="preserve">vgrajen v nadzornem centru v Ljubljani (NOC). </w:t>
      </w:r>
    </w:p>
    <w:p w14:paraId="6416E6B4" w14:textId="77777777" w:rsidR="00B44C1B" w:rsidRDefault="00B44C1B" w:rsidP="003528C7">
      <w:pPr>
        <w:jc w:val="both"/>
        <w:rPr>
          <w:rFonts w:ascii="Times New Roman" w:hAnsi="Times New Roman"/>
        </w:rPr>
      </w:pPr>
    </w:p>
    <w:p w14:paraId="58778C8A" w14:textId="0FB0DEFC" w:rsidR="00E4697F" w:rsidRDefault="00E4697F" w:rsidP="003528C7">
      <w:pPr>
        <w:jc w:val="both"/>
        <w:rPr>
          <w:rFonts w:ascii="Times New Roman" w:hAnsi="Times New Roman"/>
        </w:rPr>
      </w:pPr>
    </w:p>
    <w:p w14:paraId="773D5EE9" w14:textId="2CBB6D98" w:rsidR="003528C7" w:rsidRDefault="003528C7" w:rsidP="003528C7">
      <w:pPr>
        <w:pStyle w:val="Naslov1"/>
        <w:numPr>
          <w:ilvl w:val="0"/>
          <w:numId w:val="1"/>
        </w:numPr>
        <w:ind w:left="426" w:hanging="426"/>
        <w:jc w:val="both"/>
        <w:rPr>
          <w:rFonts w:ascii="Times New Roman" w:hAnsi="Times New Roman"/>
          <w:sz w:val="26"/>
          <w:szCs w:val="26"/>
          <w:lang w:val="sl-SI"/>
        </w:rPr>
      </w:pPr>
      <w:bookmarkStart w:id="13" w:name="_Toc105417573"/>
      <w:r w:rsidRPr="003528C7">
        <w:rPr>
          <w:rFonts w:ascii="Times New Roman" w:hAnsi="Times New Roman"/>
          <w:sz w:val="26"/>
          <w:szCs w:val="26"/>
          <w:lang w:val="sl-SI"/>
        </w:rPr>
        <w:t>N</w:t>
      </w:r>
      <w:r w:rsidR="00857224">
        <w:rPr>
          <w:rFonts w:ascii="Times New Roman" w:hAnsi="Times New Roman"/>
          <w:sz w:val="26"/>
          <w:szCs w:val="26"/>
          <w:lang w:val="sl-SI"/>
        </w:rPr>
        <w:t>AČRTOVANO STANJE</w:t>
      </w:r>
      <w:bookmarkEnd w:id="13"/>
    </w:p>
    <w:p w14:paraId="198082B0" w14:textId="77777777" w:rsidR="00727805" w:rsidRDefault="00727805" w:rsidP="00B44C1B"/>
    <w:p w14:paraId="17999554" w14:textId="77777777" w:rsidR="00495A3B" w:rsidRDefault="00495A3B" w:rsidP="00B44C1B"/>
    <w:p w14:paraId="7F65A709" w14:textId="13FCB9B8" w:rsidR="00B44C1B" w:rsidRDefault="00B44C1B" w:rsidP="00727805">
      <w:pPr>
        <w:jc w:val="both"/>
        <w:rPr>
          <w:rFonts w:ascii="Times New Roman" w:hAnsi="Times New Roman"/>
        </w:rPr>
      </w:pPr>
      <w:r w:rsidRPr="00B44C1B">
        <w:rPr>
          <w:rFonts w:ascii="Times New Roman" w:hAnsi="Times New Roman"/>
        </w:rPr>
        <w:t xml:space="preserve">Izhodiščno načrtovano stanje </w:t>
      </w:r>
      <w:r>
        <w:rPr>
          <w:rFonts w:ascii="Times New Roman" w:hAnsi="Times New Roman"/>
        </w:rPr>
        <w:t>sistema GSM-R na obravnavanem odseku je bilo obdelano v sklopu izdelave skupne projektne dokumentacije za novogradnjo predora in viadukta. Izdelana je bila naslednja dokumentacija:</w:t>
      </w:r>
    </w:p>
    <w:p w14:paraId="616D891B" w14:textId="77777777" w:rsidR="00153C08" w:rsidRDefault="00153C08" w:rsidP="00727805">
      <w:pPr>
        <w:jc w:val="both"/>
        <w:rPr>
          <w:rFonts w:ascii="Times New Roman" w:hAnsi="Times New Roman"/>
        </w:rPr>
      </w:pPr>
    </w:p>
    <w:p w14:paraId="63DB6C74" w14:textId="4355055C" w:rsidR="00B44C1B" w:rsidRDefault="00B44C1B" w:rsidP="00727805">
      <w:pPr>
        <w:pStyle w:val="Odstavekseznama"/>
        <w:numPr>
          <w:ilvl w:val="0"/>
          <w:numId w:val="21"/>
        </w:numPr>
        <w:jc w:val="both"/>
        <w:rPr>
          <w:rFonts w:ascii="Times New Roman" w:hAnsi="Times New Roman"/>
        </w:rPr>
      </w:pPr>
      <w:r>
        <w:rPr>
          <w:rFonts w:ascii="Times New Roman" w:hAnsi="Times New Roman"/>
        </w:rPr>
        <w:t>Elaborat</w:t>
      </w:r>
      <w:r w:rsidR="00153C08">
        <w:rPr>
          <w:rFonts w:ascii="Times New Roman" w:hAnsi="Times New Roman"/>
        </w:rPr>
        <w:t xml:space="preserve"> </w:t>
      </w:r>
      <w:r w:rsidR="008466EC">
        <w:rPr>
          <w:rFonts w:ascii="Times New Roman" w:hAnsi="Times New Roman"/>
        </w:rPr>
        <w:t xml:space="preserve">– nadgradnja radijskega omrežja </w:t>
      </w:r>
      <w:r w:rsidR="00153C08">
        <w:rPr>
          <w:rFonts w:ascii="Times New Roman" w:hAnsi="Times New Roman"/>
        </w:rPr>
        <w:t>GSM-R</w:t>
      </w:r>
      <w:r w:rsidR="008466EC">
        <w:rPr>
          <w:rFonts w:ascii="Times New Roman" w:hAnsi="Times New Roman"/>
        </w:rPr>
        <w:t xml:space="preserve"> na področju predora Pekel in vi</w:t>
      </w:r>
      <w:r w:rsidR="00152561">
        <w:rPr>
          <w:rFonts w:ascii="Times New Roman" w:hAnsi="Times New Roman"/>
        </w:rPr>
        <w:t>ad</w:t>
      </w:r>
      <w:r w:rsidR="008466EC">
        <w:rPr>
          <w:rFonts w:ascii="Times New Roman" w:hAnsi="Times New Roman"/>
        </w:rPr>
        <w:t>ukta Pesnica (št. elaborata 9/15, izdelal PAP Informatika inženiring, november 2017)</w:t>
      </w:r>
      <w:r w:rsidR="00153C08">
        <w:rPr>
          <w:rFonts w:ascii="Times New Roman" w:hAnsi="Times New Roman"/>
        </w:rPr>
        <w:t xml:space="preserve"> </w:t>
      </w:r>
      <w:r w:rsidR="00056858">
        <w:rPr>
          <w:rFonts w:ascii="Times New Roman" w:hAnsi="Times New Roman"/>
        </w:rPr>
        <w:t>– v nadaljevanju Elaborat GSM-R</w:t>
      </w:r>
    </w:p>
    <w:p w14:paraId="086F08E8" w14:textId="6C415CFE" w:rsidR="003528C7" w:rsidRDefault="00B44C1B" w:rsidP="00727805">
      <w:pPr>
        <w:pStyle w:val="Odstavekseznama"/>
        <w:numPr>
          <w:ilvl w:val="0"/>
          <w:numId w:val="21"/>
        </w:numPr>
        <w:jc w:val="both"/>
        <w:rPr>
          <w:rFonts w:ascii="Times New Roman" w:hAnsi="Times New Roman"/>
        </w:rPr>
      </w:pPr>
      <w:r w:rsidRPr="00B44C1B">
        <w:rPr>
          <w:rFonts w:ascii="Times New Roman" w:hAnsi="Times New Roman"/>
        </w:rPr>
        <w:t xml:space="preserve">PGD </w:t>
      </w:r>
      <w:r w:rsidR="008466EC">
        <w:rPr>
          <w:rFonts w:ascii="Times New Roman" w:hAnsi="Times New Roman"/>
        </w:rPr>
        <w:t xml:space="preserve">– načrt </w:t>
      </w:r>
      <w:r w:rsidR="00153C08">
        <w:rPr>
          <w:rFonts w:ascii="Times New Roman" w:hAnsi="Times New Roman"/>
        </w:rPr>
        <w:t>GSM-R</w:t>
      </w:r>
      <w:r w:rsidR="008466EC">
        <w:rPr>
          <w:rFonts w:ascii="Times New Roman" w:hAnsi="Times New Roman"/>
        </w:rPr>
        <w:t xml:space="preserve"> (št. načrta 53 37 481/3, izdelal PAP Informatika inženiring, februar 2018) </w:t>
      </w:r>
      <w:r w:rsidR="00056858">
        <w:rPr>
          <w:rFonts w:ascii="Times New Roman" w:hAnsi="Times New Roman"/>
        </w:rPr>
        <w:t>– v nadaljevanju PGD GSM-R</w:t>
      </w:r>
    </w:p>
    <w:p w14:paraId="4B1AFA36" w14:textId="77777777" w:rsidR="00153C08" w:rsidRDefault="00153C08" w:rsidP="00727805">
      <w:pPr>
        <w:jc w:val="both"/>
        <w:rPr>
          <w:rFonts w:ascii="Times New Roman" w:hAnsi="Times New Roman"/>
        </w:rPr>
      </w:pPr>
    </w:p>
    <w:p w14:paraId="57A173E3" w14:textId="4DD05897" w:rsidR="00152561" w:rsidRDefault="00152561" w:rsidP="00152561">
      <w:pPr>
        <w:jc w:val="both"/>
        <w:rPr>
          <w:rFonts w:ascii="Times New Roman" w:hAnsi="Times New Roman"/>
        </w:rPr>
      </w:pPr>
      <w:r>
        <w:rPr>
          <w:rFonts w:ascii="Times New Roman" w:hAnsi="Times New Roman"/>
        </w:rPr>
        <w:t>Navedena dokumenta sta v prilogi teh tehničnih specifikacij.</w:t>
      </w:r>
    </w:p>
    <w:p w14:paraId="7E54A289" w14:textId="0FEC504B" w:rsidR="00B44C1B" w:rsidRDefault="00B44C1B" w:rsidP="00727805">
      <w:pPr>
        <w:jc w:val="both"/>
        <w:rPr>
          <w:rFonts w:ascii="Times New Roman" w:hAnsi="Times New Roman"/>
        </w:rPr>
      </w:pPr>
    </w:p>
    <w:p w14:paraId="7DDA8C14" w14:textId="77777777" w:rsidR="00152561" w:rsidRPr="00152561" w:rsidRDefault="00E816D9" w:rsidP="00727805">
      <w:pPr>
        <w:jc w:val="both"/>
        <w:rPr>
          <w:rFonts w:ascii="Times New Roman" w:hAnsi="Times New Roman"/>
          <w:b/>
        </w:rPr>
      </w:pPr>
      <w:r w:rsidRPr="00152561">
        <w:rPr>
          <w:rFonts w:ascii="Times New Roman" w:hAnsi="Times New Roman"/>
          <w:b/>
        </w:rPr>
        <w:t xml:space="preserve">Oba dokumenta sta izdelana </w:t>
      </w:r>
      <w:r w:rsidR="00152561" w:rsidRPr="00152561">
        <w:rPr>
          <w:rFonts w:ascii="Times New Roman" w:hAnsi="Times New Roman"/>
          <w:b/>
        </w:rPr>
        <w:t xml:space="preserve">na </w:t>
      </w:r>
      <w:r w:rsidRPr="00152561">
        <w:rPr>
          <w:rFonts w:ascii="Times New Roman" w:hAnsi="Times New Roman"/>
          <w:b/>
        </w:rPr>
        <w:t>predpostavki,</w:t>
      </w:r>
      <w:r w:rsidR="00152561" w:rsidRPr="00152561">
        <w:rPr>
          <w:rFonts w:ascii="Times New Roman" w:hAnsi="Times New Roman"/>
          <w:b/>
        </w:rPr>
        <w:t xml:space="preserve"> ki je veljala v času njune izdelave,</w:t>
      </w:r>
      <w:r w:rsidRPr="00152561">
        <w:rPr>
          <w:rFonts w:ascii="Times New Roman" w:hAnsi="Times New Roman"/>
          <w:b/>
        </w:rPr>
        <w:t xml:space="preserve"> da se signal GSM-R v </w:t>
      </w:r>
      <w:r w:rsidR="00466C65" w:rsidRPr="00152561">
        <w:rPr>
          <w:rFonts w:ascii="Times New Roman" w:hAnsi="Times New Roman"/>
          <w:b/>
        </w:rPr>
        <w:t>novo izdelanem</w:t>
      </w:r>
      <w:r w:rsidRPr="00152561">
        <w:rPr>
          <w:rFonts w:ascii="Times New Roman" w:hAnsi="Times New Roman"/>
          <w:b/>
        </w:rPr>
        <w:t xml:space="preserve"> predoru zagotavlja preko antenskega sistema. </w:t>
      </w:r>
    </w:p>
    <w:p w14:paraId="03EE187E" w14:textId="7EB4EC4F" w:rsidR="00E816D9" w:rsidRPr="00152561" w:rsidRDefault="00E816D9" w:rsidP="00727805">
      <w:pPr>
        <w:jc w:val="both"/>
        <w:rPr>
          <w:rFonts w:ascii="Times New Roman" w:hAnsi="Times New Roman"/>
          <w:b/>
        </w:rPr>
      </w:pPr>
      <w:r w:rsidRPr="00152561">
        <w:rPr>
          <w:rFonts w:ascii="Times New Roman" w:hAnsi="Times New Roman"/>
          <w:b/>
        </w:rPr>
        <w:t>Na podlagi odločitve upravljavca, sprejete oktobra 2021, da se pri vseh nadaljnjih nadgradnjah ali novogradnja predorov na slovenskem železniškem omrežju za pokrivanje uporabijo sevalni kabli, je to spremembo treba upoštevati pri načrtovanju rešitve.</w:t>
      </w:r>
    </w:p>
    <w:p w14:paraId="77D0FDB9" w14:textId="6F2B5AE1" w:rsidR="00B44C1B" w:rsidRDefault="00B44C1B" w:rsidP="00B44C1B">
      <w:pPr>
        <w:rPr>
          <w:rFonts w:ascii="Times New Roman" w:hAnsi="Times New Roman"/>
        </w:rPr>
      </w:pPr>
    </w:p>
    <w:p w14:paraId="26B5744A" w14:textId="77777777" w:rsidR="003528C7" w:rsidRDefault="003528C7" w:rsidP="003528C7">
      <w:pPr>
        <w:pStyle w:val="Naslov2"/>
        <w:numPr>
          <w:ilvl w:val="1"/>
          <w:numId w:val="1"/>
        </w:numPr>
        <w:spacing w:before="0"/>
        <w:ind w:left="709"/>
        <w:jc w:val="both"/>
        <w:rPr>
          <w:rFonts w:ascii="Times New Roman" w:hAnsi="Times New Roman" w:cs="Times New Roman"/>
          <w:b/>
          <w:color w:val="auto"/>
          <w:sz w:val="24"/>
          <w:szCs w:val="24"/>
        </w:rPr>
      </w:pPr>
      <w:bookmarkStart w:id="14" w:name="_Toc105417574"/>
      <w:r w:rsidRPr="003528C7">
        <w:rPr>
          <w:rFonts w:ascii="Times New Roman" w:hAnsi="Times New Roman" w:cs="Times New Roman"/>
          <w:b/>
          <w:color w:val="auto"/>
          <w:sz w:val="24"/>
          <w:szCs w:val="24"/>
        </w:rPr>
        <w:t>P</w:t>
      </w:r>
      <w:r w:rsidR="00857224">
        <w:rPr>
          <w:rFonts w:ascii="Times New Roman" w:hAnsi="Times New Roman" w:cs="Times New Roman"/>
          <w:b/>
          <w:color w:val="auto"/>
          <w:sz w:val="24"/>
          <w:szCs w:val="24"/>
        </w:rPr>
        <w:t>ROJEKTNE ZAHTEVE</w:t>
      </w:r>
      <w:bookmarkEnd w:id="14"/>
    </w:p>
    <w:p w14:paraId="1A3B03B7" w14:textId="77777777" w:rsidR="003528C7" w:rsidRDefault="003528C7" w:rsidP="003528C7">
      <w:pPr>
        <w:jc w:val="both"/>
        <w:rPr>
          <w:rFonts w:ascii="Times New Roman" w:hAnsi="Times New Roman"/>
        </w:rPr>
      </w:pPr>
    </w:p>
    <w:p w14:paraId="650A4C3C" w14:textId="3D2AA78F" w:rsidR="008222FF" w:rsidRDefault="008222FF" w:rsidP="003528C7">
      <w:pPr>
        <w:jc w:val="both"/>
        <w:rPr>
          <w:rFonts w:ascii="Times New Roman" w:hAnsi="Times New Roman"/>
        </w:rPr>
      </w:pPr>
      <w:r>
        <w:rPr>
          <w:rFonts w:ascii="Times New Roman" w:hAnsi="Times New Roman"/>
        </w:rPr>
        <w:t xml:space="preserve">Izvedena mora biti celovita rešitev delovanja omrežja GSM-R brez dodatnih </w:t>
      </w:r>
      <w:r w:rsidRPr="008222FF">
        <w:rPr>
          <w:rFonts w:ascii="Times New Roman" w:hAnsi="Times New Roman"/>
        </w:rPr>
        <w:t xml:space="preserve">administrativnih ukrepov. Obseg del zajema nadgradnjo </w:t>
      </w:r>
      <w:r>
        <w:rPr>
          <w:rFonts w:ascii="Times New Roman" w:hAnsi="Times New Roman"/>
        </w:rPr>
        <w:t>omrežja GSM-R z novimi lokacijami (</w:t>
      </w:r>
      <w:r w:rsidR="00B57256">
        <w:rPr>
          <w:rFonts w:ascii="Times New Roman" w:hAnsi="Times New Roman"/>
        </w:rPr>
        <w:t xml:space="preserve">repetitorji ali </w:t>
      </w:r>
      <w:r>
        <w:rPr>
          <w:rFonts w:ascii="Times New Roman" w:hAnsi="Times New Roman"/>
        </w:rPr>
        <w:t>bazne postaje in sevalni kabel), ki so potrebne za zagotavljanje pokrivanja s signalom GSM-R na področju načrtovane razširitve železniškega omrežja na odseku proge Maribor – Šentilj.</w:t>
      </w:r>
    </w:p>
    <w:p w14:paraId="571B81F2" w14:textId="77777777" w:rsidR="008222FF" w:rsidRDefault="008222FF" w:rsidP="003528C7">
      <w:pPr>
        <w:jc w:val="both"/>
        <w:rPr>
          <w:rFonts w:ascii="Times New Roman" w:hAnsi="Times New Roman"/>
        </w:rPr>
      </w:pPr>
    </w:p>
    <w:p w14:paraId="62CAB3AA" w14:textId="53B607AF" w:rsidR="00B57256" w:rsidRDefault="00F51AF1" w:rsidP="003528C7">
      <w:pPr>
        <w:jc w:val="both"/>
        <w:rPr>
          <w:rFonts w:ascii="Times New Roman" w:hAnsi="Times New Roman"/>
        </w:rPr>
      </w:pPr>
      <w:r>
        <w:rPr>
          <w:rFonts w:ascii="Times New Roman" w:hAnsi="Times New Roman"/>
        </w:rPr>
        <w:t>Zaradi izboljšanja varnosti in razpoložljivosti so lokacije predvidene kot bazne postaje in ne kot repetitorji</w:t>
      </w:r>
      <w:r w:rsidR="00152561">
        <w:rPr>
          <w:rFonts w:ascii="Times New Roman" w:hAnsi="Times New Roman"/>
        </w:rPr>
        <w:t xml:space="preserve">. </w:t>
      </w:r>
      <w:r w:rsidR="008502F4" w:rsidRPr="00AF472A">
        <w:rPr>
          <w:rFonts w:ascii="Times New Roman" w:hAnsi="Times New Roman"/>
        </w:rPr>
        <w:t xml:space="preserve">Izvajalec lahko predvidi tudi rešitev z RBP, </w:t>
      </w:r>
      <w:proofErr w:type="gramStart"/>
      <w:r w:rsidR="008502F4" w:rsidRPr="00AF472A">
        <w:rPr>
          <w:rFonts w:ascii="Times New Roman" w:hAnsi="Times New Roman"/>
        </w:rPr>
        <w:t>v kolikor</w:t>
      </w:r>
      <w:proofErr w:type="gramEnd"/>
      <w:r w:rsidR="008502F4" w:rsidRPr="00AF472A">
        <w:rPr>
          <w:rFonts w:ascii="Times New Roman" w:hAnsi="Times New Roman"/>
        </w:rPr>
        <w:t xml:space="preserve"> lahko zagotovi primerljivo razpoložljivost kot izvedba z baznimi postajami.</w:t>
      </w:r>
      <w:r w:rsidR="008502F4">
        <w:rPr>
          <w:rFonts w:ascii="Times New Roman" w:hAnsi="Times New Roman"/>
        </w:rPr>
        <w:t xml:space="preserve"> </w:t>
      </w:r>
      <w:r>
        <w:rPr>
          <w:rFonts w:ascii="Times New Roman" w:hAnsi="Times New Roman"/>
        </w:rPr>
        <w:t xml:space="preserve">Bazne postaje so namreč samostojne enote, ki so med seboj povezane z obročno topologijo. V primeru izpada ene lokacije ostale lokacije še vedno delujejo. </w:t>
      </w:r>
      <w:r w:rsidR="00152561">
        <w:rPr>
          <w:rFonts w:ascii="Times New Roman" w:hAnsi="Times New Roman"/>
        </w:rPr>
        <w:t>Rešitev z r</w:t>
      </w:r>
      <w:r>
        <w:rPr>
          <w:rFonts w:ascii="Times New Roman" w:hAnsi="Times New Roman"/>
        </w:rPr>
        <w:t xml:space="preserve">epetitorji </w:t>
      </w:r>
      <w:r w:rsidR="00152561">
        <w:rPr>
          <w:rFonts w:ascii="Times New Roman" w:hAnsi="Times New Roman"/>
        </w:rPr>
        <w:t xml:space="preserve">je za tovrsten odsek proge, viadukt in tunel, slabša, ker </w:t>
      </w:r>
      <w:r>
        <w:rPr>
          <w:rFonts w:ascii="Times New Roman" w:hAnsi="Times New Roman"/>
        </w:rPr>
        <w:t xml:space="preserve">so povezani na bazno postajo in v primeru izpada bazne postaje </w:t>
      </w:r>
      <w:proofErr w:type="gramStart"/>
      <w:r>
        <w:rPr>
          <w:rFonts w:ascii="Times New Roman" w:hAnsi="Times New Roman"/>
        </w:rPr>
        <w:t>izpadejo tudi vsi repetitorji</w:t>
      </w:r>
      <w:proofErr w:type="gramEnd"/>
      <w:r>
        <w:rPr>
          <w:rFonts w:ascii="Times New Roman" w:hAnsi="Times New Roman"/>
        </w:rPr>
        <w:t>, ki so na njo povezani.</w:t>
      </w:r>
      <w:r w:rsidR="00152561">
        <w:rPr>
          <w:rFonts w:ascii="Times New Roman" w:hAnsi="Times New Roman"/>
        </w:rPr>
        <w:t xml:space="preserve"> </w:t>
      </w:r>
      <w:r w:rsidR="00B57256">
        <w:rPr>
          <w:rFonts w:ascii="Times New Roman" w:hAnsi="Times New Roman"/>
        </w:rPr>
        <w:t>S stališča razpoložljivosti je primerljiva rešitev z dvojnim pokrivanjem z repetitorji, ki so vezani na dve različni bazni postaji, zato naj izvajalec analizira tudi to možnost.</w:t>
      </w:r>
    </w:p>
    <w:p w14:paraId="7A8F2771" w14:textId="0951B5CB" w:rsidR="00152561" w:rsidRDefault="00152561" w:rsidP="00204306">
      <w:pPr>
        <w:jc w:val="both"/>
        <w:rPr>
          <w:rFonts w:ascii="Times New Roman" w:hAnsi="Times New Roman"/>
        </w:rPr>
      </w:pPr>
      <w:r>
        <w:rPr>
          <w:rFonts w:ascii="Times New Roman" w:hAnsi="Times New Roman"/>
        </w:rPr>
        <w:lastRenderedPageBreak/>
        <w:t xml:space="preserve">Za sam predor se pokrivanje zagotavlja s sevalnim kablom, pri čemer je treba zagotoviti dvojno pokrivanje. Vse nove </w:t>
      </w:r>
      <w:r w:rsidR="00204306">
        <w:rPr>
          <w:rFonts w:ascii="Times New Roman" w:hAnsi="Times New Roman"/>
        </w:rPr>
        <w:t>lokacije</w:t>
      </w:r>
      <w:r>
        <w:rPr>
          <w:rFonts w:ascii="Times New Roman" w:hAnsi="Times New Roman"/>
        </w:rPr>
        <w:t xml:space="preserve"> (</w:t>
      </w:r>
      <w:r w:rsidR="00001EEE">
        <w:rPr>
          <w:rFonts w:ascii="Times New Roman" w:hAnsi="Times New Roman"/>
        </w:rPr>
        <w:t>nova oprema za celotno rešitev</w:t>
      </w:r>
      <w:r>
        <w:rPr>
          <w:rFonts w:ascii="Times New Roman" w:hAnsi="Times New Roman"/>
        </w:rPr>
        <w:t xml:space="preserve"> in sevalni kabel)</w:t>
      </w:r>
      <w:r w:rsidR="00204306">
        <w:rPr>
          <w:rFonts w:ascii="Times New Roman" w:hAnsi="Times New Roman"/>
        </w:rPr>
        <w:t xml:space="preserve"> se implementirajo v </w:t>
      </w:r>
      <w:r>
        <w:rPr>
          <w:rFonts w:ascii="Times New Roman" w:hAnsi="Times New Roman"/>
        </w:rPr>
        <w:t>obstoječi</w:t>
      </w:r>
      <w:r w:rsidR="00204306">
        <w:rPr>
          <w:rFonts w:ascii="Times New Roman" w:hAnsi="Times New Roman"/>
        </w:rPr>
        <w:t xml:space="preserve"> sistem GSM</w:t>
      </w:r>
      <w:r>
        <w:rPr>
          <w:rFonts w:ascii="Times New Roman" w:hAnsi="Times New Roman"/>
        </w:rPr>
        <w:t>-</w:t>
      </w:r>
      <w:r w:rsidR="00204306">
        <w:rPr>
          <w:rFonts w:ascii="Times New Roman" w:hAnsi="Times New Roman"/>
        </w:rPr>
        <w:t>R</w:t>
      </w:r>
      <w:r>
        <w:rPr>
          <w:rFonts w:ascii="Times New Roman" w:hAnsi="Times New Roman"/>
        </w:rPr>
        <w:t xml:space="preserve">. </w:t>
      </w:r>
    </w:p>
    <w:p w14:paraId="28FFF8F2" w14:textId="77777777" w:rsidR="00152561" w:rsidRDefault="00152561" w:rsidP="00204306">
      <w:pPr>
        <w:jc w:val="both"/>
        <w:rPr>
          <w:rFonts w:ascii="Times New Roman" w:hAnsi="Times New Roman"/>
        </w:rPr>
      </w:pPr>
    </w:p>
    <w:p w14:paraId="6556AC83" w14:textId="07230C09" w:rsidR="00204306" w:rsidRPr="00204306" w:rsidRDefault="00056858" w:rsidP="00204306">
      <w:pPr>
        <w:jc w:val="both"/>
        <w:rPr>
          <w:rFonts w:ascii="Times New Roman" w:hAnsi="Times New Roman"/>
          <w:szCs w:val="22"/>
        </w:rPr>
      </w:pPr>
      <w:r>
        <w:rPr>
          <w:rFonts w:ascii="Times New Roman" w:hAnsi="Times New Roman"/>
        </w:rPr>
        <w:t xml:space="preserve">Izvajalec mora v prvem koraku narediti </w:t>
      </w:r>
      <w:r w:rsidR="00204306">
        <w:rPr>
          <w:rFonts w:ascii="Times New Roman" w:hAnsi="Times New Roman"/>
        </w:rPr>
        <w:t xml:space="preserve">nov </w:t>
      </w:r>
      <w:r w:rsidR="00204306">
        <w:rPr>
          <w:rFonts w:ascii="Times New Roman" w:hAnsi="Times New Roman"/>
          <w:szCs w:val="22"/>
        </w:rPr>
        <w:t xml:space="preserve">Elaborat radijskega </w:t>
      </w:r>
      <w:r w:rsidR="00235A7D">
        <w:rPr>
          <w:rFonts w:ascii="Times New Roman" w:hAnsi="Times New Roman"/>
          <w:szCs w:val="22"/>
        </w:rPr>
        <w:t>pokrivanja</w:t>
      </w:r>
      <w:r w:rsidR="00204306">
        <w:rPr>
          <w:rFonts w:ascii="Times New Roman" w:hAnsi="Times New Roman"/>
          <w:szCs w:val="22"/>
        </w:rPr>
        <w:t xml:space="preserve">, kjer se kot rešitev uporabi izvedba s postavitvijo baznih postaj </w:t>
      </w:r>
      <w:r w:rsidR="00B57256">
        <w:rPr>
          <w:rFonts w:ascii="Times New Roman" w:hAnsi="Times New Roman"/>
          <w:szCs w:val="22"/>
        </w:rPr>
        <w:t xml:space="preserve">ali repetitorjev </w:t>
      </w:r>
      <w:r w:rsidR="00204306">
        <w:rPr>
          <w:rFonts w:ascii="Times New Roman" w:hAnsi="Times New Roman"/>
          <w:szCs w:val="22"/>
        </w:rPr>
        <w:t>in vgradnjo sevalnega kabla. Pri načrtovanju se smiselno uporab</w:t>
      </w:r>
      <w:r>
        <w:rPr>
          <w:rFonts w:ascii="Times New Roman" w:hAnsi="Times New Roman"/>
          <w:szCs w:val="22"/>
        </w:rPr>
        <w:t>ijo</w:t>
      </w:r>
      <w:r w:rsidR="00204306">
        <w:rPr>
          <w:rFonts w:ascii="Times New Roman" w:hAnsi="Times New Roman"/>
          <w:szCs w:val="22"/>
        </w:rPr>
        <w:t xml:space="preserve"> rešitve in oprema, k</w:t>
      </w:r>
      <w:r>
        <w:rPr>
          <w:rFonts w:ascii="Times New Roman" w:hAnsi="Times New Roman"/>
          <w:szCs w:val="22"/>
        </w:rPr>
        <w:t xml:space="preserve">ot je uporabljena na obstoječem </w:t>
      </w:r>
      <w:proofErr w:type="gramStart"/>
      <w:r w:rsidR="00204306">
        <w:rPr>
          <w:rFonts w:ascii="Times New Roman" w:hAnsi="Times New Roman"/>
          <w:szCs w:val="22"/>
        </w:rPr>
        <w:t>GSM-R</w:t>
      </w:r>
      <w:proofErr w:type="gramEnd"/>
      <w:r w:rsidR="00204306">
        <w:rPr>
          <w:rFonts w:ascii="Times New Roman" w:hAnsi="Times New Roman"/>
          <w:szCs w:val="22"/>
        </w:rPr>
        <w:t xml:space="preserve"> sistem</w:t>
      </w:r>
      <w:r>
        <w:rPr>
          <w:rFonts w:ascii="Times New Roman" w:hAnsi="Times New Roman"/>
          <w:szCs w:val="22"/>
        </w:rPr>
        <w:t>u, ob hkratnem upoštevanju rešitev, ki izhajajo iz Elaborata GSM-R in PGD GSM-R, ki upoštevata danosti novogradnje</w:t>
      </w:r>
      <w:r w:rsidR="00266A6E">
        <w:rPr>
          <w:rFonts w:ascii="Times New Roman" w:hAnsi="Times New Roman"/>
          <w:szCs w:val="22"/>
        </w:rPr>
        <w:t>.</w:t>
      </w:r>
    </w:p>
    <w:p w14:paraId="4924FB40" w14:textId="77777777" w:rsidR="00204306" w:rsidRDefault="00204306" w:rsidP="003528C7">
      <w:pPr>
        <w:jc w:val="both"/>
        <w:rPr>
          <w:rFonts w:ascii="Times New Roman" w:hAnsi="Times New Roman"/>
        </w:rPr>
      </w:pPr>
    </w:p>
    <w:p w14:paraId="2AC7A20A" w14:textId="77777777" w:rsidR="00204306" w:rsidRDefault="00204306" w:rsidP="003528C7">
      <w:pPr>
        <w:jc w:val="both"/>
        <w:rPr>
          <w:rFonts w:ascii="Times New Roman" w:hAnsi="Times New Roman"/>
        </w:rPr>
      </w:pPr>
      <w:r>
        <w:rPr>
          <w:rFonts w:ascii="Times New Roman" w:hAnsi="Times New Roman"/>
        </w:rPr>
        <w:t xml:space="preserve">Tehnične specifikacije za opremo opredeljujejo tehnične specifikacije za interoperabilnost (TSI) v zvezi s podsistemi vodenje-upravljanje in signalizacija železniškega sistema (CCS) oziroma specifikacije </w:t>
      </w:r>
      <w:proofErr w:type="gramStart"/>
      <w:r>
        <w:rPr>
          <w:rFonts w:ascii="Times New Roman" w:hAnsi="Times New Roman"/>
        </w:rPr>
        <w:t>EIRENE SRS</w:t>
      </w:r>
      <w:proofErr w:type="gramEnd"/>
      <w:r>
        <w:rPr>
          <w:rFonts w:ascii="Times New Roman" w:hAnsi="Times New Roman"/>
        </w:rPr>
        <w:t xml:space="preserve"> in EREINE FRS. Pri implementaciji je </w:t>
      </w:r>
      <w:proofErr w:type="gramStart"/>
      <w:r>
        <w:rPr>
          <w:rFonts w:ascii="Times New Roman" w:hAnsi="Times New Roman"/>
        </w:rPr>
        <w:t>potrebno</w:t>
      </w:r>
      <w:proofErr w:type="gramEnd"/>
      <w:r>
        <w:rPr>
          <w:rFonts w:ascii="Times New Roman" w:hAnsi="Times New Roman"/>
        </w:rPr>
        <w:t xml:space="preserve"> upoštevati tudi TSI v zvezi z varnostjo v železniških predorih (SRT).</w:t>
      </w:r>
    </w:p>
    <w:p w14:paraId="47A020AA" w14:textId="77777777" w:rsidR="00F51AF1" w:rsidRDefault="00F51AF1" w:rsidP="003528C7">
      <w:pPr>
        <w:jc w:val="both"/>
        <w:rPr>
          <w:rFonts w:ascii="Times New Roman" w:hAnsi="Times New Roman"/>
        </w:rPr>
      </w:pPr>
    </w:p>
    <w:p w14:paraId="7B9D6AAF" w14:textId="13CCF844" w:rsidR="00056858" w:rsidRDefault="008222FF" w:rsidP="003528C7">
      <w:pPr>
        <w:jc w:val="both"/>
        <w:rPr>
          <w:rFonts w:ascii="Times New Roman" w:hAnsi="Times New Roman"/>
        </w:rPr>
      </w:pPr>
      <w:r w:rsidRPr="008222FF">
        <w:rPr>
          <w:rFonts w:ascii="Times New Roman" w:hAnsi="Times New Roman"/>
        </w:rPr>
        <w:t>Programska oprema se poenoti in nadgradi na</w:t>
      </w:r>
      <w:r w:rsidR="00AF472A">
        <w:rPr>
          <w:rFonts w:ascii="Times New Roman" w:hAnsi="Times New Roman"/>
        </w:rPr>
        <w:t xml:space="preserve"> aktualno</w:t>
      </w:r>
      <w:r w:rsidRPr="008222FF">
        <w:rPr>
          <w:rFonts w:ascii="Times New Roman" w:hAnsi="Times New Roman"/>
        </w:rPr>
        <w:t xml:space="preserve"> stanje generične programske opreme </w:t>
      </w:r>
      <w:r w:rsidR="00914CA9">
        <w:rPr>
          <w:rFonts w:ascii="Times New Roman" w:hAnsi="Times New Roman"/>
        </w:rPr>
        <w:t>v omrežju GSM-R</w:t>
      </w:r>
      <w:r w:rsidR="00AF472A">
        <w:rPr>
          <w:rFonts w:ascii="Times New Roman" w:hAnsi="Times New Roman"/>
        </w:rPr>
        <w:t>, v času izvedbe projekta</w:t>
      </w:r>
      <w:r w:rsidRPr="008222FF">
        <w:rPr>
          <w:rFonts w:ascii="Times New Roman" w:hAnsi="Times New Roman"/>
        </w:rPr>
        <w:t>.</w:t>
      </w:r>
      <w:r w:rsidR="007E1FC1">
        <w:rPr>
          <w:rFonts w:ascii="Times New Roman" w:hAnsi="Times New Roman"/>
        </w:rPr>
        <w:t xml:space="preserve"> </w:t>
      </w:r>
    </w:p>
    <w:p w14:paraId="46A3C188" w14:textId="77777777" w:rsidR="00056858" w:rsidRDefault="008222FF" w:rsidP="003528C7">
      <w:pPr>
        <w:jc w:val="both"/>
        <w:rPr>
          <w:rFonts w:ascii="Times New Roman" w:hAnsi="Times New Roman"/>
        </w:rPr>
      </w:pPr>
      <w:r w:rsidRPr="008222FF">
        <w:rPr>
          <w:rFonts w:ascii="Times New Roman" w:hAnsi="Times New Roman"/>
        </w:rPr>
        <w:t xml:space="preserve">Upoštevati je treba vse stroške in izvesti vsa potrebna dela </w:t>
      </w:r>
      <w:r>
        <w:rPr>
          <w:rFonts w:ascii="Times New Roman" w:hAnsi="Times New Roman"/>
        </w:rPr>
        <w:t xml:space="preserve">na odseku proge Maribor – Šentilj, </w:t>
      </w:r>
      <w:r w:rsidRPr="008222FF">
        <w:rPr>
          <w:rFonts w:ascii="Times New Roman" w:hAnsi="Times New Roman"/>
        </w:rPr>
        <w:t xml:space="preserve">da je končna tehnična rešitev </w:t>
      </w:r>
      <w:r w:rsidR="00056858">
        <w:rPr>
          <w:rFonts w:ascii="Times New Roman" w:hAnsi="Times New Roman"/>
        </w:rPr>
        <w:t>celovita</w:t>
      </w:r>
      <w:r w:rsidRPr="008222FF">
        <w:rPr>
          <w:rFonts w:ascii="Times New Roman" w:hAnsi="Times New Roman"/>
        </w:rPr>
        <w:t xml:space="preserve"> in zajema tudi vse potrebne vmesnike</w:t>
      </w:r>
      <w:r>
        <w:rPr>
          <w:rFonts w:ascii="Times New Roman" w:hAnsi="Times New Roman"/>
        </w:rPr>
        <w:t xml:space="preserve">, ki so potrebni za </w:t>
      </w:r>
      <w:r w:rsidRPr="008222FF">
        <w:rPr>
          <w:rFonts w:ascii="Times New Roman" w:hAnsi="Times New Roman"/>
        </w:rPr>
        <w:t xml:space="preserve">pravilno delovanje </w:t>
      </w:r>
      <w:proofErr w:type="gramStart"/>
      <w:r>
        <w:rPr>
          <w:rFonts w:ascii="Times New Roman" w:hAnsi="Times New Roman"/>
        </w:rPr>
        <w:t>GSM-R</w:t>
      </w:r>
      <w:proofErr w:type="gramEnd"/>
      <w:r>
        <w:rPr>
          <w:rFonts w:ascii="Times New Roman" w:hAnsi="Times New Roman"/>
        </w:rPr>
        <w:t xml:space="preserve"> sistema</w:t>
      </w:r>
      <w:r w:rsidRPr="008222FF">
        <w:rPr>
          <w:rFonts w:ascii="Times New Roman" w:hAnsi="Times New Roman"/>
        </w:rPr>
        <w:t xml:space="preserve">. </w:t>
      </w:r>
    </w:p>
    <w:p w14:paraId="6511FB16" w14:textId="17F900E3" w:rsidR="008222FF" w:rsidRDefault="008222FF" w:rsidP="003528C7">
      <w:pPr>
        <w:jc w:val="both"/>
        <w:rPr>
          <w:rFonts w:ascii="Times New Roman" w:hAnsi="Times New Roman"/>
        </w:rPr>
      </w:pPr>
      <w:r w:rsidRPr="008222FF">
        <w:rPr>
          <w:rFonts w:ascii="Times New Roman" w:hAnsi="Times New Roman"/>
        </w:rPr>
        <w:t xml:space="preserve">Predvideti mora, da morajo biti vse komponente nove. </w:t>
      </w:r>
      <w:proofErr w:type="gramStart"/>
      <w:r w:rsidRPr="008222FF">
        <w:rPr>
          <w:rFonts w:ascii="Times New Roman" w:hAnsi="Times New Roman"/>
        </w:rPr>
        <w:t>V kolikor</w:t>
      </w:r>
      <w:proofErr w:type="gramEnd"/>
      <w:r w:rsidRPr="008222FF">
        <w:rPr>
          <w:rFonts w:ascii="Times New Roman" w:hAnsi="Times New Roman"/>
        </w:rPr>
        <w:t xml:space="preserve"> se kakšna oprema lahko ponovno uporabi </w:t>
      </w:r>
      <w:r>
        <w:rPr>
          <w:rFonts w:ascii="Times New Roman" w:hAnsi="Times New Roman"/>
        </w:rPr>
        <w:t xml:space="preserve">se to </w:t>
      </w:r>
      <w:r w:rsidR="007E1FC1">
        <w:rPr>
          <w:rFonts w:ascii="Times New Roman" w:hAnsi="Times New Roman"/>
        </w:rPr>
        <w:t>navede oz</w:t>
      </w:r>
      <w:r w:rsidR="00204306">
        <w:rPr>
          <w:rFonts w:ascii="Times New Roman" w:hAnsi="Times New Roman"/>
        </w:rPr>
        <w:t>iroma</w:t>
      </w:r>
      <w:r w:rsidR="007E1FC1">
        <w:rPr>
          <w:rFonts w:ascii="Times New Roman" w:hAnsi="Times New Roman"/>
        </w:rPr>
        <w:t xml:space="preserve"> zabeleži</w:t>
      </w:r>
      <w:r>
        <w:rPr>
          <w:rFonts w:ascii="Times New Roman" w:hAnsi="Times New Roman"/>
        </w:rPr>
        <w:t xml:space="preserve"> pod </w:t>
      </w:r>
      <w:r w:rsidR="007E1FC1">
        <w:rPr>
          <w:rFonts w:ascii="Times New Roman" w:hAnsi="Times New Roman"/>
        </w:rPr>
        <w:t>listo rezervnih oz. nadomestnih delov</w:t>
      </w:r>
      <w:r w:rsidRPr="008222FF">
        <w:rPr>
          <w:rFonts w:ascii="Times New Roman" w:hAnsi="Times New Roman"/>
        </w:rPr>
        <w:t>.</w:t>
      </w:r>
    </w:p>
    <w:p w14:paraId="00BD6E19" w14:textId="77777777" w:rsidR="008502F4" w:rsidRDefault="008502F4" w:rsidP="003528C7">
      <w:pPr>
        <w:jc w:val="both"/>
        <w:rPr>
          <w:rFonts w:ascii="Times New Roman" w:hAnsi="Times New Roman"/>
        </w:rPr>
      </w:pPr>
    </w:p>
    <w:p w14:paraId="6774A1CE" w14:textId="77777777" w:rsidR="008502F4" w:rsidRPr="00AF472A" w:rsidRDefault="008502F4" w:rsidP="008502F4">
      <w:pPr>
        <w:jc w:val="both"/>
        <w:rPr>
          <w:rFonts w:ascii="Times New Roman" w:hAnsi="Times New Roman"/>
        </w:rPr>
      </w:pPr>
      <w:r w:rsidRPr="00AF472A">
        <w:rPr>
          <w:rFonts w:ascii="Times New Roman" w:hAnsi="Times New Roman"/>
        </w:rPr>
        <w:t xml:space="preserve">Izvajalec mora v času nadgradnje oziroma prilagoditve sistema GSM-R (na novozgrajenem odseku proge in novem predoru) zagotoviti nemoteno delovanje GSM-R omrežja na obstoječi železniški progi in v obstoječem predoru. </w:t>
      </w:r>
    </w:p>
    <w:p w14:paraId="00703BD3" w14:textId="77777777" w:rsidR="008502F4" w:rsidRPr="00AF472A" w:rsidRDefault="008502F4" w:rsidP="008502F4">
      <w:pPr>
        <w:jc w:val="both"/>
        <w:rPr>
          <w:rFonts w:ascii="Times New Roman" w:hAnsi="Times New Roman"/>
        </w:rPr>
      </w:pPr>
    </w:p>
    <w:p w14:paraId="6CB3B4EA" w14:textId="77777777" w:rsidR="008502F4" w:rsidRPr="00AF472A" w:rsidRDefault="008502F4" w:rsidP="008502F4">
      <w:pPr>
        <w:jc w:val="both"/>
        <w:rPr>
          <w:rFonts w:ascii="Times New Roman" w:hAnsi="Times New Roman"/>
        </w:rPr>
      </w:pPr>
      <w:r w:rsidRPr="00AF472A">
        <w:rPr>
          <w:rFonts w:ascii="Times New Roman" w:hAnsi="Times New Roman"/>
        </w:rPr>
        <w:t>Eventualne prekinitve delovanja obstoječega sistema GSM-R, ki bi bile nujno potrebne zaradi narave del, mora izvajalec uskladiti z drugimi deli in izkoristiti predvidene redno načrtovane zapore proge.</w:t>
      </w:r>
    </w:p>
    <w:p w14:paraId="453055BE" w14:textId="77777777" w:rsidR="008502F4" w:rsidRPr="00AF472A" w:rsidRDefault="008502F4" w:rsidP="008502F4">
      <w:pPr>
        <w:jc w:val="both"/>
        <w:rPr>
          <w:rFonts w:ascii="Times New Roman" w:hAnsi="Times New Roman"/>
        </w:rPr>
      </w:pPr>
    </w:p>
    <w:p w14:paraId="6A562C38" w14:textId="77777777" w:rsidR="008502F4" w:rsidRPr="00AF472A" w:rsidRDefault="008502F4" w:rsidP="008502F4">
      <w:pPr>
        <w:jc w:val="both"/>
        <w:rPr>
          <w:rFonts w:ascii="Times New Roman" w:hAnsi="Times New Roman"/>
        </w:rPr>
      </w:pPr>
      <w:r w:rsidRPr="00AF472A">
        <w:rPr>
          <w:rFonts w:ascii="Times New Roman" w:hAnsi="Times New Roman"/>
        </w:rPr>
        <w:t xml:space="preserve">Izvajalec mora predvideti izvedbo vseh materialov in del potrebnih za postavitev ustreznih antenskih stolpov (drogov) na vseh točkah, kjer je to, za zagotovitev ustrezne pokritosti in nivoja signala, potrebno. </w:t>
      </w:r>
    </w:p>
    <w:p w14:paraId="06EB4427" w14:textId="77777777" w:rsidR="008502F4" w:rsidRPr="00AF472A" w:rsidRDefault="008502F4" w:rsidP="008502F4">
      <w:pPr>
        <w:jc w:val="both"/>
        <w:rPr>
          <w:rFonts w:ascii="Times New Roman" w:hAnsi="Times New Roman"/>
        </w:rPr>
      </w:pPr>
    </w:p>
    <w:p w14:paraId="0AA23D8D" w14:textId="77777777" w:rsidR="008502F4" w:rsidRDefault="008502F4" w:rsidP="008502F4">
      <w:pPr>
        <w:jc w:val="both"/>
        <w:rPr>
          <w:rFonts w:ascii="Times New Roman" w:hAnsi="Times New Roman"/>
        </w:rPr>
      </w:pPr>
      <w:r w:rsidRPr="00AF472A">
        <w:rPr>
          <w:rFonts w:ascii="Times New Roman" w:hAnsi="Times New Roman"/>
        </w:rPr>
        <w:t>Pri načrtovanju stolpov mora izvajalec upoštevati, poleg opreme za GSM-R, tudi namestitev anten za pokrivanje s signali ZARE, TETRA in ostali sistemi. Podatke o tej opremi mora pridobiti od projektanta tozadevne opreme.</w:t>
      </w:r>
    </w:p>
    <w:p w14:paraId="7E3555D2" w14:textId="77777777" w:rsidR="008502F4" w:rsidRDefault="008502F4" w:rsidP="003528C7">
      <w:pPr>
        <w:jc w:val="both"/>
        <w:rPr>
          <w:rFonts w:ascii="Times New Roman" w:hAnsi="Times New Roman"/>
        </w:rPr>
      </w:pPr>
    </w:p>
    <w:p w14:paraId="0B75BE62" w14:textId="5CBC7418" w:rsidR="00B90E91" w:rsidRPr="00D8772E" w:rsidRDefault="00056858" w:rsidP="00D8772E">
      <w:pPr>
        <w:pStyle w:val="Naslov3"/>
        <w:numPr>
          <w:ilvl w:val="2"/>
          <w:numId w:val="1"/>
        </w:numPr>
        <w:jc w:val="both"/>
        <w:rPr>
          <w:rFonts w:ascii="Times New Roman" w:hAnsi="Times New Roman" w:cs="Times New Roman"/>
          <w:b/>
          <w:color w:val="auto"/>
        </w:rPr>
      </w:pPr>
      <w:bookmarkStart w:id="15" w:name="_Toc105417575"/>
      <w:r w:rsidRPr="00D8772E">
        <w:rPr>
          <w:rFonts w:ascii="Times New Roman" w:hAnsi="Times New Roman" w:cs="Times New Roman"/>
          <w:b/>
          <w:color w:val="auto"/>
        </w:rPr>
        <w:t>Projektne zahteve za radijski del</w:t>
      </w:r>
      <w:bookmarkEnd w:id="15"/>
    </w:p>
    <w:p w14:paraId="3F15622F" w14:textId="77777777" w:rsidR="00B90E91" w:rsidRDefault="00B90E91" w:rsidP="003528C7">
      <w:pPr>
        <w:jc w:val="both"/>
        <w:rPr>
          <w:rFonts w:ascii="Times New Roman" w:hAnsi="Times New Roman"/>
        </w:rPr>
      </w:pPr>
    </w:p>
    <w:p w14:paraId="326481D6" w14:textId="77BA297B" w:rsidR="00552128" w:rsidRDefault="005373A4" w:rsidP="005373A4">
      <w:pPr>
        <w:jc w:val="both"/>
        <w:rPr>
          <w:rFonts w:ascii="Times New Roman" w:hAnsi="Times New Roman"/>
        </w:rPr>
      </w:pPr>
      <w:r w:rsidRPr="005373A4">
        <w:rPr>
          <w:rFonts w:ascii="Times New Roman" w:hAnsi="Times New Roman"/>
        </w:rPr>
        <w:t xml:space="preserve">V okviru projekta nadgradnja radijskega omrežja GSM-R področju predora PEKEL (novogradnja) in viadukta Pesnica (novogradnja) je </w:t>
      </w:r>
      <w:proofErr w:type="gramStart"/>
      <w:r w:rsidRPr="005373A4">
        <w:rPr>
          <w:rFonts w:ascii="Times New Roman" w:hAnsi="Times New Roman"/>
        </w:rPr>
        <w:t>potrebno</w:t>
      </w:r>
      <w:proofErr w:type="gramEnd"/>
      <w:r w:rsidRPr="005373A4">
        <w:rPr>
          <w:rFonts w:ascii="Times New Roman" w:hAnsi="Times New Roman"/>
        </w:rPr>
        <w:t xml:space="preserve"> zagotoviti pokrivanje s signalom GSM-R:</w:t>
      </w:r>
      <w:r>
        <w:rPr>
          <w:rFonts w:ascii="Times New Roman" w:hAnsi="Times New Roman"/>
        </w:rPr>
        <w:t xml:space="preserve"> </w:t>
      </w:r>
      <w:r w:rsidRPr="005373A4">
        <w:rPr>
          <w:rFonts w:ascii="Times New Roman" w:hAnsi="Times New Roman"/>
        </w:rPr>
        <w:t xml:space="preserve">predor PEKEL (dolžina </w:t>
      </w:r>
      <w:r>
        <w:rPr>
          <w:rFonts w:ascii="Times New Roman" w:hAnsi="Times New Roman"/>
        </w:rPr>
        <w:t xml:space="preserve">približno </w:t>
      </w:r>
      <w:r w:rsidRPr="005373A4">
        <w:rPr>
          <w:rFonts w:ascii="Times New Roman" w:hAnsi="Times New Roman"/>
        </w:rPr>
        <w:t>1530</w:t>
      </w:r>
      <w:r w:rsidR="00266A6E">
        <w:rPr>
          <w:rFonts w:ascii="Times New Roman" w:hAnsi="Times New Roman"/>
        </w:rPr>
        <w:t xml:space="preserve"> </w:t>
      </w:r>
      <w:r w:rsidRPr="005373A4">
        <w:rPr>
          <w:rFonts w:ascii="Times New Roman" w:hAnsi="Times New Roman"/>
        </w:rPr>
        <w:t xml:space="preserve">m, krivina) in reševalnega rova (dolžina </w:t>
      </w:r>
      <w:r>
        <w:rPr>
          <w:rFonts w:ascii="Times New Roman" w:hAnsi="Times New Roman"/>
        </w:rPr>
        <w:t>približno</w:t>
      </w:r>
      <w:r w:rsidRPr="005373A4">
        <w:rPr>
          <w:rFonts w:ascii="Times New Roman" w:hAnsi="Times New Roman"/>
        </w:rPr>
        <w:t xml:space="preserve"> 240</w:t>
      </w:r>
      <w:r w:rsidR="00266A6E">
        <w:rPr>
          <w:rFonts w:ascii="Times New Roman" w:hAnsi="Times New Roman"/>
        </w:rPr>
        <w:t xml:space="preserve"> </w:t>
      </w:r>
      <w:r w:rsidRPr="005373A4">
        <w:rPr>
          <w:rFonts w:ascii="Times New Roman" w:hAnsi="Times New Roman"/>
        </w:rPr>
        <w:t>m)</w:t>
      </w:r>
      <w:r>
        <w:rPr>
          <w:rFonts w:ascii="Times New Roman" w:hAnsi="Times New Roman"/>
        </w:rPr>
        <w:t xml:space="preserve"> ter </w:t>
      </w:r>
      <w:r w:rsidRPr="005373A4">
        <w:rPr>
          <w:rFonts w:ascii="Times New Roman" w:hAnsi="Times New Roman"/>
        </w:rPr>
        <w:t>okolice reševalnega rova (za primere intervencij in operativnega dela)</w:t>
      </w:r>
      <w:r>
        <w:rPr>
          <w:rFonts w:ascii="Times New Roman" w:hAnsi="Times New Roman"/>
        </w:rPr>
        <w:t xml:space="preserve"> in </w:t>
      </w:r>
      <w:r w:rsidRPr="005373A4">
        <w:rPr>
          <w:rFonts w:ascii="Times New Roman" w:hAnsi="Times New Roman"/>
        </w:rPr>
        <w:t>novo traso odprte proge</w:t>
      </w:r>
      <w:r>
        <w:rPr>
          <w:rFonts w:ascii="Times New Roman" w:hAnsi="Times New Roman"/>
        </w:rPr>
        <w:t>.</w:t>
      </w:r>
    </w:p>
    <w:p w14:paraId="54D5C3A3" w14:textId="77777777" w:rsidR="005373A4" w:rsidRDefault="005373A4" w:rsidP="005373A4">
      <w:pPr>
        <w:jc w:val="both"/>
        <w:rPr>
          <w:rFonts w:ascii="Times New Roman" w:hAnsi="Times New Roman"/>
        </w:rPr>
      </w:pPr>
    </w:p>
    <w:p w14:paraId="3209B25D" w14:textId="428F2A47" w:rsidR="00235A7D" w:rsidRDefault="005373A4" w:rsidP="0076499C">
      <w:pPr>
        <w:jc w:val="both"/>
        <w:rPr>
          <w:rFonts w:ascii="Times New Roman" w:hAnsi="Times New Roman"/>
        </w:rPr>
      </w:pPr>
      <w:r w:rsidRPr="005373A4">
        <w:rPr>
          <w:rFonts w:ascii="Times New Roman" w:hAnsi="Times New Roman"/>
        </w:rPr>
        <w:t xml:space="preserve">Za potrebe nadgradnje radijskega omrežja GSM-R je </w:t>
      </w:r>
      <w:r w:rsidR="00235A7D" w:rsidRPr="005373A4">
        <w:rPr>
          <w:rFonts w:ascii="Times New Roman" w:hAnsi="Times New Roman"/>
        </w:rPr>
        <w:t>treba</w:t>
      </w:r>
      <w:r w:rsidRPr="005373A4">
        <w:rPr>
          <w:rFonts w:ascii="Times New Roman" w:hAnsi="Times New Roman"/>
        </w:rPr>
        <w:t xml:space="preserve"> </w:t>
      </w:r>
      <w:r w:rsidR="00235A7D">
        <w:rPr>
          <w:rFonts w:ascii="Times New Roman" w:hAnsi="Times New Roman"/>
        </w:rPr>
        <w:t>izdela</w:t>
      </w:r>
      <w:r w:rsidRPr="005373A4">
        <w:rPr>
          <w:rFonts w:ascii="Times New Roman" w:hAnsi="Times New Roman"/>
        </w:rPr>
        <w:t xml:space="preserve">ti </w:t>
      </w:r>
      <w:r>
        <w:rPr>
          <w:rFonts w:ascii="Times New Roman" w:hAnsi="Times New Roman"/>
        </w:rPr>
        <w:t>Elaborat radijskega</w:t>
      </w:r>
      <w:r w:rsidRPr="005373A4">
        <w:rPr>
          <w:rFonts w:ascii="Times New Roman" w:hAnsi="Times New Roman"/>
        </w:rPr>
        <w:t xml:space="preserve"> pokrivanj</w:t>
      </w:r>
      <w:r w:rsidR="009D74F5">
        <w:rPr>
          <w:rFonts w:ascii="Times New Roman" w:hAnsi="Times New Roman"/>
        </w:rPr>
        <w:t>a</w:t>
      </w:r>
      <w:r w:rsidRPr="005373A4">
        <w:rPr>
          <w:rFonts w:ascii="Times New Roman" w:hAnsi="Times New Roman"/>
        </w:rPr>
        <w:t xml:space="preserve"> predora, reševalnega rova z okolico</w:t>
      </w:r>
      <w:r w:rsidR="00235A7D">
        <w:rPr>
          <w:rFonts w:ascii="Times New Roman" w:hAnsi="Times New Roman"/>
        </w:rPr>
        <w:t xml:space="preserve">, viadukta ob upoštevanju ustrezne navezave na tisti del radijskega omrežja, ki z novogradnjo ne bo </w:t>
      </w:r>
      <w:proofErr w:type="gramStart"/>
      <w:r w:rsidR="00235A7D">
        <w:rPr>
          <w:rFonts w:ascii="Times New Roman" w:hAnsi="Times New Roman"/>
        </w:rPr>
        <w:t>tangiran</w:t>
      </w:r>
      <w:proofErr w:type="gramEnd"/>
      <w:r w:rsidRPr="005373A4">
        <w:rPr>
          <w:rFonts w:ascii="Times New Roman" w:hAnsi="Times New Roman"/>
        </w:rPr>
        <w:t>.</w:t>
      </w:r>
      <w:r>
        <w:rPr>
          <w:rFonts w:ascii="Times New Roman" w:hAnsi="Times New Roman"/>
        </w:rPr>
        <w:t xml:space="preserve"> </w:t>
      </w:r>
    </w:p>
    <w:p w14:paraId="6279D164" w14:textId="77777777" w:rsidR="00D8772E" w:rsidRDefault="00D8772E" w:rsidP="0076499C">
      <w:pPr>
        <w:jc w:val="both"/>
        <w:rPr>
          <w:rFonts w:ascii="Times New Roman" w:hAnsi="Times New Roman"/>
        </w:rPr>
      </w:pPr>
    </w:p>
    <w:p w14:paraId="27BF1657" w14:textId="74608E10" w:rsidR="0076499C" w:rsidRDefault="0076499C" w:rsidP="0076499C">
      <w:pPr>
        <w:jc w:val="both"/>
        <w:rPr>
          <w:rFonts w:ascii="Times New Roman" w:hAnsi="Times New Roman"/>
        </w:rPr>
      </w:pPr>
      <w:r>
        <w:rPr>
          <w:rFonts w:ascii="Times New Roman" w:hAnsi="Times New Roman"/>
        </w:rPr>
        <w:t xml:space="preserve">Za izdelavo </w:t>
      </w:r>
      <w:r w:rsidR="00F90E4F">
        <w:rPr>
          <w:rFonts w:ascii="Times New Roman" w:hAnsi="Times New Roman"/>
        </w:rPr>
        <w:t>Elaborata</w:t>
      </w:r>
      <w:r w:rsidRPr="0076499C">
        <w:rPr>
          <w:rFonts w:ascii="Times New Roman" w:hAnsi="Times New Roman"/>
        </w:rPr>
        <w:t xml:space="preserve"> za planiranje radijskega pokrivanja </w:t>
      </w:r>
      <w:r>
        <w:rPr>
          <w:rFonts w:ascii="Times New Roman" w:hAnsi="Times New Roman"/>
        </w:rPr>
        <w:t xml:space="preserve">se uporabi orodje </w:t>
      </w:r>
      <w:r w:rsidR="00F90E4F">
        <w:rPr>
          <w:rFonts w:ascii="Times New Roman" w:hAnsi="Times New Roman"/>
        </w:rPr>
        <w:t xml:space="preserve">za radijsko planiranje ATOLL. </w:t>
      </w:r>
      <w:r w:rsidR="009D74F5">
        <w:rPr>
          <w:rFonts w:ascii="Times New Roman" w:hAnsi="Times New Roman"/>
        </w:rPr>
        <w:t xml:space="preserve">Pri pripravi je </w:t>
      </w:r>
      <w:r w:rsidR="00235A7D">
        <w:rPr>
          <w:rFonts w:ascii="Times New Roman" w:hAnsi="Times New Roman"/>
        </w:rPr>
        <w:t>treba</w:t>
      </w:r>
      <w:r w:rsidR="009D74F5">
        <w:rPr>
          <w:rFonts w:ascii="Times New Roman" w:hAnsi="Times New Roman"/>
        </w:rPr>
        <w:t xml:space="preserve"> upoštevati zahtevo po uporabi sevalnih kablov </w:t>
      </w:r>
      <w:r w:rsidR="00B57256">
        <w:rPr>
          <w:rFonts w:ascii="Times New Roman" w:hAnsi="Times New Roman"/>
        </w:rPr>
        <w:t xml:space="preserve">v </w:t>
      </w:r>
      <w:r w:rsidR="009D74F5">
        <w:rPr>
          <w:rFonts w:ascii="Times New Roman" w:hAnsi="Times New Roman"/>
        </w:rPr>
        <w:t>predoru.</w:t>
      </w:r>
    </w:p>
    <w:p w14:paraId="53998DD6" w14:textId="46547C15" w:rsidR="00235A7D" w:rsidRDefault="00235A7D" w:rsidP="0076499C">
      <w:pPr>
        <w:jc w:val="both"/>
        <w:rPr>
          <w:rFonts w:ascii="Times New Roman" w:hAnsi="Times New Roman"/>
        </w:rPr>
      </w:pPr>
    </w:p>
    <w:p w14:paraId="7830E120" w14:textId="3BD63B3C" w:rsidR="00F90E4F" w:rsidRDefault="00F90E4F" w:rsidP="00446A8A">
      <w:pPr>
        <w:pStyle w:val="Odstavekseznama"/>
        <w:numPr>
          <w:ilvl w:val="0"/>
          <w:numId w:val="2"/>
        </w:numPr>
        <w:jc w:val="both"/>
        <w:rPr>
          <w:rFonts w:ascii="Times New Roman" w:hAnsi="Times New Roman"/>
        </w:rPr>
      </w:pPr>
      <w:r w:rsidRPr="00446A8A">
        <w:rPr>
          <w:rFonts w:ascii="Times New Roman" w:hAnsi="Times New Roman"/>
        </w:rPr>
        <w:t xml:space="preserve">Nadgradnja radijskega GSM-R omrežja mora biti v skladu z vsemi EIRENE/MORANE </w:t>
      </w:r>
      <w:proofErr w:type="gramStart"/>
      <w:r w:rsidRPr="00446A8A">
        <w:rPr>
          <w:rFonts w:ascii="Times New Roman" w:hAnsi="Times New Roman"/>
        </w:rPr>
        <w:t>specifikacijami</w:t>
      </w:r>
      <w:proofErr w:type="gramEnd"/>
      <w:r w:rsidRPr="00446A8A">
        <w:rPr>
          <w:rFonts w:ascii="Times New Roman" w:hAnsi="Times New Roman"/>
        </w:rPr>
        <w:t>. Zagotoviti je potrebno zahtevano pokritost in kvalitet</w:t>
      </w:r>
      <w:r w:rsidR="00446A8A">
        <w:rPr>
          <w:rFonts w:ascii="Times New Roman" w:hAnsi="Times New Roman"/>
        </w:rPr>
        <w:t>o</w:t>
      </w:r>
      <w:r w:rsidRPr="00446A8A">
        <w:rPr>
          <w:rFonts w:ascii="Times New Roman" w:hAnsi="Times New Roman"/>
        </w:rPr>
        <w:t xml:space="preserve"> signala za lokomotivski radio (8</w:t>
      </w:r>
      <w:proofErr w:type="gramStart"/>
      <w:r w:rsidRPr="00446A8A">
        <w:rPr>
          <w:rFonts w:ascii="Times New Roman" w:hAnsi="Times New Roman"/>
        </w:rPr>
        <w:t>W</w:t>
      </w:r>
      <w:proofErr w:type="gramEnd"/>
      <w:r w:rsidRPr="00446A8A">
        <w:rPr>
          <w:rFonts w:ascii="Times New Roman" w:hAnsi="Times New Roman"/>
        </w:rPr>
        <w:t xml:space="preserve">): </w:t>
      </w:r>
      <w:proofErr w:type="spellStart"/>
      <w:r w:rsidRPr="00235A7D">
        <w:rPr>
          <w:rFonts w:ascii="Times New Roman" w:hAnsi="Times New Roman"/>
        </w:rPr>
        <w:t>RxLev</w:t>
      </w:r>
      <w:proofErr w:type="spellEnd"/>
      <w:r w:rsidRPr="00235A7D">
        <w:rPr>
          <w:rFonts w:ascii="Times New Roman" w:hAnsi="Times New Roman"/>
        </w:rPr>
        <w:t xml:space="preserve"> &gt; -95dBm ter </w:t>
      </w:r>
      <w:proofErr w:type="spellStart"/>
      <w:r w:rsidRPr="00235A7D">
        <w:rPr>
          <w:rFonts w:ascii="Times New Roman" w:hAnsi="Times New Roman"/>
        </w:rPr>
        <w:t>RxQual</w:t>
      </w:r>
      <w:proofErr w:type="spellEnd"/>
      <w:r w:rsidRPr="00235A7D">
        <w:rPr>
          <w:rFonts w:ascii="Times New Roman" w:hAnsi="Times New Roman"/>
        </w:rPr>
        <w:t xml:space="preserve"> &lt; 4 na višini 4m nad progo ob 95% verjetnosti (čas in prostor). V omrežju</w:t>
      </w:r>
      <w:r w:rsidRPr="00446A8A">
        <w:rPr>
          <w:rFonts w:ascii="Times New Roman" w:hAnsi="Times New Roman"/>
        </w:rPr>
        <w:t xml:space="preserve"> JŽI SŽ GSM-R se uporabljajo lokomotivski radiji tipa</w:t>
      </w:r>
      <w:r w:rsidRPr="00B15993">
        <w:rPr>
          <w:rFonts w:ascii="Times New Roman" w:hAnsi="Times New Roman"/>
        </w:rPr>
        <w:t xml:space="preserve"> </w:t>
      </w:r>
      <w:proofErr w:type="spellStart"/>
      <w:r w:rsidRPr="00B15993">
        <w:rPr>
          <w:rFonts w:ascii="Times New Roman" w:hAnsi="Times New Roman"/>
        </w:rPr>
        <w:t>Funkwerk</w:t>
      </w:r>
      <w:proofErr w:type="spellEnd"/>
      <w:r w:rsidRPr="00446A8A">
        <w:rPr>
          <w:rFonts w:ascii="Times New Roman" w:hAnsi="Times New Roman"/>
        </w:rPr>
        <w:t xml:space="preserve"> MTe5.</w:t>
      </w:r>
    </w:p>
    <w:p w14:paraId="6CC37F97" w14:textId="77777777" w:rsidR="00235A7D" w:rsidRPr="00446A8A" w:rsidRDefault="00235A7D" w:rsidP="00235A7D">
      <w:pPr>
        <w:pStyle w:val="Odstavekseznama"/>
        <w:jc w:val="both"/>
        <w:rPr>
          <w:rFonts w:ascii="Times New Roman" w:hAnsi="Times New Roman"/>
        </w:rPr>
      </w:pPr>
    </w:p>
    <w:p w14:paraId="667CD332" w14:textId="4E7E39DA" w:rsidR="00F90E4F" w:rsidRPr="00654AF7" w:rsidRDefault="00446A8A" w:rsidP="00446A8A">
      <w:pPr>
        <w:pStyle w:val="Odstavekseznama"/>
        <w:numPr>
          <w:ilvl w:val="0"/>
          <w:numId w:val="2"/>
        </w:numPr>
        <w:jc w:val="both"/>
        <w:rPr>
          <w:rFonts w:ascii="Times New Roman" w:hAnsi="Times New Roman"/>
        </w:rPr>
      </w:pPr>
      <w:r>
        <w:rPr>
          <w:rFonts w:ascii="Times New Roman" w:hAnsi="Times New Roman"/>
        </w:rPr>
        <w:lastRenderedPageBreak/>
        <w:t>V</w:t>
      </w:r>
      <w:r w:rsidR="00F90E4F" w:rsidRPr="00446A8A">
        <w:rPr>
          <w:rFonts w:ascii="Times New Roman" w:hAnsi="Times New Roman"/>
        </w:rPr>
        <w:t xml:space="preserve"> okviru nadgradnje radijskega omrežja GSM-R bo potrebno zagotoviti tudi ustrezno pokritost in kvaliteto radijskega signala za uporabnike mobilnih ročk (2</w:t>
      </w:r>
      <w:proofErr w:type="gramStart"/>
      <w:r w:rsidR="00F90E4F" w:rsidRPr="00446A8A">
        <w:rPr>
          <w:rFonts w:ascii="Times New Roman" w:hAnsi="Times New Roman"/>
        </w:rPr>
        <w:t>W</w:t>
      </w:r>
      <w:proofErr w:type="gramEnd"/>
      <w:r w:rsidR="00F90E4F" w:rsidRPr="00446A8A">
        <w:rPr>
          <w:rFonts w:ascii="Times New Roman" w:hAnsi="Times New Roman"/>
        </w:rPr>
        <w:t xml:space="preserve">). </w:t>
      </w:r>
      <w:r>
        <w:rPr>
          <w:rFonts w:ascii="Times New Roman" w:hAnsi="Times New Roman"/>
        </w:rPr>
        <w:t>Z</w:t>
      </w:r>
      <w:r w:rsidR="00F90E4F" w:rsidRPr="00446A8A">
        <w:rPr>
          <w:rFonts w:ascii="Times New Roman" w:hAnsi="Times New Roman"/>
        </w:rPr>
        <w:t xml:space="preserve">agotoviti </w:t>
      </w:r>
      <w:r>
        <w:rPr>
          <w:rFonts w:ascii="Times New Roman" w:hAnsi="Times New Roman"/>
        </w:rPr>
        <w:t>je potrebno zahtevano</w:t>
      </w:r>
      <w:r w:rsidR="00F90E4F" w:rsidRPr="00446A8A">
        <w:rPr>
          <w:rFonts w:ascii="Times New Roman" w:hAnsi="Times New Roman"/>
        </w:rPr>
        <w:t xml:space="preserve"> pokritost in kvalitet</w:t>
      </w:r>
      <w:r>
        <w:rPr>
          <w:rFonts w:ascii="Times New Roman" w:hAnsi="Times New Roman"/>
        </w:rPr>
        <w:t>o</w:t>
      </w:r>
      <w:r w:rsidR="00F90E4F" w:rsidRPr="00446A8A">
        <w:rPr>
          <w:rFonts w:ascii="Times New Roman" w:hAnsi="Times New Roman"/>
        </w:rPr>
        <w:t xml:space="preserve"> radijskega signala</w:t>
      </w:r>
      <w:r>
        <w:rPr>
          <w:rFonts w:ascii="Times New Roman" w:hAnsi="Times New Roman"/>
        </w:rPr>
        <w:t xml:space="preserve"> za mobilne uporabnike</w:t>
      </w:r>
      <w:r w:rsidR="00F90E4F" w:rsidRPr="00235A7D">
        <w:rPr>
          <w:rFonts w:ascii="Times New Roman" w:hAnsi="Times New Roman"/>
        </w:rPr>
        <w:t xml:space="preserve">: </w:t>
      </w:r>
      <w:proofErr w:type="spellStart"/>
      <w:r w:rsidR="00F90E4F" w:rsidRPr="00235A7D">
        <w:rPr>
          <w:rFonts w:ascii="Times New Roman" w:hAnsi="Times New Roman"/>
        </w:rPr>
        <w:t>RxLev</w:t>
      </w:r>
      <w:proofErr w:type="spellEnd"/>
      <w:r w:rsidR="00F90E4F" w:rsidRPr="00235A7D">
        <w:rPr>
          <w:rFonts w:ascii="Times New Roman" w:hAnsi="Times New Roman"/>
        </w:rPr>
        <w:t xml:space="preserve"> &gt; -95dBm ter </w:t>
      </w:r>
      <w:proofErr w:type="spellStart"/>
      <w:r w:rsidR="00F90E4F" w:rsidRPr="00235A7D">
        <w:rPr>
          <w:rFonts w:ascii="Times New Roman" w:hAnsi="Times New Roman"/>
        </w:rPr>
        <w:t>RxQual</w:t>
      </w:r>
      <w:proofErr w:type="spellEnd"/>
      <w:r w:rsidR="00F90E4F" w:rsidRPr="00235A7D">
        <w:rPr>
          <w:rFonts w:ascii="Times New Roman" w:hAnsi="Times New Roman"/>
        </w:rPr>
        <w:t xml:space="preserve"> &lt; 4 na višini 1,5m nad progo ob 95</w:t>
      </w:r>
      <w:proofErr w:type="gramStart"/>
      <w:r w:rsidR="00F90E4F" w:rsidRPr="00235A7D">
        <w:rPr>
          <w:rFonts w:ascii="Times New Roman" w:hAnsi="Times New Roman"/>
        </w:rPr>
        <w:t>%</w:t>
      </w:r>
      <w:proofErr w:type="gramEnd"/>
      <w:r w:rsidR="00F90E4F" w:rsidRPr="00235A7D">
        <w:rPr>
          <w:rFonts w:ascii="Times New Roman" w:hAnsi="Times New Roman"/>
        </w:rPr>
        <w:t xml:space="preserve"> zahtevnosti (čas in prostor</w:t>
      </w:r>
      <w:r w:rsidR="00F90E4F" w:rsidRPr="00F7511D">
        <w:rPr>
          <w:rFonts w:ascii="Times New Roman" w:hAnsi="Times New Roman"/>
          <w:szCs w:val="22"/>
        </w:rPr>
        <w:t>).</w:t>
      </w:r>
      <w:r w:rsidR="00F90E4F" w:rsidRPr="00F7511D">
        <w:rPr>
          <w:rFonts w:ascii="Times New Roman" w:hAnsi="Times New Roman"/>
          <w:b/>
          <w:szCs w:val="22"/>
        </w:rPr>
        <w:t xml:space="preserve"> </w:t>
      </w:r>
      <w:r w:rsidR="00801FA8" w:rsidRPr="00F7511D">
        <w:rPr>
          <w:rFonts w:ascii="Times New Roman" w:hAnsi="Times New Roman"/>
          <w:szCs w:val="22"/>
        </w:rPr>
        <w:t xml:space="preserve">Za področje pokrivanja platforme in okolice izstopnega rova se uporabi enaka zahteva za načrtovanje pokrivanja z GSM-R signalom: </w:t>
      </w:r>
      <w:proofErr w:type="spellStart"/>
      <w:r w:rsidR="00801FA8" w:rsidRPr="00F7511D">
        <w:rPr>
          <w:rFonts w:ascii="Times New Roman" w:hAnsi="Times New Roman"/>
          <w:szCs w:val="22"/>
        </w:rPr>
        <w:t>RxLev</w:t>
      </w:r>
      <w:proofErr w:type="spellEnd"/>
      <w:r w:rsidR="00801FA8" w:rsidRPr="00F7511D">
        <w:rPr>
          <w:rFonts w:ascii="Times New Roman" w:hAnsi="Times New Roman"/>
          <w:szCs w:val="22"/>
        </w:rPr>
        <w:t xml:space="preserve"> &gt; -95dBm ter </w:t>
      </w:r>
      <w:proofErr w:type="spellStart"/>
      <w:r w:rsidR="00801FA8" w:rsidRPr="00F7511D">
        <w:rPr>
          <w:rFonts w:ascii="Times New Roman" w:hAnsi="Times New Roman"/>
          <w:szCs w:val="22"/>
        </w:rPr>
        <w:t>RxQual</w:t>
      </w:r>
      <w:proofErr w:type="spellEnd"/>
      <w:r w:rsidR="00801FA8" w:rsidRPr="00F7511D">
        <w:rPr>
          <w:rFonts w:ascii="Times New Roman" w:hAnsi="Times New Roman"/>
          <w:szCs w:val="22"/>
        </w:rPr>
        <w:t xml:space="preserve"> &lt; 4 na višini 1,5m nad progo ob 95</w:t>
      </w:r>
      <w:proofErr w:type="gramStart"/>
      <w:r w:rsidR="00801FA8" w:rsidRPr="00F7511D">
        <w:rPr>
          <w:rFonts w:ascii="Times New Roman" w:hAnsi="Times New Roman"/>
          <w:szCs w:val="22"/>
        </w:rPr>
        <w:t>%</w:t>
      </w:r>
      <w:proofErr w:type="gramEnd"/>
      <w:r w:rsidR="00801FA8" w:rsidRPr="00F7511D">
        <w:rPr>
          <w:rFonts w:ascii="Times New Roman" w:hAnsi="Times New Roman"/>
          <w:szCs w:val="22"/>
        </w:rPr>
        <w:t xml:space="preserve"> zahtevnosti (čas in prostor). </w:t>
      </w:r>
      <w:r w:rsidR="00F90E4F" w:rsidRPr="00F7511D">
        <w:rPr>
          <w:rFonts w:ascii="Times New Roman" w:hAnsi="Times New Roman"/>
          <w:szCs w:val="22"/>
        </w:rPr>
        <w:t xml:space="preserve">V omrežju </w:t>
      </w:r>
      <w:proofErr w:type="gramStart"/>
      <w:r w:rsidR="00F90E4F" w:rsidRPr="00F7511D">
        <w:rPr>
          <w:rFonts w:ascii="Times New Roman" w:hAnsi="Times New Roman"/>
          <w:szCs w:val="22"/>
        </w:rPr>
        <w:t>JŽI SŽ</w:t>
      </w:r>
      <w:proofErr w:type="gramEnd"/>
      <w:r w:rsidR="00F90E4F" w:rsidRPr="00F7511D">
        <w:rPr>
          <w:rFonts w:ascii="Times New Roman" w:hAnsi="Times New Roman"/>
          <w:szCs w:val="22"/>
        </w:rPr>
        <w:t xml:space="preserve"> GSM-R</w:t>
      </w:r>
      <w:r w:rsidR="00F90E4F" w:rsidRPr="00446A8A">
        <w:rPr>
          <w:rFonts w:ascii="Times New Roman" w:hAnsi="Times New Roman"/>
        </w:rPr>
        <w:t xml:space="preserve"> se uporabljajo mobilni radiji tipa </w:t>
      </w:r>
      <w:r w:rsidR="00941F95">
        <w:rPr>
          <w:rFonts w:ascii="Times New Roman" w:hAnsi="Times New Roman"/>
        </w:rPr>
        <w:t>OPS</w:t>
      </w:r>
      <w:r w:rsidR="00466C65">
        <w:rPr>
          <w:rFonts w:ascii="Times New Roman" w:hAnsi="Times New Roman"/>
        </w:rPr>
        <w:t xml:space="preserve">, </w:t>
      </w:r>
      <w:r w:rsidR="00466C65" w:rsidRPr="00654AF7">
        <w:rPr>
          <w:rFonts w:ascii="Times New Roman" w:hAnsi="Times New Roman"/>
        </w:rPr>
        <w:t>GPH,</w:t>
      </w:r>
      <w:r w:rsidR="00941F95" w:rsidRPr="00654AF7">
        <w:rPr>
          <w:rFonts w:ascii="Times New Roman" w:hAnsi="Times New Roman"/>
        </w:rPr>
        <w:t xml:space="preserve"> </w:t>
      </w:r>
      <w:r w:rsidR="00192E63" w:rsidRPr="00654AF7">
        <w:rPr>
          <w:rFonts w:ascii="Times New Roman" w:hAnsi="Times New Roman"/>
        </w:rPr>
        <w:t xml:space="preserve">Sierra </w:t>
      </w:r>
      <w:proofErr w:type="spellStart"/>
      <w:r w:rsidR="00192E63" w:rsidRPr="00654AF7">
        <w:rPr>
          <w:rFonts w:ascii="Times New Roman" w:hAnsi="Times New Roman"/>
        </w:rPr>
        <w:t>Wireless</w:t>
      </w:r>
      <w:proofErr w:type="spellEnd"/>
      <w:r w:rsidR="00192E63" w:rsidRPr="00654AF7">
        <w:rPr>
          <w:rFonts w:ascii="Times New Roman" w:hAnsi="Times New Roman"/>
        </w:rPr>
        <w:t xml:space="preserve"> in </w:t>
      </w:r>
      <w:r w:rsidR="00941F95" w:rsidRPr="00654AF7">
        <w:rPr>
          <w:rFonts w:ascii="Times New Roman" w:hAnsi="Times New Roman"/>
        </w:rPr>
        <w:t>SED.</w:t>
      </w:r>
    </w:p>
    <w:p w14:paraId="5DBF0479" w14:textId="77777777" w:rsidR="00F90E4F" w:rsidRPr="00654AF7" w:rsidRDefault="00F90E4F" w:rsidP="00F90E4F">
      <w:pPr>
        <w:jc w:val="both"/>
        <w:rPr>
          <w:rFonts w:ascii="Times New Roman" w:hAnsi="Times New Roman"/>
        </w:rPr>
      </w:pPr>
    </w:p>
    <w:p w14:paraId="56919095" w14:textId="105DE200" w:rsidR="003E6125" w:rsidRPr="00654AF7" w:rsidRDefault="004F0C3E" w:rsidP="003E6125">
      <w:pPr>
        <w:pStyle w:val="Odstavekseznama"/>
        <w:numPr>
          <w:ilvl w:val="0"/>
          <w:numId w:val="2"/>
        </w:numPr>
        <w:jc w:val="both"/>
        <w:rPr>
          <w:rFonts w:ascii="Times New Roman" w:hAnsi="Times New Roman"/>
        </w:rPr>
      </w:pPr>
      <w:r w:rsidRPr="00654AF7">
        <w:rPr>
          <w:rFonts w:ascii="Times New Roman" w:hAnsi="Times New Roman"/>
        </w:rPr>
        <w:t xml:space="preserve">Sistem mora zagotoviti uporabo funkcionalnosti, ki omogoča, da </w:t>
      </w:r>
      <w:r w:rsidR="00914CA9" w:rsidRPr="00654AF7">
        <w:rPr>
          <w:rFonts w:ascii="Times New Roman" w:hAnsi="Times New Roman"/>
        </w:rPr>
        <w:t>čas</w:t>
      </w:r>
      <w:r w:rsidRPr="00654AF7">
        <w:rPr>
          <w:rFonts w:ascii="Times New Roman" w:hAnsi="Times New Roman"/>
        </w:rPr>
        <w:t xml:space="preserve"> izgub</w:t>
      </w:r>
      <w:r w:rsidR="00914CA9" w:rsidRPr="00654AF7">
        <w:rPr>
          <w:rFonts w:ascii="Times New Roman" w:hAnsi="Times New Roman"/>
        </w:rPr>
        <w:t>e</w:t>
      </w:r>
      <w:r w:rsidRPr="00654AF7">
        <w:rPr>
          <w:rFonts w:ascii="Times New Roman" w:hAnsi="Times New Roman"/>
        </w:rPr>
        <w:t xml:space="preserve"> govora </w:t>
      </w:r>
      <w:r w:rsidR="00914CA9" w:rsidRPr="00654AF7">
        <w:rPr>
          <w:rFonts w:ascii="Times New Roman" w:hAnsi="Times New Roman"/>
        </w:rPr>
        <w:t>pri predaji zveze (</w:t>
      </w:r>
      <w:proofErr w:type="spellStart"/>
      <w:r w:rsidR="00914CA9" w:rsidRPr="00654AF7">
        <w:rPr>
          <w:rFonts w:ascii="Times New Roman" w:hAnsi="Times New Roman"/>
        </w:rPr>
        <w:t>Handover</w:t>
      </w:r>
      <w:proofErr w:type="spellEnd"/>
      <w:r w:rsidR="00914CA9" w:rsidRPr="00654AF7">
        <w:rPr>
          <w:rFonts w:ascii="Times New Roman" w:hAnsi="Times New Roman"/>
        </w:rPr>
        <w:t xml:space="preserve">) </w:t>
      </w:r>
      <w:r w:rsidRPr="00654AF7">
        <w:rPr>
          <w:rFonts w:ascii="Times New Roman" w:hAnsi="Times New Roman"/>
        </w:rPr>
        <w:t xml:space="preserve">zadosti pogojema 300ms v </w:t>
      </w:r>
      <w:proofErr w:type="gramStart"/>
      <w:r w:rsidRPr="00654AF7">
        <w:rPr>
          <w:rFonts w:ascii="Times New Roman" w:hAnsi="Times New Roman"/>
        </w:rPr>
        <w:t>95%</w:t>
      </w:r>
      <w:proofErr w:type="gramEnd"/>
      <w:r w:rsidRPr="00654AF7">
        <w:rPr>
          <w:rFonts w:ascii="Times New Roman" w:hAnsi="Times New Roman"/>
        </w:rPr>
        <w:t xml:space="preserve"> primerih in 450ms v 99% primerih. Funkcionalnost mora biti izboljšana na sistemu BSS z uporabo SI10bis_ter funkcionalnostjo, ki omogoča izdelavo in pošiljanje sporočil SI10bis, SI10ter in </w:t>
      </w:r>
      <w:proofErr w:type="gramStart"/>
      <w:r w:rsidRPr="00654AF7">
        <w:rPr>
          <w:rFonts w:ascii="Times New Roman" w:hAnsi="Times New Roman"/>
        </w:rPr>
        <w:t>VGCS informacija</w:t>
      </w:r>
      <w:proofErr w:type="gramEnd"/>
      <w:r w:rsidRPr="00654AF7">
        <w:rPr>
          <w:rFonts w:ascii="Times New Roman" w:hAnsi="Times New Roman"/>
        </w:rPr>
        <w:t xml:space="preserve"> sosednjih celic (»Neighbour </w:t>
      </w:r>
      <w:proofErr w:type="spellStart"/>
      <w:r w:rsidRPr="00654AF7">
        <w:rPr>
          <w:rFonts w:ascii="Times New Roman" w:hAnsi="Times New Roman"/>
        </w:rPr>
        <w:t>Cell</w:t>
      </w:r>
      <w:proofErr w:type="spellEnd"/>
      <w:r w:rsidRPr="00654AF7">
        <w:rPr>
          <w:rFonts w:ascii="Times New Roman" w:hAnsi="Times New Roman"/>
        </w:rPr>
        <w:t xml:space="preserve"> </w:t>
      </w:r>
      <w:proofErr w:type="spellStart"/>
      <w:r w:rsidRPr="00654AF7">
        <w:rPr>
          <w:rFonts w:ascii="Times New Roman" w:hAnsi="Times New Roman"/>
        </w:rPr>
        <w:t>information</w:t>
      </w:r>
      <w:proofErr w:type="spellEnd"/>
      <w:r w:rsidRPr="00654AF7">
        <w:rPr>
          <w:rFonts w:ascii="Times New Roman" w:hAnsi="Times New Roman"/>
        </w:rPr>
        <w:t xml:space="preserve">«) na radijskem vmesniku (»Air </w:t>
      </w:r>
      <w:proofErr w:type="spellStart"/>
      <w:r w:rsidRPr="00654AF7">
        <w:rPr>
          <w:rFonts w:ascii="Times New Roman" w:hAnsi="Times New Roman"/>
        </w:rPr>
        <w:t>Interface</w:t>
      </w:r>
      <w:proofErr w:type="spellEnd"/>
      <w:r w:rsidRPr="00654AF7">
        <w:rPr>
          <w:rFonts w:ascii="Times New Roman" w:hAnsi="Times New Roman"/>
        </w:rPr>
        <w:t>«)</w:t>
      </w:r>
      <w:r w:rsidR="00C76165" w:rsidRPr="00654AF7">
        <w:rPr>
          <w:rFonts w:ascii="Times New Roman" w:hAnsi="Times New Roman"/>
        </w:rPr>
        <w:t xml:space="preserve">. To je določeno v specifikacijah </w:t>
      </w:r>
      <w:r w:rsidR="00192E63" w:rsidRPr="00654AF7">
        <w:rPr>
          <w:rFonts w:ascii="Times New Roman" w:hAnsi="Times New Roman"/>
        </w:rPr>
        <w:t xml:space="preserve">3GPP 44.018 in specifikacijah EIRENE UIC </w:t>
      </w:r>
      <w:r w:rsidR="00192E63" w:rsidRPr="00654AF7">
        <w:rPr>
          <w:rFonts w:ascii="Times New Roman" w:hAnsi="Times New Roman"/>
          <w:lang w:val="en-GB"/>
        </w:rPr>
        <w:t>Code</w:t>
      </w:r>
      <w:r w:rsidR="00192E63" w:rsidRPr="00654AF7">
        <w:rPr>
          <w:rFonts w:ascii="Times New Roman" w:hAnsi="Times New Roman"/>
        </w:rPr>
        <w:t xml:space="preserve"> 951 16.0.0, UIC </w:t>
      </w:r>
      <w:r w:rsidR="00192E63" w:rsidRPr="00654AF7">
        <w:rPr>
          <w:rFonts w:ascii="Times New Roman" w:hAnsi="Times New Roman"/>
          <w:lang w:val="en-GB"/>
        </w:rPr>
        <w:t>Code</w:t>
      </w:r>
      <w:r w:rsidR="003E6125" w:rsidRPr="00654AF7">
        <w:rPr>
          <w:rFonts w:ascii="Times New Roman" w:hAnsi="Times New Roman"/>
        </w:rPr>
        <w:t xml:space="preserve"> 950 8.0.0.</w:t>
      </w:r>
    </w:p>
    <w:p w14:paraId="2BE1B3AE" w14:textId="77777777" w:rsidR="004F0C3E" w:rsidRPr="00654AF7" w:rsidRDefault="004F0C3E" w:rsidP="00F90E4F">
      <w:pPr>
        <w:jc w:val="both"/>
        <w:rPr>
          <w:rFonts w:ascii="Times New Roman" w:hAnsi="Times New Roman"/>
        </w:rPr>
      </w:pPr>
    </w:p>
    <w:p w14:paraId="0CB6DD6D" w14:textId="77777777" w:rsidR="004F0C3E" w:rsidRPr="00654AF7" w:rsidRDefault="00192E63" w:rsidP="00192E63">
      <w:pPr>
        <w:pStyle w:val="Odstavekseznama"/>
        <w:numPr>
          <w:ilvl w:val="0"/>
          <w:numId w:val="2"/>
        </w:numPr>
        <w:jc w:val="both"/>
        <w:rPr>
          <w:rFonts w:ascii="Times New Roman" w:hAnsi="Times New Roman"/>
        </w:rPr>
      </w:pPr>
      <w:r w:rsidRPr="00654AF7">
        <w:rPr>
          <w:rFonts w:ascii="Times New Roman" w:hAnsi="Times New Roman"/>
        </w:rPr>
        <w:t xml:space="preserve">Pri pripravi Elaborata radijskega planiranja se </w:t>
      </w:r>
      <w:proofErr w:type="gramStart"/>
      <w:r w:rsidRPr="00654AF7">
        <w:rPr>
          <w:rFonts w:ascii="Times New Roman" w:hAnsi="Times New Roman"/>
        </w:rPr>
        <w:t>mora</w:t>
      </w:r>
      <w:proofErr w:type="gramEnd"/>
      <w:r w:rsidRPr="00654AF7">
        <w:rPr>
          <w:rFonts w:ascii="Times New Roman" w:hAnsi="Times New Roman"/>
        </w:rPr>
        <w:t xml:space="preserve"> predhodno izmeriti vplive zunanjih dejavnikov (interferenc, vpeljava 5G omrežja javnih operaterjev, ostale motnje…). Za ta namen se uporabi JŽI oprema </w:t>
      </w:r>
      <w:proofErr w:type="spellStart"/>
      <w:r w:rsidRPr="00654AF7">
        <w:rPr>
          <w:rFonts w:ascii="Times New Roman" w:hAnsi="Times New Roman"/>
          <w:b/>
        </w:rPr>
        <w:t>CellAdvisor</w:t>
      </w:r>
      <w:proofErr w:type="spellEnd"/>
      <w:r w:rsidRPr="00654AF7">
        <w:rPr>
          <w:rFonts w:ascii="Times New Roman" w:hAnsi="Times New Roman"/>
          <w:b/>
        </w:rPr>
        <w:t xml:space="preserve"> Base </w:t>
      </w:r>
      <w:proofErr w:type="spellStart"/>
      <w:r w:rsidRPr="00654AF7">
        <w:rPr>
          <w:rFonts w:ascii="Times New Roman" w:hAnsi="Times New Roman"/>
          <w:b/>
        </w:rPr>
        <w:t>Station</w:t>
      </w:r>
      <w:proofErr w:type="spellEnd"/>
      <w:r w:rsidRPr="00654AF7">
        <w:rPr>
          <w:rFonts w:ascii="Times New Roman" w:hAnsi="Times New Roman"/>
          <w:b/>
        </w:rPr>
        <w:t xml:space="preserve"> </w:t>
      </w:r>
      <w:proofErr w:type="spellStart"/>
      <w:r w:rsidRPr="00654AF7">
        <w:rPr>
          <w:rFonts w:ascii="Times New Roman" w:hAnsi="Times New Roman"/>
          <w:b/>
        </w:rPr>
        <w:t>Analyzers</w:t>
      </w:r>
      <w:proofErr w:type="spellEnd"/>
      <w:r w:rsidRPr="00654AF7">
        <w:rPr>
          <w:rFonts w:ascii="Times New Roman" w:hAnsi="Times New Roman"/>
          <w:b/>
        </w:rPr>
        <w:t xml:space="preserve"> JD745B</w:t>
      </w:r>
      <w:r w:rsidRPr="00654AF7">
        <w:rPr>
          <w:rFonts w:ascii="Times New Roman" w:hAnsi="Times New Roman"/>
        </w:rPr>
        <w:t xml:space="preserve"> (proizvajalca </w:t>
      </w:r>
      <w:proofErr w:type="spellStart"/>
      <w:proofErr w:type="gramStart"/>
      <w:r w:rsidRPr="00654AF7">
        <w:rPr>
          <w:rFonts w:ascii="Times New Roman" w:hAnsi="Times New Roman"/>
        </w:rPr>
        <w:t>Via</w:t>
      </w:r>
      <w:proofErr w:type="gramEnd"/>
      <w:r w:rsidRPr="00654AF7">
        <w:rPr>
          <w:rFonts w:ascii="Times New Roman" w:hAnsi="Times New Roman"/>
        </w:rPr>
        <w:t>vi</w:t>
      </w:r>
      <w:proofErr w:type="spellEnd"/>
      <w:r w:rsidRPr="00654AF7">
        <w:rPr>
          <w:rFonts w:ascii="Times New Roman" w:hAnsi="Times New Roman"/>
        </w:rPr>
        <w:t>), ki omogoča izvajanje meritev in analizo za interference, skeniranje frekvenčnega prostora, dekodiranje komercialnih GSM kanalov, analizo EM polja.</w:t>
      </w:r>
    </w:p>
    <w:p w14:paraId="0C553014" w14:textId="77777777" w:rsidR="003E6125" w:rsidRPr="00654AF7" w:rsidRDefault="003E6125" w:rsidP="003E6125">
      <w:pPr>
        <w:pStyle w:val="Odstavekseznama"/>
        <w:jc w:val="both"/>
        <w:rPr>
          <w:rFonts w:ascii="Times New Roman" w:hAnsi="Times New Roman"/>
        </w:rPr>
      </w:pPr>
    </w:p>
    <w:p w14:paraId="7FDA803F" w14:textId="2443F43B" w:rsidR="003E6125" w:rsidRPr="00654AF7" w:rsidRDefault="00A166F3" w:rsidP="00EE3635">
      <w:pPr>
        <w:pStyle w:val="Odstavekseznama"/>
        <w:numPr>
          <w:ilvl w:val="0"/>
          <w:numId w:val="2"/>
        </w:numPr>
        <w:jc w:val="both"/>
        <w:rPr>
          <w:rFonts w:ascii="Times New Roman" w:hAnsi="Times New Roman"/>
        </w:rPr>
      </w:pPr>
      <w:r>
        <w:rPr>
          <w:rFonts w:ascii="Times New Roman" w:hAnsi="Times New Roman"/>
        </w:rPr>
        <w:t>I</w:t>
      </w:r>
      <w:r w:rsidR="003E6125" w:rsidRPr="00654AF7">
        <w:rPr>
          <w:rFonts w:ascii="Times New Roman" w:hAnsi="Times New Roman"/>
        </w:rPr>
        <w:t xml:space="preserve">zvajalec mora narediti analizo </w:t>
      </w:r>
      <w:r w:rsidR="00495D39" w:rsidRPr="00654AF7">
        <w:rPr>
          <w:rFonts w:ascii="Times New Roman" w:hAnsi="Times New Roman"/>
        </w:rPr>
        <w:t xml:space="preserve">vseh elementov </w:t>
      </w:r>
      <w:r w:rsidR="003E6125" w:rsidRPr="00654AF7">
        <w:rPr>
          <w:rFonts w:ascii="Times New Roman" w:hAnsi="Times New Roman"/>
        </w:rPr>
        <w:t>obstoječega GSM-R omrežja in pripraviti predlog morebitne nadgradnje kapacitet posameznih omrežnih elementov sistema GSM-R. Ponudba mora vsebovati vse morebitne nadgradnje, ki bi bile potrebne.</w:t>
      </w:r>
    </w:p>
    <w:p w14:paraId="5E594F73" w14:textId="77777777" w:rsidR="005131FD" w:rsidRPr="00654AF7" w:rsidRDefault="005131FD" w:rsidP="005131FD">
      <w:pPr>
        <w:pStyle w:val="Odstavekseznama"/>
        <w:rPr>
          <w:rFonts w:ascii="Times New Roman" w:hAnsi="Times New Roman"/>
        </w:rPr>
      </w:pPr>
    </w:p>
    <w:p w14:paraId="2349D91A" w14:textId="4CC4323C" w:rsidR="005131FD" w:rsidRPr="00654AF7" w:rsidRDefault="005131FD" w:rsidP="00192E63">
      <w:pPr>
        <w:pStyle w:val="Odstavekseznama"/>
        <w:numPr>
          <w:ilvl w:val="0"/>
          <w:numId w:val="2"/>
        </w:numPr>
        <w:jc w:val="both"/>
        <w:rPr>
          <w:rFonts w:ascii="Times New Roman" w:hAnsi="Times New Roman"/>
        </w:rPr>
      </w:pPr>
      <w:r w:rsidRPr="00654AF7">
        <w:rPr>
          <w:rFonts w:ascii="Times New Roman" w:hAnsi="Times New Roman"/>
        </w:rPr>
        <w:t xml:space="preserve">Zagotovljena mora biti integracija novih sistemov v sistema nadzora KNS </w:t>
      </w:r>
      <w:r w:rsidR="00466C65" w:rsidRPr="00654AF7">
        <w:rPr>
          <w:rFonts w:ascii="Times New Roman" w:hAnsi="Times New Roman"/>
        </w:rPr>
        <w:t xml:space="preserve">(Krovni nadzorni sistem) </w:t>
      </w:r>
      <w:r w:rsidRPr="00654AF7">
        <w:rPr>
          <w:rFonts w:ascii="Times New Roman" w:hAnsi="Times New Roman"/>
        </w:rPr>
        <w:t xml:space="preserve">in </w:t>
      </w:r>
      <w:proofErr w:type="spellStart"/>
      <w:r w:rsidRPr="00654AF7">
        <w:rPr>
          <w:rFonts w:ascii="Times New Roman" w:hAnsi="Times New Roman"/>
        </w:rPr>
        <w:t>Expandium</w:t>
      </w:r>
      <w:proofErr w:type="spellEnd"/>
      <w:r w:rsidR="005C42FD">
        <w:rPr>
          <w:rFonts w:ascii="Times New Roman" w:hAnsi="Times New Roman"/>
        </w:rPr>
        <w:t>.</w:t>
      </w:r>
      <w:r w:rsidRPr="00654AF7">
        <w:rPr>
          <w:rFonts w:ascii="Times New Roman" w:hAnsi="Times New Roman"/>
        </w:rPr>
        <w:t xml:space="preserve"> </w:t>
      </w:r>
    </w:p>
    <w:p w14:paraId="47D8F19D" w14:textId="77777777" w:rsidR="00056858" w:rsidRPr="00654AF7" w:rsidRDefault="00056858" w:rsidP="00056858">
      <w:pPr>
        <w:pStyle w:val="Odstavekseznama"/>
        <w:rPr>
          <w:rFonts w:ascii="Times New Roman" w:hAnsi="Times New Roman"/>
        </w:rPr>
      </w:pPr>
    </w:p>
    <w:p w14:paraId="06C45C8A" w14:textId="390EE8E4" w:rsidR="009719A1" w:rsidRPr="00654AF7" w:rsidRDefault="009719A1" w:rsidP="00192E63">
      <w:pPr>
        <w:pStyle w:val="Odstavekseznama"/>
        <w:numPr>
          <w:ilvl w:val="0"/>
          <w:numId w:val="2"/>
        </w:numPr>
        <w:jc w:val="both"/>
        <w:rPr>
          <w:rFonts w:ascii="Times New Roman" w:hAnsi="Times New Roman"/>
        </w:rPr>
      </w:pPr>
      <w:r w:rsidRPr="00654AF7">
        <w:rPr>
          <w:rFonts w:ascii="Times New Roman" w:hAnsi="Times New Roman"/>
        </w:rPr>
        <w:t xml:space="preserve">Izvajalec mora poskrbeti za optimizacijo </w:t>
      </w:r>
      <w:proofErr w:type="gramStart"/>
      <w:r w:rsidRPr="00654AF7">
        <w:rPr>
          <w:rFonts w:ascii="Times New Roman" w:hAnsi="Times New Roman"/>
        </w:rPr>
        <w:t>GSM-R</w:t>
      </w:r>
      <w:proofErr w:type="gramEnd"/>
      <w:r w:rsidRPr="00654AF7">
        <w:rPr>
          <w:rFonts w:ascii="Times New Roman" w:hAnsi="Times New Roman"/>
        </w:rPr>
        <w:t xml:space="preserve"> omrežja v skladu z naknadno pridobljenimi pogoji </w:t>
      </w:r>
      <w:r w:rsidR="00235A7D" w:rsidRPr="00654AF7">
        <w:rPr>
          <w:rFonts w:ascii="Times New Roman" w:hAnsi="Times New Roman"/>
        </w:rPr>
        <w:t>Upravljavca</w:t>
      </w:r>
      <w:r w:rsidR="00056858" w:rsidRPr="00654AF7">
        <w:rPr>
          <w:rFonts w:ascii="Times New Roman" w:hAnsi="Times New Roman"/>
        </w:rPr>
        <w:t xml:space="preserve"> (npr. usmerjanje klicev</w:t>
      </w:r>
      <w:r w:rsidR="00235A7D" w:rsidRPr="00654AF7">
        <w:rPr>
          <w:rFonts w:ascii="Times New Roman" w:hAnsi="Times New Roman"/>
        </w:rPr>
        <w:t xml:space="preserve"> na dispečerske številke)</w:t>
      </w:r>
    </w:p>
    <w:p w14:paraId="68B9F06B" w14:textId="77777777" w:rsidR="00056858" w:rsidRPr="00654AF7" w:rsidRDefault="00056858" w:rsidP="00056858">
      <w:pPr>
        <w:pStyle w:val="Odstavekseznama"/>
        <w:rPr>
          <w:rFonts w:ascii="Times New Roman" w:hAnsi="Times New Roman"/>
        </w:rPr>
      </w:pPr>
    </w:p>
    <w:p w14:paraId="0C44B6E1" w14:textId="72E98B52" w:rsidR="00A947BB" w:rsidRDefault="00A947BB" w:rsidP="00A947BB">
      <w:pPr>
        <w:jc w:val="both"/>
        <w:rPr>
          <w:rFonts w:ascii="Times New Roman" w:hAnsi="Times New Roman"/>
        </w:rPr>
      </w:pPr>
      <w:r w:rsidRPr="00654AF7">
        <w:rPr>
          <w:rFonts w:ascii="Times New Roman" w:hAnsi="Times New Roman"/>
        </w:rPr>
        <w:t xml:space="preserve">Z uporabljenimi orodji za pripravo in načrtovanje radijskega planiranja se morajo ustrezno določiti parametri in vpliv na omrežje, promet, sosedski odnosi, analiza, interference (2G, </w:t>
      </w:r>
      <w:r w:rsidR="00914CA9" w:rsidRPr="00654AF7">
        <w:rPr>
          <w:rFonts w:ascii="Times New Roman" w:hAnsi="Times New Roman"/>
        </w:rPr>
        <w:t xml:space="preserve">3G, 4G, </w:t>
      </w:r>
      <w:r w:rsidRPr="00654AF7">
        <w:rPr>
          <w:rFonts w:ascii="Times New Roman" w:hAnsi="Times New Roman"/>
        </w:rPr>
        <w:t>5G).</w:t>
      </w:r>
    </w:p>
    <w:p w14:paraId="4328834B" w14:textId="77777777" w:rsidR="00065C4C" w:rsidRPr="00654AF7" w:rsidRDefault="00065C4C" w:rsidP="00A947BB">
      <w:pPr>
        <w:jc w:val="both"/>
        <w:rPr>
          <w:rFonts w:ascii="Times New Roman" w:hAnsi="Times New Roman"/>
        </w:rPr>
      </w:pPr>
    </w:p>
    <w:p w14:paraId="0441BEDF" w14:textId="5070CB33" w:rsidR="00065C4C" w:rsidRPr="00D8772E" w:rsidRDefault="00056858" w:rsidP="00D8772E">
      <w:pPr>
        <w:pStyle w:val="Naslov3"/>
        <w:numPr>
          <w:ilvl w:val="2"/>
          <w:numId w:val="1"/>
        </w:numPr>
        <w:rPr>
          <w:rFonts w:ascii="Times New Roman" w:hAnsi="Times New Roman" w:cs="Times New Roman"/>
          <w:b/>
          <w:color w:val="auto"/>
        </w:rPr>
      </w:pPr>
      <w:bookmarkStart w:id="16" w:name="_Toc105417576"/>
      <w:r w:rsidRPr="00D8772E">
        <w:rPr>
          <w:rFonts w:ascii="Times New Roman" w:hAnsi="Times New Roman" w:cs="Times New Roman"/>
          <w:b/>
          <w:color w:val="auto"/>
        </w:rPr>
        <w:t>Projektne zahteve za transportni del</w:t>
      </w:r>
      <w:bookmarkEnd w:id="16"/>
    </w:p>
    <w:p w14:paraId="694436B1" w14:textId="77777777" w:rsidR="00065C4C" w:rsidRPr="00654AF7" w:rsidRDefault="00065C4C" w:rsidP="00A947BB">
      <w:pPr>
        <w:jc w:val="both"/>
        <w:rPr>
          <w:rFonts w:ascii="Times New Roman" w:hAnsi="Times New Roman"/>
        </w:rPr>
      </w:pPr>
    </w:p>
    <w:p w14:paraId="78F321A7" w14:textId="4FABCBBC" w:rsidR="00F90E4F" w:rsidRPr="00654AF7" w:rsidRDefault="003E6125" w:rsidP="0076499C">
      <w:pPr>
        <w:jc w:val="both"/>
        <w:rPr>
          <w:rFonts w:ascii="Times New Roman" w:hAnsi="Times New Roman"/>
        </w:rPr>
      </w:pPr>
      <w:r w:rsidRPr="00654AF7">
        <w:rPr>
          <w:rFonts w:ascii="Times New Roman" w:hAnsi="Times New Roman"/>
        </w:rPr>
        <w:t xml:space="preserve">Izvajalec mora narediti analizo </w:t>
      </w:r>
      <w:r w:rsidR="00495D39" w:rsidRPr="00654AF7">
        <w:rPr>
          <w:rFonts w:ascii="Times New Roman" w:hAnsi="Times New Roman"/>
        </w:rPr>
        <w:t xml:space="preserve">vseh elementov </w:t>
      </w:r>
      <w:r w:rsidRPr="00654AF7">
        <w:rPr>
          <w:rFonts w:ascii="Times New Roman" w:hAnsi="Times New Roman"/>
        </w:rPr>
        <w:t>obstoječega transportnega GSM-R omrežja in pripraviti predlog morebitne nadgradnje kapacitet posameznih omrežnih elementov transportnega sistema GSM-R. Ponudba mora vsebovati vse morebitne nadgradnje, ki bi bile potrebne.</w:t>
      </w:r>
    </w:p>
    <w:p w14:paraId="225EFF74" w14:textId="77777777" w:rsidR="00065C4C" w:rsidRDefault="00065C4C" w:rsidP="0076499C">
      <w:pPr>
        <w:jc w:val="both"/>
        <w:rPr>
          <w:rFonts w:ascii="Times New Roman" w:hAnsi="Times New Roman"/>
        </w:rPr>
      </w:pPr>
    </w:p>
    <w:p w14:paraId="317ABB51" w14:textId="77777777" w:rsidR="00065C4C" w:rsidRPr="00065C4C" w:rsidRDefault="00065C4C" w:rsidP="00065C4C">
      <w:pPr>
        <w:pStyle w:val="Naslov2"/>
        <w:numPr>
          <w:ilvl w:val="1"/>
          <w:numId w:val="1"/>
        </w:numPr>
        <w:spacing w:before="0"/>
        <w:jc w:val="both"/>
        <w:rPr>
          <w:rFonts w:ascii="Times New Roman" w:hAnsi="Times New Roman" w:cs="Times New Roman"/>
          <w:b/>
          <w:color w:val="auto"/>
          <w:sz w:val="24"/>
          <w:szCs w:val="24"/>
        </w:rPr>
      </w:pPr>
      <w:bookmarkStart w:id="17" w:name="_Toc105417577"/>
      <w:r w:rsidRPr="00065C4C">
        <w:rPr>
          <w:rFonts w:ascii="Times New Roman" w:hAnsi="Times New Roman" w:cs="Times New Roman"/>
          <w:b/>
          <w:color w:val="auto"/>
          <w:sz w:val="24"/>
          <w:szCs w:val="24"/>
        </w:rPr>
        <w:t>SPLOŠNE TEHNIČNE ZAHTEVE</w:t>
      </w:r>
      <w:bookmarkEnd w:id="17"/>
    </w:p>
    <w:p w14:paraId="4C70D26A" w14:textId="77777777" w:rsidR="00065C4C" w:rsidRDefault="00065C4C" w:rsidP="0076499C">
      <w:pPr>
        <w:jc w:val="both"/>
        <w:rPr>
          <w:rFonts w:ascii="Times New Roman" w:hAnsi="Times New Roman"/>
        </w:rPr>
      </w:pPr>
    </w:p>
    <w:p w14:paraId="53FC3DEE" w14:textId="562165E7" w:rsidR="00654AF7" w:rsidRPr="00654AF7" w:rsidRDefault="00654AF7" w:rsidP="00F74240">
      <w:pPr>
        <w:jc w:val="both"/>
        <w:rPr>
          <w:rFonts w:ascii="Times New Roman" w:hAnsi="Times New Roman"/>
        </w:rPr>
      </w:pPr>
      <w:r>
        <w:rPr>
          <w:rFonts w:ascii="Times New Roman" w:hAnsi="Times New Roman"/>
        </w:rPr>
        <w:t xml:space="preserve">Vsa oprema po tem projektu: projektirana, dobavljena, vgrajena in spuščena v obratovanje, mora izpolnjevati vse zahteve, ki izhajajo iz tehničnih in splošnih predpisov, ki veljajo na tleh EU ali RS. Prav tako mora izpolnjevati vse pogoje, ki izhajajo iz </w:t>
      </w:r>
      <w:r w:rsidR="00266A6E">
        <w:rPr>
          <w:rFonts w:ascii="Times New Roman" w:hAnsi="Times New Roman"/>
        </w:rPr>
        <w:t>regulative EU</w:t>
      </w:r>
      <w:r>
        <w:rPr>
          <w:rFonts w:ascii="Times New Roman" w:hAnsi="Times New Roman"/>
        </w:rPr>
        <w:t xml:space="preserve"> za interoperabilnost.</w:t>
      </w:r>
      <w:r w:rsidR="00A166F3">
        <w:rPr>
          <w:rFonts w:ascii="Times New Roman" w:hAnsi="Times New Roman"/>
        </w:rPr>
        <w:t xml:space="preserve"> </w:t>
      </w:r>
      <w:r>
        <w:rPr>
          <w:rFonts w:ascii="Times New Roman" w:hAnsi="Times New Roman"/>
        </w:rPr>
        <w:t>Izpolnjevati mora tudi vse pogoje, ki izhajajo iz posebnih zahtev konkretnega objekta.</w:t>
      </w:r>
    </w:p>
    <w:p w14:paraId="7F432B90" w14:textId="10593504" w:rsidR="009B5173" w:rsidRDefault="009B5173" w:rsidP="00A82CF9">
      <w:pPr>
        <w:jc w:val="both"/>
        <w:rPr>
          <w:rFonts w:ascii="Times New Roman" w:hAnsi="Times New Roman"/>
        </w:rPr>
      </w:pPr>
    </w:p>
    <w:p w14:paraId="4EDA0E09" w14:textId="2653C724" w:rsidR="00E63910" w:rsidRPr="00E63910" w:rsidRDefault="00E63910" w:rsidP="00E63910">
      <w:pPr>
        <w:jc w:val="both"/>
        <w:rPr>
          <w:rFonts w:ascii="Times New Roman" w:hAnsi="Times New Roman"/>
        </w:rPr>
      </w:pPr>
      <w:r w:rsidRPr="00E63910">
        <w:rPr>
          <w:rFonts w:ascii="Times New Roman" w:hAnsi="Times New Roman"/>
        </w:rPr>
        <w:t xml:space="preserve">Ponudnik zagotovi podporo za čas trajanja projekta. Izvajalec teh aktivnosti </w:t>
      </w:r>
      <w:r w:rsidR="009E314F">
        <w:rPr>
          <w:rFonts w:ascii="Times New Roman" w:hAnsi="Times New Roman"/>
        </w:rPr>
        <w:t>(</w:t>
      </w:r>
      <w:r w:rsidR="00266A6E">
        <w:rPr>
          <w:rFonts w:ascii="Times New Roman" w:hAnsi="Times New Roman"/>
        </w:rPr>
        <w:t>definirana</w:t>
      </w:r>
      <w:r w:rsidR="009E314F">
        <w:rPr>
          <w:rFonts w:ascii="Times New Roman" w:hAnsi="Times New Roman"/>
        </w:rPr>
        <w:t xml:space="preserve"> nižje kot Sklop 1 in Sklop</w:t>
      </w:r>
      <w:r w:rsidR="00266A6E">
        <w:rPr>
          <w:rFonts w:ascii="Times New Roman" w:hAnsi="Times New Roman"/>
        </w:rPr>
        <w:t xml:space="preserve"> </w:t>
      </w:r>
      <w:r w:rsidR="009E314F">
        <w:rPr>
          <w:rFonts w:ascii="Times New Roman" w:hAnsi="Times New Roman"/>
        </w:rPr>
        <w:t>2</w:t>
      </w:r>
      <w:r w:rsidR="00FA085D">
        <w:rPr>
          <w:rFonts w:ascii="Times New Roman" w:hAnsi="Times New Roman"/>
        </w:rPr>
        <w:t xml:space="preserve">) </w:t>
      </w:r>
      <w:r w:rsidRPr="00E63910">
        <w:rPr>
          <w:rFonts w:ascii="Times New Roman" w:hAnsi="Times New Roman"/>
        </w:rPr>
        <w:t xml:space="preserve">mora imeti najmanj 5 let delovnih izkušenj vsaj na dveh operativnih projektih GSM-R na področju EU s področja radijskega načrtovanja, dostopa, optimizacije in meritev omrežij GSM-R. </w:t>
      </w:r>
      <w:r w:rsidR="000571B0">
        <w:rPr>
          <w:rFonts w:ascii="Times New Roman" w:hAnsi="Times New Roman"/>
        </w:rPr>
        <w:t xml:space="preserve">Podpora mora </w:t>
      </w:r>
      <w:r w:rsidR="00A166F3">
        <w:rPr>
          <w:rFonts w:ascii="Times New Roman" w:hAnsi="Times New Roman"/>
        </w:rPr>
        <w:t>obsegati najmanj 5 delovnih dni mesečno za obdobje trajanje projekta (maksimalno 12 mesecev).</w:t>
      </w:r>
    </w:p>
    <w:p w14:paraId="1E594909" w14:textId="77777777" w:rsidR="00E63910" w:rsidRPr="00E63910" w:rsidRDefault="00E63910" w:rsidP="00E63910">
      <w:pPr>
        <w:jc w:val="both"/>
        <w:rPr>
          <w:rFonts w:ascii="Times New Roman" w:hAnsi="Times New Roman"/>
        </w:rPr>
      </w:pPr>
    </w:p>
    <w:p w14:paraId="6253A8F9" w14:textId="77777777" w:rsidR="00E63910" w:rsidRPr="00E63910" w:rsidRDefault="00E63910" w:rsidP="00F7511D">
      <w:pPr>
        <w:ind w:left="708"/>
        <w:jc w:val="both"/>
        <w:rPr>
          <w:rFonts w:ascii="Times New Roman" w:hAnsi="Times New Roman"/>
        </w:rPr>
      </w:pPr>
      <w:r w:rsidRPr="00E63910">
        <w:rPr>
          <w:rFonts w:ascii="Times New Roman" w:hAnsi="Times New Roman"/>
        </w:rPr>
        <w:lastRenderedPageBreak/>
        <w:t>Sklop 1: uvajanje in predaja znanja za orodja:</w:t>
      </w:r>
    </w:p>
    <w:p w14:paraId="3E8635F8"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 </w:t>
      </w:r>
      <w:proofErr w:type="spellStart"/>
      <w:r w:rsidRPr="00E63910">
        <w:rPr>
          <w:rFonts w:ascii="Times New Roman" w:hAnsi="Times New Roman"/>
        </w:rPr>
        <w:t>Atoll</w:t>
      </w:r>
      <w:proofErr w:type="spellEnd"/>
      <w:r w:rsidRPr="00E63910">
        <w:rPr>
          <w:rFonts w:ascii="Times New Roman" w:hAnsi="Times New Roman"/>
        </w:rPr>
        <w:t xml:space="preserve"> za radijsko planiranje</w:t>
      </w:r>
    </w:p>
    <w:p w14:paraId="3DD138F2"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 </w:t>
      </w:r>
      <w:proofErr w:type="spellStart"/>
      <w:r w:rsidRPr="00E63910">
        <w:rPr>
          <w:rFonts w:ascii="Times New Roman" w:hAnsi="Times New Roman"/>
        </w:rPr>
        <w:t>Comtest</w:t>
      </w:r>
      <w:proofErr w:type="spellEnd"/>
      <w:r w:rsidRPr="00E63910">
        <w:rPr>
          <w:rFonts w:ascii="Times New Roman" w:hAnsi="Times New Roman"/>
        </w:rPr>
        <w:t xml:space="preserve"> </w:t>
      </w:r>
      <w:proofErr w:type="spellStart"/>
      <w:r w:rsidRPr="00E63910">
        <w:rPr>
          <w:rFonts w:ascii="Times New Roman" w:hAnsi="Times New Roman"/>
        </w:rPr>
        <w:t>NetProbe</w:t>
      </w:r>
      <w:proofErr w:type="spellEnd"/>
      <w:r w:rsidRPr="00E63910">
        <w:rPr>
          <w:rFonts w:ascii="Times New Roman" w:hAnsi="Times New Roman"/>
        </w:rPr>
        <w:t xml:space="preserve"> DT in </w:t>
      </w:r>
      <w:proofErr w:type="spellStart"/>
      <w:r w:rsidRPr="00E63910">
        <w:rPr>
          <w:rFonts w:ascii="Times New Roman" w:hAnsi="Times New Roman"/>
        </w:rPr>
        <w:t>Comtest</w:t>
      </w:r>
      <w:proofErr w:type="spellEnd"/>
      <w:r w:rsidRPr="00E63910">
        <w:rPr>
          <w:rFonts w:ascii="Times New Roman" w:hAnsi="Times New Roman"/>
        </w:rPr>
        <w:t xml:space="preserve"> </w:t>
      </w:r>
      <w:proofErr w:type="spellStart"/>
      <w:r w:rsidRPr="00E63910">
        <w:rPr>
          <w:rFonts w:ascii="Times New Roman" w:hAnsi="Times New Roman"/>
        </w:rPr>
        <w:t>NetProbe</w:t>
      </w:r>
      <w:proofErr w:type="spellEnd"/>
      <w:r w:rsidRPr="00E63910">
        <w:rPr>
          <w:rFonts w:ascii="Times New Roman" w:hAnsi="Times New Roman"/>
        </w:rPr>
        <w:t xml:space="preserve"> </w:t>
      </w:r>
      <w:proofErr w:type="spellStart"/>
      <w:r w:rsidRPr="00E63910">
        <w:rPr>
          <w:rFonts w:ascii="Times New Roman" w:hAnsi="Times New Roman"/>
        </w:rPr>
        <w:t>Portable</w:t>
      </w:r>
      <w:proofErr w:type="spellEnd"/>
    </w:p>
    <w:p w14:paraId="1E826B31"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 </w:t>
      </w:r>
      <w:proofErr w:type="spellStart"/>
      <w:r w:rsidRPr="00E63910">
        <w:rPr>
          <w:rFonts w:ascii="Times New Roman" w:hAnsi="Times New Roman"/>
        </w:rPr>
        <w:t>Comtest</w:t>
      </w:r>
      <w:proofErr w:type="spellEnd"/>
      <w:r w:rsidRPr="00E63910">
        <w:rPr>
          <w:rFonts w:ascii="Times New Roman" w:hAnsi="Times New Roman"/>
        </w:rPr>
        <w:t xml:space="preserve"> </w:t>
      </w:r>
      <w:proofErr w:type="spellStart"/>
      <w:r w:rsidRPr="00E63910">
        <w:rPr>
          <w:rFonts w:ascii="Times New Roman" w:hAnsi="Times New Roman"/>
        </w:rPr>
        <w:t>Network</w:t>
      </w:r>
      <w:proofErr w:type="spellEnd"/>
      <w:r w:rsidRPr="00E63910">
        <w:rPr>
          <w:rFonts w:ascii="Times New Roman" w:hAnsi="Times New Roman"/>
        </w:rPr>
        <w:t xml:space="preserve"> </w:t>
      </w:r>
      <w:proofErr w:type="spellStart"/>
      <w:r w:rsidRPr="00E63910">
        <w:rPr>
          <w:rFonts w:ascii="Times New Roman" w:hAnsi="Times New Roman"/>
        </w:rPr>
        <w:t>Analytics</w:t>
      </w:r>
      <w:proofErr w:type="spellEnd"/>
    </w:p>
    <w:p w14:paraId="0C56F106"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 </w:t>
      </w:r>
      <w:proofErr w:type="spellStart"/>
      <w:proofErr w:type="gramStart"/>
      <w:r w:rsidRPr="00E63910">
        <w:rPr>
          <w:rFonts w:ascii="Times New Roman" w:hAnsi="Times New Roman"/>
        </w:rPr>
        <w:t>Via</w:t>
      </w:r>
      <w:proofErr w:type="gramEnd"/>
      <w:r w:rsidRPr="00E63910">
        <w:rPr>
          <w:rFonts w:ascii="Times New Roman" w:hAnsi="Times New Roman"/>
        </w:rPr>
        <w:t>vi</w:t>
      </w:r>
      <w:proofErr w:type="spellEnd"/>
      <w:r w:rsidRPr="00E63910">
        <w:rPr>
          <w:rFonts w:ascii="Times New Roman" w:hAnsi="Times New Roman"/>
        </w:rPr>
        <w:t xml:space="preserve"> za meritve frekvenčnega spektra in interferenc</w:t>
      </w:r>
    </w:p>
    <w:p w14:paraId="7E692BD2" w14:textId="77777777" w:rsidR="00E63910" w:rsidRPr="00E63910" w:rsidRDefault="00E63910" w:rsidP="00E63910">
      <w:pPr>
        <w:jc w:val="both"/>
        <w:rPr>
          <w:rFonts w:ascii="Times New Roman" w:hAnsi="Times New Roman"/>
        </w:rPr>
      </w:pPr>
    </w:p>
    <w:p w14:paraId="23C323C8"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Sklop 2: </w:t>
      </w:r>
    </w:p>
    <w:p w14:paraId="10407950" w14:textId="09F817EE" w:rsidR="00E63910" w:rsidRPr="00E63910" w:rsidRDefault="00E63910" w:rsidP="00F7511D">
      <w:pPr>
        <w:ind w:left="708"/>
        <w:jc w:val="both"/>
        <w:rPr>
          <w:rFonts w:ascii="Times New Roman" w:hAnsi="Times New Roman"/>
        </w:rPr>
      </w:pPr>
      <w:r w:rsidRPr="00E63910">
        <w:rPr>
          <w:rFonts w:ascii="Times New Roman" w:hAnsi="Times New Roman"/>
        </w:rPr>
        <w:t>- Podpora pri analizo vseh elementov obstoječega GSM-R omrežja</w:t>
      </w:r>
      <w:r w:rsidR="004E4141">
        <w:rPr>
          <w:rFonts w:ascii="Times New Roman" w:hAnsi="Times New Roman"/>
        </w:rPr>
        <w:t xml:space="preserve"> (operativno področje proge G30 </w:t>
      </w:r>
      <w:proofErr w:type="gramStart"/>
      <w:r w:rsidR="004E4141">
        <w:rPr>
          <w:rFonts w:ascii="Times New Roman" w:hAnsi="Times New Roman"/>
        </w:rPr>
        <w:t>Zidani most</w:t>
      </w:r>
      <w:proofErr w:type="gramEnd"/>
      <w:r w:rsidR="004E4141">
        <w:rPr>
          <w:rFonts w:ascii="Times New Roman" w:hAnsi="Times New Roman"/>
        </w:rPr>
        <w:t xml:space="preserve"> – Šentilj – d.m., na katerega se nanaša razpis)</w:t>
      </w:r>
      <w:r w:rsidRPr="00E63910">
        <w:rPr>
          <w:rFonts w:ascii="Times New Roman" w:hAnsi="Times New Roman"/>
        </w:rPr>
        <w:t xml:space="preserve"> in pripravi predloga morebitne nadgradnje kapacitet posameznih omrežnih elementov sistema GSM-R. </w:t>
      </w:r>
    </w:p>
    <w:p w14:paraId="147ABABF" w14:textId="77777777" w:rsidR="00E63910" w:rsidRPr="00E63910" w:rsidRDefault="00E63910" w:rsidP="00F7511D">
      <w:pPr>
        <w:ind w:left="708"/>
        <w:jc w:val="both"/>
        <w:rPr>
          <w:rFonts w:ascii="Times New Roman" w:hAnsi="Times New Roman"/>
        </w:rPr>
      </w:pPr>
      <w:r w:rsidRPr="00E63910">
        <w:rPr>
          <w:rFonts w:ascii="Times New Roman" w:hAnsi="Times New Roman"/>
        </w:rPr>
        <w:t xml:space="preserve">- Podpora pri izvedbi optimizacije </w:t>
      </w:r>
      <w:proofErr w:type="gramStart"/>
      <w:r w:rsidRPr="00E63910">
        <w:rPr>
          <w:rFonts w:ascii="Times New Roman" w:hAnsi="Times New Roman"/>
        </w:rPr>
        <w:t>GSM-R</w:t>
      </w:r>
      <w:proofErr w:type="gramEnd"/>
      <w:r w:rsidRPr="00E63910">
        <w:rPr>
          <w:rFonts w:ascii="Times New Roman" w:hAnsi="Times New Roman"/>
        </w:rPr>
        <w:t xml:space="preserve"> omrežja v skladu z naknadno pridobljenimi pogoji Upravljavca (npr. usmerjanje klicev na dispečerske številke)</w:t>
      </w:r>
    </w:p>
    <w:p w14:paraId="2826CB20" w14:textId="12247749" w:rsidR="00E63910" w:rsidRDefault="00E63910" w:rsidP="00F7511D">
      <w:pPr>
        <w:ind w:left="708"/>
        <w:jc w:val="both"/>
        <w:rPr>
          <w:rFonts w:ascii="Times New Roman" w:hAnsi="Times New Roman"/>
        </w:rPr>
      </w:pPr>
      <w:r w:rsidRPr="00E63910">
        <w:rPr>
          <w:rFonts w:ascii="Times New Roman" w:hAnsi="Times New Roman"/>
        </w:rPr>
        <w:t xml:space="preserve">- Podpora pri integraciji novih sistemov v sistema nadzora KNS in </w:t>
      </w:r>
      <w:proofErr w:type="spellStart"/>
      <w:r w:rsidRPr="00E63910">
        <w:rPr>
          <w:rFonts w:ascii="Times New Roman" w:hAnsi="Times New Roman"/>
        </w:rPr>
        <w:t>Expandium</w:t>
      </w:r>
      <w:proofErr w:type="spellEnd"/>
    </w:p>
    <w:p w14:paraId="734B4897" w14:textId="77777777" w:rsidR="00E63910" w:rsidRDefault="00E63910" w:rsidP="00A82CF9">
      <w:pPr>
        <w:jc w:val="both"/>
        <w:rPr>
          <w:rFonts w:ascii="Times New Roman" w:hAnsi="Times New Roman"/>
        </w:rPr>
      </w:pPr>
    </w:p>
    <w:p w14:paraId="4953A694" w14:textId="77777777" w:rsidR="00235A7D" w:rsidRDefault="00235A7D" w:rsidP="00A82CF9">
      <w:pPr>
        <w:jc w:val="both"/>
        <w:rPr>
          <w:rFonts w:ascii="Times New Roman" w:hAnsi="Times New Roman"/>
        </w:rPr>
      </w:pPr>
    </w:p>
    <w:p w14:paraId="529B3FBE" w14:textId="0B531B57" w:rsidR="004A6F4A" w:rsidRPr="00D8772E" w:rsidRDefault="00C22984" w:rsidP="00D8772E">
      <w:pPr>
        <w:pStyle w:val="Naslov1"/>
        <w:numPr>
          <w:ilvl w:val="0"/>
          <w:numId w:val="1"/>
        </w:numPr>
        <w:jc w:val="both"/>
        <w:rPr>
          <w:rFonts w:ascii="Times New Roman" w:hAnsi="Times New Roman"/>
          <w:sz w:val="26"/>
          <w:szCs w:val="26"/>
        </w:rPr>
      </w:pPr>
      <w:bookmarkStart w:id="18" w:name="_Toc105417578"/>
      <w:r w:rsidRPr="00D8772E">
        <w:rPr>
          <w:rFonts w:ascii="Times New Roman" w:hAnsi="Times New Roman"/>
          <w:sz w:val="26"/>
          <w:szCs w:val="26"/>
        </w:rPr>
        <w:t>PROJEKTIRANJE</w:t>
      </w:r>
      <w:bookmarkEnd w:id="18"/>
    </w:p>
    <w:p w14:paraId="4EEB2CEC" w14:textId="77777777" w:rsidR="009B5173" w:rsidRDefault="009B5173" w:rsidP="00857224">
      <w:pPr>
        <w:jc w:val="both"/>
        <w:rPr>
          <w:rFonts w:ascii="Times New Roman" w:hAnsi="Times New Roman"/>
          <w:szCs w:val="22"/>
        </w:rPr>
      </w:pPr>
    </w:p>
    <w:p w14:paraId="0464A6DA" w14:textId="77777777" w:rsidR="00495A3B" w:rsidRPr="00857224" w:rsidRDefault="00495A3B" w:rsidP="00857224">
      <w:pPr>
        <w:jc w:val="both"/>
        <w:rPr>
          <w:rFonts w:ascii="Times New Roman" w:hAnsi="Times New Roman"/>
          <w:szCs w:val="22"/>
        </w:rPr>
      </w:pPr>
    </w:p>
    <w:p w14:paraId="33D51A9A" w14:textId="41258DFE" w:rsidR="00B72B0B" w:rsidRDefault="009B2162" w:rsidP="009B2162">
      <w:pPr>
        <w:jc w:val="both"/>
        <w:rPr>
          <w:rFonts w:ascii="Times New Roman" w:hAnsi="Times New Roman"/>
        </w:rPr>
      </w:pPr>
      <w:r w:rsidRPr="009B2162">
        <w:rPr>
          <w:rFonts w:ascii="Times New Roman" w:hAnsi="Times New Roman"/>
        </w:rPr>
        <w:t xml:space="preserve">V okviru izvedbe projekta je </w:t>
      </w:r>
      <w:r w:rsidR="00B72B0B" w:rsidRPr="009B2162">
        <w:rPr>
          <w:rFonts w:ascii="Times New Roman" w:hAnsi="Times New Roman"/>
        </w:rPr>
        <w:t>treba</w:t>
      </w:r>
      <w:r w:rsidRPr="009B2162">
        <w:rPr>
          <w:rFonts w:ascii="Times New Roman" w:hAnsi="Times New Roman"/>
        </w:rPr>
        <w:t xml:space="preserve"> izdelati</w:t>
      </w:r>
      <w:r w:rsidR="00B72B0B">
        <w:rPr>
          <w:rFonts w:ascii="Times New Roman" w:hAnsi="Times New Roman"/>
        </w:rPr>
        <w:t>:</w:t>
      </w:r>
    </w:p>
    <w:p w14:paraId="70ADCE58" w14:textId="77777777" w:rsidR="00B72B0B" w:rsidRPr="00B72B0B" w:rsidRDefault="00B72B0B" w:rsidP="00B72B0B">
      <w:pPr>
        <w:pStyle w:val="Odstavekseznama"/>
        <w:numPr>
          <w:ilvl w:val="0"/>
          <w:numId w:val="21"/>
        </w:numPr>
        <w:jc w:val="both"/>
        <w:rPr>
          <w:rFonts w:ascii="Times New Roman" w:hAnsi="Times New Roman"/>
        </w:rPr>
      </w:pPr>
      <w:r>
        <w:rPr>
          <w:rFonts w:ascii="Times New Roman" w:hAnsi="Times New Roman"/>
          <w:szCs w:val="22"/>
        </w:rPr>
        <w:t>Elaborat radijskega pokrivanja in</w:t>
      </w:r>
    </w:p>
    <w:p w14:paraId="1687A82A" w14:textId="102D0B80" w:rsidR="009B2162" w:rsidRDefault="009B2162" w:rsidP="00B72B0B">
      <w:pPr>
        <w:pStyle w:val="Odstavekseznama"/>
        <w:numPr>
          <w:ilvl w:val="0"/>
          <w:numId w:val="21"/>
        </w:numPr>
        <w:jc w:val="both"/>
        <w:rPr>
          <w:rFonts w:ascii="Times New Roman" w:hAnsi="Times New Roman"/>
        </w:rPr>
      </w:pPr>
      <w:proofErr w:type="spellStart"/>
      <w:r w:rsidRPr="00B72B0B">
        <w:rPr>
          <w:rFonts w:ascii="Times New Roman" w:hAnsi="Times New Roman"/>
        </w:rPr>
        <w:t>I</w:t>
      </w:r>
      <w:r w:rsidR="00B72B0B">
        <w:rPr>
          <w:rFonts w:ascii="Times New Roman" w:hAnsi="Times New Roman"/>
        </w:rPr>
        <w:t>z</w:t>
      </w:r>
      <w:r w:rsidRPr="00B72B0B">
        <w:rPr>
          <w:rFonts w:ascii="Times New Roman" w:hAnsi="Times New Roman"/>
        </w:rPr>
        <w:t>N</w:t>
      </w:r>
      <w:proofErr w:type="spellEnd"/>
      <w:r w:rsidRPr="00B72B0B">
        <w:rPr>
          <w:rFonts w:ascii="Times New Roman" w:hAnsi="Times New Roman"/>
        </w:rPr>
        <w:t xml:space="preserve"> načrt</w:t>
      </w:r>
      <w:r w:rsidR="00B72B0B">
        <w:rPr>
          <w:rFonts w:ascii="Times New Roman" w:hAnsi="Times New Roman"/>
        </w:rPr>
        <w:t xml:space="preserve"> za sistem GSM-R</w:t>
      </w:r>
    </w:p>
    <w:p w14:paraId="3E118960" w14:textId="43A14526" w:rsidR="00B72B0B" w:rsidRDefault="00B72B0B" w:rsidP="00B72B0B">
      <w:pPr>
        <w:pStyle w:val="Odstavekseznama"/>
        <w:numPr>
          <w:ilvl w:val="0"/>
          <w:numId w:val="21"/>
        </w:numPr>
        <w:jc w:val="both"/>
        <w:rPr>
          <w:rFonts w:ascii="Times New Roman" w:hAnsi="Times New Roman"/>
        </w:rPr>
      </w:pPr>
      <w:r>
        <w:rPr>
          <w:rFonts w:ascii="Times New Roman" w:hAnsi="Times New Roman"/>
        </w:rPr>
        <w:t>Elaborate</w:t>
      </w:r>
    </w:p>
    <w:p w14:paraId="1CE69E5F" w14:textId="5E1586F8" w:rsidR="00B72B0B" w:rsidRDefault="00B72B0B" w:rsidP="00B72B0B">
      <w:pPr>
        <w:pStyle w:val="Odstavekseznama"/>
        <w:numPr>
          <w:ilvl w:val="0"/>
          <w:numId w:val="21"/>
        </w:numPr>
        <w:jc w:val="both"/>
        <w:rPr>
          <w:rFonts w:ascii="Times New Roman" w:hAnsi="Times New Roman"/>
        </w:rPr>
      </w:pPr>
      <w:r>
        <w:rPr>
          <w:rFonts w:ascii="Times New Roman" w:hAnsi="Times New Roman"/>
        </w:rPr>
        <w:t>Varnostni načrt</w:t>
      </w:r>
    </w:p>
    <w:p w14:paraId="60A91033" w14:textId="05BD20D5" w:rsidR="00B72B0B" w:rsidRDefault="00B72B0B" w:rsidP="00B72B0B">
      <w:pPr>
        <w:pStyle w:val="Odstavekseznama"/>
        <w:numPr>
          <w:ilvl w:val="0"/>
          <w:numId w:val="21"/>
        </w:numPr>
        <w:jc w:val="both"/>
        <w:rPr>
          <w:rFonts w:ascii="Times New Roman" w:hAnsi="Times New Roman"/>
        </w:rPr>
      </w:pPr>
      <w:r>
        <w:rPr>
          <w:rFonts w:ascii="Times New Roman" w:hAnsi="Times New Roman"/>
        </w:rPr>
        <w:t>Dokumentacijo izvedenih del (PID)</w:t>
      </w:r>
    </w:p>
    <w:p w14:paraId="160B7C2F" w14:textId="778A3C1E" w:rsidR="00B72B0B" w:rsidRDefault="00B72B0B" w:rsidP="00B72B0B">
      <w:pPr>
        <w:jc w:val="both"/>
        <w:rPr>
          <w:rFonts w:ascii="Times New Roman" w:hAnsi="Times New Roman"/>
        </w:rPr>
      </w:pPr>
    </w:p>
    <w:p w14:paraId="0D314855" w14:textId="7AE7CAA8" w:rsidR="00B72B0B" w:rsidRDefault="00B72B0B" w:rsidP="00B72B0B">
      <w:pPr>
        <w:jc w:val="both"/>
        <w:rPr>
          <w:rFonts w:ascii="Times New Roman" w:hAnsi="Times New Roman"/>
        </w:rPr>
      </w:pPr>
      <w:r>
        <w:rPr>
          <w:rFonts w:ascii="Times New Roman" w:hAnsi="Times New Roman"/>
        </w:rPr>
        <w:t>Splošni in posebni pogoji za posamezno vrsto dokumentacije so navedeni v nadaljevanju.</w:t>
      </w:r>
    </w:p>
    <w:p w14:paraId="295684D2" w14:textId="77323471" w:rsidR="00B72B0B" w:rsidRDefault="00B72B0B" w:rsidP="00B72B0B">
      <w:pPr>
        <w:jc w:val="both"/>
        <w:rPr>
          <w:rFonts w:ascii="Times New Roman" w:hAnsi="Times New Roman"/>
        </w:rPr>
      </w:pPr>
    </w:p>
    <w:p w14:paraId="5C12D02E" w14:textId="35ED57D8" w:rsidR="00B72B0B" w:rsidRPr="00B72B0B" w:rsidRDefault="00B72B0B" w:rsidP="00B72B0B">
      <w:pPr>
        <w:jc w:val="both"/>
        <w:rPr>
          <w:rFonts w:ascii="Times New Roman" w:hAnsi="Times New Roman"/>
        </w:rPr>
      </w:pPr>
      <w:r>
        <w:rPr>
          <w:rFonts w:ascii="Times New Roman" w:hAnsi="Times New Roman"/>
        </w:rPr>
        <w:t>Pri izdelavi vseh vrst dokumentacije mora izvajalec sodelovati z ostalimi izvajalci na projektu novogradnje predora Pekel in od njih pridobiti zadnjo razpoložljivo, to je aktualno, dokumentacijo.</w:t>
      </w:r>
    </w:p>
    <w:p w14:paraId="6D4B20F5" w14:textId="77777777" w:rsidR="009B2162" w:rsidRPr="009B2162" w:rsidRDefault="009B2162" w:rsidP="009B2162">
      <w:pPr>
        <w:jc w:val="both"/>
        <w:rPr>
          <w:rFonts w:ascii="Times New Roman" w:hAnsi="Times New Roman"/>
        </w:rPr>
      </w:pPr>
    </w:p>
    <w:p w14:paraId="763C3EB4" w14:textId="47A0D5EC" w:rsidR="009B2162" w:rsidRPr="00D8772E" w:rsidRDefault="009B2162" w:rsidP="00D8772E">
      <w:pPr>
        <w:pStyle w:val="Naslov2"/>
        <w:numPr>
          <w:ilvl w:val="1"/>
          <w:numId w:val="1"/>
        </w:numPr>
        <w:spacing w:before="0"/>
        <w:jc w:val="both"/>
        <w:rPr>
          <w:rFonts w:ascii="Times New Roman" w:hAnsi="Times New Roman" w:cs="Times New Roman"/>
          <w:b/>
          <w:color w:val="auto"/>
          <w:sz w:val="24"/>
          <w:szCs w:val="24"/>
        </w:rPr>
      </w:pPr>
      <w:bookmarkStart w:id="19" w:name="_Toc105417579"/>
      <w:r w:rsidRPr="00D8772E">
        <w:rPr>
          <w:rFonts w:ascii="Times New Roman" w:hAnsi="Times New Roman" w:cs="Times New Roman"/>
          <w:b/>
          <w:color w:val="auto"/>
          <w:sz w:val="24"/>
          <w:szCs w:val="24"/>
        </w:rPr>
        <w:t>S</w:t>
      </w:r>
      <w:r w:rsidR="00D8772E">
        <w:rPr>
          <w:rFonts w:ascii="Times New Roman" w:hAnsi="Times New Roman" w:cs="Times New Roman"/>
          <w:b/>
          <w:color w:val="auto"/>
          <w:sz w:val="24"/>
          <w:szCs w:val="24"/>
        </w:rPr>
        <w:t>PLOŠNE ZAHTEVE ZA PROJEKTIRANJE</w:t>
      </w:r>
      <w:bookmarkEnd w:id="19"/>
    </w:p>
    <w:p w14:paraId="003E6838" w14:textId="77777777" w:rsidR="009B2162" w:rsidRPr="009B2162" w:rsidRDefault="009B2162" w:rsidP="009B2162">
      <w:pPr>
        <w:jc w:val="both"/>
        <w:rPr>
          <w:rFonts w:ascii="Times New Roman" w:hAnsi="Times New Roman"/>
        </w:rPr>
      </w:pPr>
    </w:p>
    <w:p w14:paraId="7530E450" w14:textId="4BDF91E3" w:rsidR="009B2162" w:rsidRDefault="009B2162" w:rsidP="009B2162">
      <w:pPr>
        <w:jc w:val="both"/>
        <w:rPr>
          <w:rFonts w:ascii="Times New Roman" w:hAnsi="Times New Roman"/>
        </w:rPr>
      </w:pPr>
      <w:r w:rsidRPr="009B2162">
        <w:rPr>
          <w:rFonts w:ascii="Times New Roman" w:hAnsi="Times New Roman"/>
        </w:rPr>
        <w:t>V projektu se morajo predvideti takšne tehnične rešitve, katere je mogoče izvesti z vgradnjo elementov, materialov</w:t>
      </w:r>
      <w:r w:rsidR="00B72B0B">
        <w:rPr>
          <w:rFonts w:ascii="Times New Roman" w:hAnsi="Times New Roman"/>
        </w:rPr>
        <w:t xml:space="preserve">, </w:t>
      </w:r>
      <w:r w:rsidRPr="009B2162">
        <w:rPr>
          <w:rFonts w:ascii="Times New Roman" w:hAnsi="Times New Roman"/>
        </w:rPr>
        <w:t xml:space="preserve">ki imajo ustrezna tehnična soglasja in ustrezajo standardom, </w:t>
      </w:r>
      <w:r w:rsidR="00C37CEF">
        <w:rPr>
          <w:rFonts w:ascii="Times New Roman" w:hAnsi="Times New Roman"/>
        </w:rPr>
        <w:t xml:space="preserve">obstoječe </w:t>
      </w:r>
      <w:r w:rsidRPr="009B2162">
        <w:rPr>
          <w:rFonts w:ascii="Times New Roman" w:hAnsi="Times New Roman"/>
        </w:rPr>
        <w:t>unificirane tehnične rešitve</w:t>
      </w:r>
      <w:proofErr w:type="gramStart"/>
      <w:r w:rsidR="00C37CEF">
        <w:rPr>
          <w:rFonts w:ascii="Times New Roman" w:hAnsi="Times New Roman"/>
        </w:rPr>
        <w:t xml:space="preserve"> uporabljene</w:t>
      </w:r>
      <w:proofErr w:type="gramEnd"/>
      <w:r w:rsidR="00C37CEF">
        <w:rPr>
          <w:rFonts w:ascii="Times New Roman" w:hAnsi="Times New Roman"/>
        </w:rPr>
        <w:t xml:space="preserve"> </w:t>
      </w:r>
      <w:r w:rsidR="00EF008D">
        <w:rPr>
          <w:rFonts w:ascii="Times New Roman" w:hAnsi="Times New Roman"/>
        </w:rPr>
        <w:t xml:space="preserve">na </w:t>
      </w:r>
      <w:r w:rsidR="00C37CEF">
        <w:rPr>
          <w:rFonts w:ascii="Times New Roman" w:hAnsi="Times New Roman"/>
        </w:rPr>
        <w:t>GSM-</w:t>
      </w:r>
      <w:r w:rsidR="00EF008D">
        <w:rPr>
          <w:rFonts w:ascii="Times New Roman" w:hAnsi="Times New Roman"/>
        </w:rPr>
        <w:t>R</w:t>
      </w:r>
      <w:r w:rsidR="00C37CEF">
        <w:rPr>
          <w:rFonts w:ascii="Times New Roman" w:hAnsi="Times New Roman"/>
        </w:rPr>
        <w:t xml:space="preserve"> JŽI</w:t>
      </w:r>
      <w:r w:rsidRPr="009B2162">
        <w:rPr>
          <w:rFonts w:ascii="Times New Roman" w:hAnsi="Times New Roman"/>
        </w:rPr>
        <w:t xml:space="preserve"> </w:t>
      </w:r>
      <w:r w:rsidR="00EF008D">
        <w:rPr>
          <w:rFonts w:ascii="Times New Roman" w:hAnsi="Times New Roman"/>
        </w:rPr>
        <w:t>omrežju</w:t>
      </w:r>
      <w:r w:rsidRPr="009B2162">
        <w:rPr>
          <w:rFonts w:ascii="Times New Roman" w:hAnsi="Times New Roman"/>
        </w:rPr>
        <w:t xml:space="preserve">. Za vse vgrajene elemente, ki se do sedaj niso vgrajevali oziroma priključevali na JŽI, morajo biti v projektu navedeni osnovni tehnični podatki in standardi, katerim ti elementi ustrezajo in je zanje </w:t>
      </w:r>
      <w:proofErr w:type="gramStart"/>
      <w:r w:rsidRPr="009B2162">
        <w:rPr>
          <w:rFonts w:ascii="Times New Roman" w:hAnsi="Times New Roman"/>
        </w:rPr>
        <w:t>potrebno</w:t>
      </w:r>
      <w:proofErr w:type="gramEnd"/>
      <w:r w:rsidRPr="009B2162">
        <w:rPr>
          <w:rFonts w:ascii="Times New Roman" w:hAnsi="Times New Roman"/>
        </w:rPr>
        <w:t xml:space="preserve"> pridobiti ustrezna dovoljenja.</w:t>
      </w:r>
    </w:p>
    <w:p w14:paraId="6FB3C533" w14:textId="77777777" w:rsidR="009B2162" w:rsidRPr="009B2162" w:rsidRDefault="009B2162" w:rsidP="009B2162">
      <w:pPr>
        <w:jc w:val="both"/>
        <w:rPr>
          <w:rFonts w:ascii="Times New Roman" w:hAnsi="Times New Roman"/>
        </w:rPr>
      </w:pPr>
    </w:p>
    <w:p w14:paraId="5EA13295" w14:textId="2B8CB0E5" w:rsidR="009B2162" w:rsidRDefault="009B2162" w:rsidP="009B2162">
      <w:pPr>
        <w:jc w:val="both"/>
        <w:rPr>
          <w:rFonts w:ascii="Times New Roman" w:hAnsi="Times New Roman"/>
        </w:rPr>
      </w:pPr>
      <w:r w:rsidRPr="009B2162">
        <w:rPr>
          <w:rFonts w:ascii="Times New Roman" w:hAnsi="Times New Roman"/>
        </w:rPr>
        <w:t xml:space="preserve">Načrt mora biti izdelan skladno </w:t>
      </w:r>
      <w:r w:rsidR="00B72B0B">
        <w:rPr>
          <w:rFonts w:ascii="Times New Roman" w:hAnsi="Times New Roman"/>
        </w:rPr>
        <w:t>z gradbeno z</w:t>
      </w:r>
      <w:r w:rsidRPr="009B2162">
        <w:rPr>
          <w:rFonts w:ascii="Times New Roman" w:hAnsi="Times New Roman"/>
        </w:rPr>
        <w:t>akono</w:t>
      </w:r>
      <w:r w:rsidR="00B72B0B">
        <w:rPr>
          <w:rFonts w:ascii="Times New Roman" w:hAnsi="Times New Roman"/>
        </w:rPr>
        <w:t>dajo</w:t>
      </w:r>
      <w:r w:rsidRPr="009B2162">
        <w:rPr>
          <w:rFonts w:ascii="Times New Roman" w:hAnsi="Times New Roman"/>
        </w:rPr>
        <w:t>, zakonodajo o varnosti v železniškem prometu, zakonodajo o zdravju in varstvu pri delu, zakonodajo o požarnem in sanitarnem varstvu, zakonodajo o varovanju okolja, železniškimi prometnimi in tehničnimi predpisi (podzakonskimi akti) in predpisi o zahtevani vsebini projektne dokumentacije in ostalimi zakoni in pravilniki.</w:t>
      </w:r>
    </w:p>
    <w:p w14:paraId="691E5E1C" w14:textId="77777777" w:rsidR="009B2162" w:rsidRPr="009B2162" w:rsidRDefault="009B2162" w:rsidP="009B2162">
      <w:pPr>
        <w:jc w:val="both"/>
        <w:rPr>
          <w:rFonts w:ascii="Times New Roman" w:hAnsi="Times New Roman"/>
        </w:rPr>
      </w:pPr>
    </w:p>
    <w:p w14:paraId="4D0D4C29" w14:textId="4F240652" w:rsidR="009B2162" w:rsidRDefault="009B2162" w:rsidP="009B2162">
      <w:pPr>
        <w:jc w:val="both"/>
        <w:rPr>
          <w:rFonts w:ascii="Times New Roman" w:hAnsi="Times New Roman"/>
        </w:rPr>
      </w:pPr>
      <w:r w:rsidRPr="009B2162">
        <w:rPr>
          <w:rFonts w:ascii="Times New Roman" w:hAnsi="Times New Roman"/>
        </w:rPr>
        <w:t>Izdelovalec načrta mora</w:t>
      </w:r>
      <w:r w:rsidR="00520FD3">
        <w:rPr>
          <w:rFonts w:ascii="Times New Roman" w:hAnsi="Times New Roman"/>
        </w:rPr>
        <w:t xml:space="preserve">, ne-glede na to, da se projekt izvaja kot novogradnja, preveriti in po potrebi tudi upoštevati </w:t>
      </w:r>
      <w:r w:rsidRPr="009B2162">
        <w:rPr>
          <w:rFonts w:ascii="Times New Roman" w:hAnsi="Times New Roman"/>
        </w:rPr>
        <w:t>zaščito</w:t>
      </w:r>
      <w:r w:rsidR="00520FD3">
        <w:rPr>
          <w:rFonts w:ascii="Times New Roman" w:hAnsi="Times New Roman"/>
        </w:rPr>
        <w:t xml:space="preserve"> </w:t>
      </w:r>
      <w:r w:rsidRPr="009B2162">
        <w:rPr>
          <w:rFonts w:ascii="Times New Roman" w:hAnsi="Times New Roman"/>
        </w:rPr>
        <w:t xml:space="preserve">in eventualno potrebne prestavitve obstoječih SVTK in drugih kablov oziroma komunalnih vodov, </w:t>
      </w:r>
      <w:r w:rsidR="00520FD3">
        <w:rPr>
          <w:rFonts w:ascii="Times New Roman" w:hAnsi="Times New Roman"/>
        </w:rPr>
        <w:t xml:space="preserve">potrebnost izklopov napetosti v voznem vodu zaradi izvajanja del na GSM-R. </w:t>
      </w:r>
      <w:r w:rsidRPr="009B2162">
        <w:rPr>
          <w:rFonts w:ascii="Times New Roman" w:hAnsi="Times New Roman"/>
        </w:rPr>
        <w:t xml:space="preserve">V primeru potrebnih prekinitev </w:t>
      </w:r>
      <w:proofErr w:type="gramStart"/>
      <w:r w:rsidRPr="009B2162">
        <w:rPr>
          <w:rFonts w:ascii="Times New Roman" w:hAnsi="Times New Roman"/>
        </w:rPr>
        <w:t>SVTK kablov</w:t>
      </w:r>
      <w:proofErr w:type="gramEnd"/>
      <w:r w:rsidRPr="009B2162">
        <w:rPr>
          <w:rFonts w:ascii="Times New Roman" w:hAnsi="Times New Roman"/>
        </w:rPr>
        <w:t xml:space="preserve">, je potrebno predvideti vmesno zavarovanje in odvijanje železniškega prometa v času del. </w:t>
      </w:r>
    </w:p>
    <w:p w14:paraId="122FA1A1" w14:textId="77777777" w:rsidR="009B2162" w:rsidRPr="009B2162" w:rsidRDefault="009B2162" w:rsidP="009B2162">
      <w:pPr>
        <w:jc w:val="both"/>
        <w:rPr>
          <w:rFonts w:ascii="Times New Roman" w:hAnsi="Times New Roman"/>
        </w:rPr>
      </w:pPr>
    </w:p>
    <w:p w14:paraId="6A5EF3ED" w14:textId="63634857" w:rsidR="009B2162" w:rsidRDefault="009B2162" w:rsidP="009B2162">
      <w:pPr>
        <w:jc w:val="both"/>
        <w:rPr>
          <w:rFonts w:ascii="Times New Roman" w:hAnsi="Times New Roman"/>
        </w:rPr>
      </w:pPr>
      <w:r w:rsidRPr="009B2162">
        <w:rPr>
          <w:rFonts w:ascii="Times New Roman" w:hAnsi="Times New Roman"/>
        </w:rPr>
        <w:t>Projekt mora biti pripravljen tako, da v času gradnje ne bo ovir pri odvijanju železniškega prometa oziroma bodo le te minimalne.</w:t>
      </w:r>
      <w:r w:rsidR="00520FD3">
        <w:rPr>
          <w:rFonts w:ascii="Times New Roman" w:hAnsi="Times New Roman"/>
        </w:rPr>
        <w:t xml:space="preserve"> </w:t>
      </w:r>
    </w:p>
    <w:p w14:paraId="72DB230B" w14:textId="26757865" w:rsidR="00520FD3" w:rsidRDefault="00520FD3" w:rsidP="009B2162">
      <w:pPr>
        <w:jc w:val="both"/>
        <w:rPr>
          <w:rFonts w:ascii="Times New Roman" w:hAnsi="Times New Roman"/>
        </w:rPr>
      </w:pPr>
      <w:r>
        <w:rPr>
          <w:rFonts w:ascii="Times New Roman" w:hAnsi="Times New Roman"/>
        </w:rPr>
        <w:t>Usklajen mora biti z izvajalci drugih del na projektu, še posebej z izvajalci gradbenih del, izvajalci kabelskih povezav (tras in kablov), elektroenergetskih sistemov itd.</w:t>
      </w:r>
    </w:p>
    <w:p w14:paraId="57C0AC22" w14:textId="77777777" w:rsidR="009B2162" w:rsidRPr="009B2162" w:rsidRDefault="009B2162" w:rsidP="009B2162">
      <w:pPr>
        <w:jc w:val="both"/>
        <w:rPr>
          <w:rFonts w:ascii="Times New Roman" w:hAnsi="Times New Roman"/>
        </w:rPr>
      </w:pPr>
    </w:p>
    <w:p w14:paraId="3AAB0430" w14:textId="594DA50A" w:rsidR="009B2162" w:rsidRDefault="009B2162" w:rsidP="009B2162">
      <w:pPr>
        <w:jc w:val="both"/>
        <w:rPr>
          <w:rFonts w:ascii="Times New Roman" w:hAnsi="Times New Roman"/>
        </w:rPr>
      </w:pPr>
      <w:r w:rsidRPr="009B2162">
        <w:rPr>
          <w:rFonts w:ascii="Times New Roman" w:hAnsi="Times New Roman"/>
        </w:rPr>
        <w:lastRenderedPageBreak/>
        <w:t xml:space="preserve">V vseh fazah izdelave projektne dokumentacije mora projektant takoj obvestiti </w:t>
      </w:r>
      <w:r w:rsidR="00266A6E">
        <w:rPr>
          <w:rFonts w:ascii="Times New Roman" w:hAnsi="Times New Roman"/>
        </w:rPr>
        <w:t>N</w:t>
      </w:r>
      <w:r w:rsidRPr="009B2162">
        <w:rPr>
          <w:rFonts w:ascii="Times New Roman" w:hAnsi="Times New Roman"/>
        </w:rPr>
        <w:t xml:space="preserve">aročnika oz. </w:t>
      </w:r>
      <w:r w:rsidR="00266A6E">
        <w:rPr>
          <w:rFonts w:ascii="Times New Roman" w:hAnsi="Times New Roman"/>
        </w:rPr>
        <w:t>I</w:t>
      </w:r>
      <w:r w:rsidRPr="009B2162">
        <w:rPr>
          <w:rFonts w:ascii="Times New Roman" w:hAnsi="Times New Roman"/>
        </w:rPr>
        <w:t>nženirja, če ugotovi, da vseh predvidenih del ni možno izvesti skladno s predpisi oz. specifikacijo naročila. Pri tem mora Naročniku oz</w:t>
      </w:r>
      <w:r>
        <w:rPr>
          <w:rFonts w:ascii="Times New Roman" w:hAnsi="Times New Roman"/>
        </w:rPr>
        <w:t>.</w:t>
      </w:r>
      <w:r w:rsidRPr="009B2162">
        <w:rPr>
          <w:rFonts w:ascii="Times New Roman" w:hAnsi="Times New Roman"/>
        </w:rPr>
        <w:t xml:space="preserve"> Inženirju predlagati ustrezne tehnične rešitve.</w:t>
      </w:r>
    </w:p>
    <w:p w14:paraId="4DCC784F" w14:textId="77777777" w:rsidR="009B2162" w:rsidRDefault="009B2162" w:rsidP="009B2162">
      <w:pPr>
        <w:jc w:val="both"/>
        <w:rPr>
          <w:rFonts w:ascii="Times New Roman" w:hAnsi="Times New Roman"/>
        </w:rPr>
      </w:pPr>
    </w:p>
    <w:p w14:paraId="3830447E" w14:textId="674530CC" w:rsidR="009B2162" w:rsidRPr="00053EDE" w:rsidRDefault="009B2162" w:rsidP="00BA50ED">
      <w:pPr>
        <w:pStyle w:val="Naslov2"/>
        <w:numPr>
          <w:ilvl w:val="1"/>
          <w:numId w:val="1"/>
        </w:numPr>
        <w:spacing w:before="0"/>
        <w:jc w:val="both"/>
        <w:rPr>
          <w:rFonts w:ascii="Times New Roman" w:hAnsi="Times New Roman" w:cs="Times New Roman"/>
          <w:b/>
          <w:color w:val="auto"/>
          <w:sz w:val="24"/>
          <w:szCs w:val="24"/>
        </w:rPr>
      </w:pPr>
      <w:bookmarkStart w:id="20" w:name="_Toc105417580"/>
      <w:r w:rsidRPr="00053EDE">
        <w:rPr>
          <w:rFonts w:ascii="Times New Roman" w:hAnsi="Times New Roman" w:cs="Times New Roman"/>
          <w:b/>
          <w:color w:val="auto"/>
          <w:sz w:val="24"/>
          <w:szCs w:val="24"/>
        </w:rPr>
        <w:t>T</w:t>
      </w:r>
      <w:r w:rsidR="00053EDE" w:rsidRPr="00053EDE">
        <w:rPr>
          <w:rFonts w:ascii="Times New Roman" w:hAnsi="Times New Roman" w:cs="Times New Roman"/>
          <w:b/>
          <w:color w:val="auto"/>
          <w:sz w:val="24"/>
          <w:szCs w:val="24"/>
        </w:rPr>
        <w:t>EHNIČNI POGOJI ZA PROJEKTIRANJE</w:t>
      </w:r>
      <w:bookmarkEnd w:id="20"/>
    </w:p>
    <w:p w14:paraId="2EC06ECA" w14:textId="77777777" w:rsidR="009B2162" w:rsidRPr="009B2162" w:rsidRDefault="009B2162" w:rsidP="009B2162">
      <w:pPr>
        <w:jc w:val="both"/>
        <w:rPr>
          <w:rFonts w:ascii="Times New Roman" w:hAnsi="Times New Roman"/>
        </w:rPr>
      </w:pPr>
    </w:p>
    <w:p w14:paraId="27670D22" w14:textId="77777777" w:rsidR="009B2162" w:rsidRPr="009B2162" w:rsidRDefault="009B2162" w:rsidP="009B2162">
      <w:pPr>
        <w:jc w:val="both"/>
        <w:rPr>
          <w:rFonts w:ascii="Times New Roman" w:hAnsi="Times New Roman"/>
        </w:rPr>
      </w:pPr>
      <w:r w:rsidRPr="009B2162">
        <w:rPr>
          <w:rFonts w:ascii="Times New Roman" w:hAnsi="Times New Roman"/>
        </w:rPr>
        <w:t>Projektna dokumentacija (IZN) mora poleg predpisanih vsebin v Pravilniku o pogojih in postopku za začetek, izvajanje in dokončanje tekočega in investicijskega vzdrževanja ter vzdrževalnih del v javno korist na področju železniške infrastrukture, zajemati še najmanj:</w:t>
      </w:r>
    </w:p>
    <w:p w14:paraId="376F8B59" w14:textId="3736F68C" w:rsidR="009B2162" w:rsidRPr="009B2162" w:rsidRDefault="009B2162" w:rsidP="009B2162">
      <w:pPr>
        <w:jc w:val="both"/>
        <w:rPr>
          <w:rFonts w:ascii="Times New Roman" w:hAnsi="Times New Roman"/>
        </w:rPr>
      </w:pPr>
      <w:r>
        <w:rPr>
          <w:rFonts w:ascii="Times New Roman" w:hAnsi="Times New Roman"/>
        </w:rPr>
        <w:t xml:space="preserve">• </w:t>
      </w:r>
      <w:r w:rsidR="00B57256">
        <w:rPr>
          <w:rFonts w:ascii="Times New Roman" w:hAnsi="Times New Roman"/>
        </w:rPr>
        <w:tab/>
      </w:r>
      <w:r w:rsidRPr="009B2162">
        <w:rPr>
          <w:rFonts w:ascii="Times New Roman" w:hAnsi="Times New Roman"/>
        </w:rPr>
        <w:t>Položajne risbe s kabelskim razpletom v merilu M 1:1000 (obstoječi in novi kabli).</w:t>
      </w:r>
    </w:p>
    <w:p w14:paraId="4D419F70"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 xml:space="preserve">Vse detajle v merilu M = 1:10 (drenaža, prekopi </w:t>
      </w:r>
      <w:proofErr w:type="gramStart"/>
      <w:r w:rsidRPr="009B2162">
        <w:rPr>
          <w:rFonts w:ascii="Times New Roman" w:hAnsi="Times New Roman"/>
        </w:rPr>
        <w:t>SVTK naprav</w:t>
      </w:r>
      <w:proofErr w:type="gramEnd"/>
      <w:r w:rsidRPr="009B2162">
        <w:rPr>
          <w:rFonts w:ascii="Times New Roman" w:hAnsi="Times New Roman"/>
        </w:rPr>
        <w:t>, kabelska kanalizacija)</w:t>
      </w:r>
    </w:p>
    <w:p w14:paraId="698E57D0"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Geodetski posnetek: podzemni in nadzemni kataster.</w:t>
      </w:r>
    </w:p>
    <w:p w14:paraId="14CBB562" w14:textId="77777777" w:rsidR="009B2162" w:rsidRPr="009B2162" w:rsidRDefault="009B2162" w:rsidP="009B2162">
      <w:pPr>
        <w:ind w:left="709" w:hanging="709"/>
        <w:jc w:val="both"/>
        <w:rPr>
          <w:rFonts w:ascii="Times New Roman" w:hAnsi="Times New Roman"/>
        </w:rPr>
      </w:pPr>
      <w:r w:rsidRPr="009B2162">
        <w:rPr>
          <w:rFonts w:ascii="Times New Roman" w:hAnsi="Times New Roman"/>
        </w:rPr>
        <w:t>•</w:t>
      </w:r>
      <w:r w:rsidRPr="009B2162">
        <w:rPr>
          <w:rFonts w:ascii="Times New Roman" w:hAnsi="Times New Roman"/>
        </w:rPr>
        <w:tab/>
        <w:t>Časovno trajanje eventualnih motenj, prekinitev</w:t>
      </w:r>
      <w:proofErr w:type="gramStart"/>
      <w:r w:rsidRPr="009B2162">
        <w:rPr>
          <w:rFonts w:ascii="Times New Roman" w:hAnsi="Times New Roman"/>
        </w:rPr>
        <w:t>,</w:t>
      </w:r>
      <w:proofErr w:type="gramEnd"/>
      <w:r w:rsidRPr="009B2162">
        <w:rPr>
          <w:rFonts w:ascii="Times New Roman" w:hAnsi="Times New Roman"/>
        </w:rPr>
        <w:t xml:space="preserve">…, ki bi lahko nastale pri urejanju </w:t>
      </w:r>
      <w:proofErr w:type="gramStart"/>
      <w:r w:rsidRPr="009B2162">
        <w:rPr>
          <w:rFonts w:ascii="Times New Roman" w:hAnsi="Times New Roman"/>
        </w:rPr>
        <w:t>SVTK naprav</w:t>
      </w:r>
      <w:proofErr w:type="gramEnd"/>
      <w:r w:rsidRPr="009B2162">
        <w:rPr>
          <w:rFonts w:ascii="Times New Roman" w:hAnsi="Times New Roman"/>
        </w:rPr>
        <w:t xml:space="preserve"> zaradi potreb odvijanja tehnološkega procesa dela železniškega prometa.</w:t>
      </w:r>
    </w:p>
    <w:p w14:paraId="65FA3CE0"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Potrebno določiti in opisati faznost izvedbe posameznih del.</w:t>
      </w:r>
    </w:p>
    <w:p w14:paraId="4BFE5A21" w14:textId="77777777" w:rsidR="009B2162" w:rsidRPr="009B2162" w:rsidRDefault="009B2162" w:rsidP="009B2162">
      <w:pPr>
        <w:ind w:left="709" w:hanging="709"/>
        <w:jc w:val="both"/>
        <w:rPr>
          <w:rFonts w:ascii="Times New Roman" w:hAnsi="Times New Roman"/>
        </w:rPr>
      </w:pPr>
      <w:r w:rsidRPr="009B2162">
        <w:rPr>
          <w:rFonts w:ascii="Times New Roman" w:hAnsi="Times New Roman"/>
        </w:rPr>
        <w:t>•</w:t>
      </w:r>
      <w:r w:rsidRPr="009B2162">
        <w:rPr>
          <w:rFonts w:ascii="Times New Roman" w:hAnsi="Times New Roman"/>
        </w:rPr>
        <w:tab/>
        <w:t>Vsa potrebna potrdila, izjave o skladnosti in certifikate posameznih naprav, ki bodo uporabljene pri tem projektu.</w:t>
      </w:r>
    </w:p>
    <w:p w14:paraId="77D48E62" w14:textId="77777777" w:rsidR="009B2162" w:rsidRPr="009B2162" w:rsidRDefault="009B2162" w:rsidP="009B2162">
      <w:pPr>
        <w:ind w:left="709" w:hanging="709"/>
        <w:jc w:val="both"/>
        <w:rPr>
          <w:rFonts w:ascii="Times New Roman" w:hAnsi="Times New Roman"/>
        </w:rPr>
      </w:pPr>
      <w:r w:rsidRPr="009B2162">
        <w:rPr>
          <w:rFonts w:ascii="Times New Roman" w:hAnsi="Times New Roman"/>
        </w:rPr>
        <w:t>•</w:t>
      </w:r>
      <w:r w:rsidRPr="009B2162">
        <w:rPr>
          <w:rFonts w:ascii="Times New Roman" w:hAnsi="Times New Roman"/>
        </w:rPr>
        <w:tab/>
        <w:t xml:space="preserve">Izdelana dokumentacija mora vsebovati podatke o izdelovalcu in o osebah, ki so sodelovale pri izdelavi projektne dokumentacije ali njenih delov. </w:t>
      </w:r>
    </w:p>
    <w:p w14:paraId="3067431C" w14:textId="77777777" w:rsidR="009B2162" w:rsidRPr="009B2162" w:rsidRDefault="009B2162" w:rsidP="009B2162">
      <w:pPr>
        <w:ind w:left="709" w:hanging="709"/>
        <w:jc w:val="both"/>
        <w:rPr>
          <w:rFonts w:ascii="Times New Roman" w:hAnsi="Times New Roman"/>
        </w:rPr>
      </w:pPr>
      <w:r w:rsidRPr="009B2162">
        <w:rPr>
          <w:rFonts w:ascii="Times New Roman" w:hAnsi="Times New Roman"/>
        </w:rPr>
        <w:t>•</w:t>
      </w:r>
      <w:r w:rsidRPr="009B2162">
        <w:rPr>
          <w:rFonts w:ascii="Times New Roman" w:hAnsi="Times New Roman"/>
        </w:rPr>
        <w:tab/>
        <w:t>V okviru načrta mora izdelovalec predvideti tudi način vzdrževanja (navodila za obratovanje in vzdrževanje).</w:t>
      </w:r>
    </w:p>
    <w:p w14:paraId="0486463E"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Iz načrta mora biti razvidna predvidena ureditev okolice z ustreznim kotiranjem.</w:t>
      </w:r>
    </w:p>
    <w:p w14:paraId="2E416D6D" w14:textId="77777777" w:rsidR="009B2162" w:rsidRPr="009B2162" w:rsidRDefault="009B2162" w:rsidP="009B2162">
      <w:pPr>
        <w:jc w:val="both"/>
        <w:rPr>
          <w:rFonts w:ascii="Times New Roman" w:hAnsi="Times New Roman"/>
        </w:rPr>
      </w:pPr>
    </w:p>
    <w:p w14:paraId="1F0FAB38" w14:textId="77777777" w:rsidR="009B2162" w:rsidRDefault="009B2162" w:rsidP="009B2162">
      <w:pPr>
        <w:jc w:val="both"/>
        <w:rPr>
          <w:rFonts w:ascii="Times New Roman" w:hAnsi="Times New Roman"/>
        </w:rPr>
      </w:pPr>
      <w:r w:rsidRPr="009B2162">
        <w:rPr>
          <w:rFonts w:ascii="Times New Roman" w:hAnsi="Times New Roman"/>
        </w:rPr>
        <w:t>Vse podatke, katerih izdelovalec projekta ne more dobiti iz dokumentacije v zvezi z oddajo JN in prilog in jih potrebuje za potrebe izdelave projekta, si mora pridobiti sam (geodetske podlage</w:t>
      </w:r>
      <w:proofErr w:type="gramStart"/>
      <w:r w:rsidRPr="009B2162">
        <w:rPr>
          <w:rFonts w:ascii="Times New Roman" w:hAnsi="Times New Roman"/>
        </w:rPr>
        <w:t>…</w:t>
      </w:r>
      <w:proofErr w:type="gramEnd"/>
      <w:r w:rsidRPr="009B2162">
        <w:rPr>
          <w:rFonts w:ascii="Times New Roman" w:hAnsi="Times New Roman"/>
        </w:rPr>
        <w:t>).</w:t>
      </w:r>
    </w:p>
    <w:p w14:paraId="2F272C15" w14:textId="77777777" w:rsidR="009B5173" w:rsidRDefault="009B5173" w:rsidP="009B2162">
      <w:pPr>
        <w:jc w:val="both"/>
        <w:rPr>
          <w:rFonts w:ascii="Times New Roman" w:hAnsi="Times New Roman"/>
        </w:rPr>
      </w:pPr>
    </w:p>
    <w:p w14:paraId="0CD2ED03" w14:textId="482D8DA5" w:rsidR="009B5173" w:rsidRPr="00BA50ED" w:rsidRDefault="009B5173" w:rsidP="00BA50ED">
      <w:pPr>
        <w:pStyle w:val="Naslov2"/>
        <w:numPr>
          <w:ilvl w:val="1"/>
          <w:numId w:val="1"/>
        </w:numPr>
        <w:spacing w:before="0"/>
        <w:jc w:val="both"/>
        <w:rPr>
          <w:rFonts w:ascii="Times New Roman" w:hAnsi="Times New Roman" w:cs="Times New Roman"/>
          <w:b/>
          <w:color w:val="auto"/>
          <w:sz w:val="24"/>
          <w:szCs w:val="24"/>
        </w:rPr>
      </w:pPr>
      <w:bookmarkStart w:id="21" w:name="_Toc105417581"/>
      <w:r w:rsidRPr="00BA50ED">
        <w:rPr>
          <w:rFonts w:ascii="Times New Roman" w:hAnsi="Times New Roman" w:cs="Times New Roman"/>
          <w:b/>
          <w:color w:val="auto"/>
          <w:sz w:val="24"/>
          <w:szCs w:val="24"/>
        </w:rPr>
        <w:t>S</w:t>
      </w:r>
      <w:r w:rsidR="00053EDE" w:rsidRPr="00BA50ED">
        <w:rPr>
          <w:rFonts w:ascii="Times New Roman" w:hAnsi="Times New Roman" w:cs="Times New Roman"/>
          <w:b/>
          <w:color w:val="auto"/>
          <w:sz w:val="24"/>
          <w:szCs w:val="24"/>
        </w:rPr>
        <w:t>PECIFIČNI POGOJI ZA PROJEKTIRANJE</w:t>
      </w:r>
      <w:r w:rsidRPr="00BA50ED">
        <w:rPr>
          <w:rFonts w:ascii="Times New Roman" w:hAnsi="Times New Roman" w:cs="Times New Roman"/>
          <w:b/>
          <w:color w:val="auto"/>
          <w:sz w:val="24"/>
          <w:szCs w:val="24"/>
        </w:rPr>
        <w:t xml:space="preserve"> </w:t>
      </w:r>
      <w:proofErr w:type="gramStart"/>
      <w:r w:rsidRPr="00BA50ED">
        <w:rPr>
          <w:rFonts w:ascii="Times New Roman" w:hAnsi="Times New Roman" w:cs="Times New Roman"/>
          <w:b/>
          <w:color w:val="auto"/>
          <w:sz w:val="24"/>
          <w:szCs w:val="24"/>
        </w:rPr>
        <w:t>GSM-R</w:t>
      </w:r>
      <w:proofErr w:type="gramEnd"/>
      <w:r w:rsidRPr="00BA50ED">
        <w:rPr>
          <w:rFonts w:ascii="Times New Roman" w:hAnsi="Times New Roman" w:cs="Times New Roman"/>
          <w:b/>
          <w:color w:val="auto"/>
          <w:sz w:val="24"/>
          <w:szCs w:val="24"/>
        </w:rPr>
        <w:t xml:space="preserve"> </w:t>
      </w:r>
      <w:r w:rsidR="00053EDE" w:rsidRPr="00BA50ED">
        <w:rPr>
          <w:rFonts w:ascii="Times New Roman" w:hAnsi="Times New Roman" w:cs="Times New Roman"/>
          <w:b/>
          <w:color w:val="auto"/>
          <w:sz w:val="24"/>
          <w:szCs w:val="24"/>
        </w:rPr>
        <w:t>OMREŽJA</w:t>
      </w:r>
      <w:bookmarkEnd w:id="21"/>
    </w:p>
    <w:p w14:paraId="41B8A30C" w14:textId="77777777" w:rsidR="009B5173" w:rsidRPr="00B72B0B" w:rsidRDefault="009B5173" w:rsidP="009B2162">
      <w:pPr>
        <w:jc w:val="both"/>
        <w:rPr>
          <w:rFonts w:ascii="Times New Roman" w:hAnsi="Times New Roman"/>
        </w:rPr>
      </w:pPr>
    </w:p>
    <w:p w14:paraId="0491E351" w14:textId="178607A4" w:rsidR="009B5173" w:rsidRPr="00B72B0B" w:rsidRDefault="009B5173" w:rsidP="009B2162">
      <w:pPr>
        <w:jc w:val="both"/>
        <w:rPr>
          <w:rFonts w:ascii="Times New Roman" w:hAnsi="Times New Roman"/>
        </w:rPr>
      </w:pPr>
      <w:r w:rsidRPr="00B72B0B">
        <w:rPr>
          <w:rFonts w:ascii="Times New Roman" w:hAnsi="Times New Roman"/>
        </w:rPr>
        <w:t>Izvajalec mora pripraviti načrt radijskega planiranja in na osnovi predhodno izdelane dokumentacije (elaborat in PGD) izdelati IZN dokumentacijo.</w:t>
      </w:r>
    </w:p>
    <w:p w14:paraId="2387CC4D" w14:textId="77777777" w:rsidR="009B5173" w:rsidRPr="00B72B0B" w:rsidRDefault="009B5173" w:rsidP="009B2162">
      <w:pPr>
        <w:jc w:val="both"/>
        <w:rPr>
          <w:rFonts w:ascii="Times New Roman" w:hAnsi="Times New Roman"/>
        </w:rPr>
      </w:pPr>
    </w:p>
    <w:p w14:paraId="2BB57420" w14:textId="3916F3E7" w:rsidR="009B5173" w:rsidRDefault="009B5173" w:rsidP="009B2162">
      <w:pPr>
        <w:jc w:val="both"/>
        <w:rPr>
          <w:rFonts w:ascii="Times New Roman" w:hAnsi="Times New Roman"/>
        </w:rPr>
      </w:pPr>
      <w:r w:rsidRPr="00B72B0B">
        <w:rPr>
          <w:rFonts w:ascii="Times New Roman" w:hAnsi="Times New Roman"/>
        </w:rPr>
        <w:t xml:space="preserve">Za potrebe nadgradnje radijskega omrežja GSM-R je </w:t>
      </w:r>
      <w:proofErr w:type="gramStart"/>
      <w:r w:rsidRPr="00B72B0B">
        <w:rPr>
          <w:rFonts w:ascii="Times New Roman" w:hAnsi="Times New Roman"/>
        </w:rPr>
        <w:t>potrebno</w:t>
      </w:r>
      <w:proofErr w:type="gramEnd"/>
      <w:r w:rsidRPr="00B72B0B">
        <w:rPr>
          <w:rFonts w:ascii="Times New Roman" w:hAnsi="Times New Roman"/>
        </w:rPr>
        <w:t xml:space="preserve"> opraviti analizo obstoječega stanja, analizo morebitnega vpliva javnega mobilnega omrežja, meritve, konfiguracijo, optimizacijo radijskega pokrivanja predora s sevalnimi kabli, reševalnega rova z okolico in novo odprte proge. Pripraviti je </w:t>
      </w:r>
      <w:r w:rsidR="00EF008D">
        <w:rPr>
          <w:rFonts w:ascii="Times New Roman" w:hAnsi="Times New Roman"/>
        </w:rPr>
        <w:t>po</w:t>
      </w:r>
      <w:r w:rsidRPr="00B72B0B">
        <w:rPr>
          <w:rFonts w:ascii="Times New Roman" w:hAnsi="Times New Roman"/>
        </w:rPr>
        <w:t>trebn</w:t>
      </w:r>
      <w:r w:rsidR="00520FD3">
        <w:rPr>
          <w:rFonts w:ascii="Times New Roman" w:hAnsi="Times New Roman"/>
        </w:rPr>
        <w:t>a</w:t>
      </w:r>
      <w:r w:rsidRPr="00B72B0B">
        <w:rPr>
          <w:rFonts w:ascii="Times New Roman" w:hAnsi="Times New Roman"/>
        </w:rPr>
        <w:t xml:space="preserve"> analizo medsebojnega vpliva med omrežjema SŽ in </w:t>
      </w:r>
      <w:proofErr w:type="spellStart"/>
      <w:proofErr w:type="gramStart"/>
      <w:r w:rsidRPr="00B72B0B">
        <w:rPr>
          <w:rFonts w:ascii="Times New Roman" w:hAnsi="Times New Roman"/>
        </w:rPr>
        <w:t>OeBB</w:t>
      </w:r>
      <w:proofErr w:type="spellEnd"/>
      <w:proofErr w:type="gramEnd"/>
      <w:r w:rsidRPr="00B72B0B">
        <w:rPr>
          <w:rFonts w:ascii="Times New Roman" w:hAnsi="Times New Roman"/>
        </w:rPr>
        <w:t xml:space="preserve"> v skladu s sporazumom o dodelitvi frekvenc na obmejnem področju.</w:t>
      </w:r>
    </w:p>
    <w:p w14:paraId="0B3448DF" w14:textId="6FDC53BF" w:rsidR="00520FD3" w:rsidRDefault="00520FD3" w:rsidP="009B2162">
      <w:pPr>
        <w:jc w:val="both"/>
        <w:rPr>
          <w:rFonts w:ascii="Times New Roman" w:hAnsi="Times New Roman"/>
        </w:rPr>
      </w:pPr>
    </w:p>
    <w:p w14:paraId="7285C430" w14:textId="1316DC35" w:rsidR="00520FD3" w:rsidRDefault="00520FD3" w:rsidP="009B2162">
      <w:pPr>
        <w:jc w:val="both"/>
        <w:rPr>
          <w:rFonts w:ascii="Times New Roman" w:hAnsi="Times New Roman"/>
        </w:rPr>
      </w:pPr>
      <w:r>
        <w:rPr>
          <w:rFonts w:ascii="Times New Roman" w:hAnsi="Times New Roman"/>
        </w:rPr>
        <w:t xml:space="preserve">Po izdelavi Elaborata in njegovi potrditvi s strani upravljavca in inženirja, izvajalec pristopi k izdelavi </w:t>
      </w:r>
      <w:proofErr w:type="spellStart"/>
      <w:r>
        <w:rPr>
          <w:rFonts w:ascii="Times New Roman" w:hAnsi="Times New Roman"/>
        </w:rPr>
        <w:t>IzN</w:t>
      </w:r>
      <w:proofErr w:type="spellEnd"/>
      <w:r>
        <w:rPr>
          <w:rFonts w:ascii="Times New Roman" w:hAnsi="Times New Roman"/>
        </w:rPr>
        <w:t xml:space="preserve"> dokumentacije.</w:t>
      </w:r>
    </w:p>
    <w:p w14:paraId="5FD1A377" w14:textId="77777777" w:rsidR="00520FD3" w:rsidRPr="009B2162" w:rsidRDefault="00520FD3" w:rsidP="009B2162">
      <w:pPr>
        <w:jc w:val="both"/>
        <w:rPr>
          <w:rFonts w:ascii="Times New Roman" w:hAnsi="Times New Roman"/>
        </w:rPr>
      </w:pPr>
    </w:p>
    <w:p w14:paraId="1C7E4B75" w14:textId="3FFC9AA5" w:rsidR="009B2162" w:rsidRPr="00BA50ED" w:rsidRDefault="009B2162" w:rsidP="00BA50ED">
      <w:pPr>
        <w:pStyle w:val="Naslov2"/>
        <w:numPr>
          <w:ilvl w:val="1"/>
          <w:numId w:val="1"/>
        </w:numPr>
        <w:spacing w:before="0"/>
        <w:jc w:val="both"/>
        <w:rPr>
          <w:rFonts w:ascii="Times New Roman" w:hAnsi="Times New Roman" w:cs="Times New Roman"/>
          <w:b/>
          <w:color w:val="auto"/>
          <w:sz w:val="24"/>
          <w:szCs w:val="24"/>
        </w:rPr>
      </w:pPr>
      <w:bookmarkStart w:id="22" w:name="_Toc105417582"/>
      <w:r w:rsidRPr="00BA50ED">
        <w:rPr>
          <w:rFonts w:ascii="Times New Roman" w:hAnsi="Times New Roman" w:cs="Times New Roman"/>
          <w:b/>
          <w:color w:val="auto"/>
          <w:sz w:val="24"/>
          <w:szCs w:val="24"/>
        </w:rPr>
        <w:t>V</w:t>
      </w:r>
      <w:r w:rsidR="00053EDE" w:rsidRPr="00BA50ED">
        <w:rPr>
          <w:rFonts w:ascii="Times New Roman" w:hAnsi="Times New Roman" w:cs="Times New Roman"/>
          <w:b/>
          <w:color w:val="auto"/>
          <w:sz w:val="24"/>
          <w:szCs w:val="24"/>
        </w:rPr>
        <w:t>ARNOSTNI NAČRT</w:t>
      </w:r>
      <w:bookmarkEnd w:id="22"/>
    </w:p>
    <w:p w14:paraId="2899407A" w14:textId="77777777" w:rsidR="004E2212" w:rsidRDefault="004E2212" w:rsidP="009B2162">
      <w:pPr>
        <w:jc w:val="both"/>
        <w:rPr>
          <w:rFonts w:ascii="Times New Roman" w:hAnsi="Times New Roman"/>
        </w:rPr>
      </w:pPr>
    </w:p>
    <w:p w14:paraId="02D3E83B" w14:textId="2A9A39D3" w:rsidR="009B2162" w:rsidRDefault="009B2162" w:rsidP="009B2162">
      <w:pPr>
        <w:jc w:val="both"/>
        <w:rPr>
          <w:rFonts w:ascii="Times New Roman" w:hAnsi="Times New Roman"/>
        </w:rPr>
      </w:pPr>
      <w:r w:rsidRPr="009B2162">
        <w:rPr>
          <w:rFonts w:ascii="Times New Roman" w:hAnsi="Times New Roman"/>
        </w:rPr>
        <w:t>V varnostnem načrtu je treb</w:t>
      </w:r>
      <w:r w:rsidR="00F54464">
        <w:rPr>
          <w:rFonts w:ascii="Times New Roman" w:hAnsi="Times New Roman"/>
        </w:rPr>
        <w:t>a</w:t>
      </w:r>
      <w:r w:rsidRPr="009B2162">
        <w:rPr>
          <w:rFonts w:ascii="Times New Roman" w:hAnsi="Times New Roman"/>
        </w:rPr>
        <w:t xml:space="preserve"> predvideti vse varnostne ukrepe, ki so potrebni za zagotovitev varnega odvijanja železniškega prometa v času izvajanja del.</w:t>
      </w:r>
    </w:p>
    <w:p w14:paraId="4572E5E9" w14:textId="77777777" w:rsidR="004E2212" w:rsidRDefault="004E2212" w:rsidP="009B2162">
      <w:pPr>
        <w:jc w:val="both"/>
        <w:rPr>
          <w:rFonts w:ascii="Times New Roman" w:hAnsi="Times New Roman"/>
        </w:rPr>
      </w:pPr>
    </w:p>
    <w:p w14:paraId="67CBDEF2" w14:textId="77777777" w:rsidR="009B2162" w:rsidRDefault="009B2162" w:rsidP="009B2162">
      <w:pPr>
        <w:jc w:val="both"/>
        <w:rPr>
          <w:rFonts w:ascii="Times New Roman" w:hAnsi="Times New Roman"/>
        </w:rPr>
      </w:pPr>
      <w:r w:rsidRPr="009B2162">
        <w:rPr>
          <w:rFonts w:ascii="Times New Roman" w:hAnsi="Times New Roman"/>
        </w:rPr>
        <w:t>Varnostni načrt mora biti izdelan skladno z Uredbo o zagotavljanju varnosti in zdravja pri delu na začasnih in premičnih gradbiščih.</w:t>
      </w:r>
    </w:p>
    <w:p w14:paraId="6CF2B601" w14:textId="77777777" w:rsidR="009B2162" w:rsidRDefault="009B2162" w:rsidP="009B2162">
      <w:pPr>
        <w:jc w:val="both"/>
        <w:rPr>
          <w:rFonts w:ascii="Times New Roman" w:hAnsi="Times New Roman"/>
        </w:rPr>
      </w:pPr>
      <w:r w:rsidRPr="009B2162">
        <w:rPr>
          <w:rFonts w:ascii="Times New Roman" w:hAnsi="Times New Roman"/>
        </w:rPr>
        <w:t>Sestavni del varnostnega načrta so risbe in opis ureditve gradbišča, ki vsebuje vse podatke o potrebni infrastrukturi gradbišča (npr. komunikacijske poti, komunalni priključki, skladišča, deponije, delavnice, prostori za delavce) ter druge podatke, pomembne za opis vpliva gradbišča na okolico.</w:t>
      </w:r>
    </w:p>
    <w:p w14:paraId="63EB0062" w14:textId="77777777" w:rsidR="004E2212" w:rsidRDefault="004E2212" w:rsidP="009B2162">
      <w:pPr>
        <w:jc w:val="both"/>
        <w:rPr>
          <w:rFonts w:ascii="Times New Roman" w:hAnsi="Times New Roman"/>
        </w:rPr>
      </w:pPr>
    </w:p>
    <w:p w14:paraId="642966B3" w14:textId="77777777" w:rsidR="009B2162" w:rsidRDefault="009B2162" w:rsidP="009B2162">
      <w:pPr>
        <w:jc w:val="both"/>
        <w:rPr>
          <w:rFonts w:ascii="Times New Roman" w:hAnsi="Times New Roman"/>
        </w:rPr>
      </w:pPr>
      <w:r w:rsidRPr="009B2162">
        <w:rPr>
          <w:rFonts w:ascii="Times New Roman" w:hAnsi="Times New Roman"/>
        </w:rPr>
        <w:t>Opomba: Pri izdelavi upošteva projektant že izdelano dokumentacijo in sodeluje z Izvajalcem gradbenih del.</w:t>
      </w:r>
    </w:p>
    <w:p w14:paraId="72F7CC2C" w14:textId="77777777" w:rsidR="00495A3B" w:rsidRDefault="00495A3B" w:rsidP="009B2162">
      <w:pPr>
        <w:jc w:val="both"/>
        <w:rPr>
          <w:rFonts w:ascii="Times New Roman" w:hAnsi="Times New Roman"/>
        </w:rPr>
      </w:pPr>
    </w:p>
    <w:p w14:paraId="25048556" w14:textId="52ACBB8C" w:rsidR="00520FD3" w:rsidRPr="00BA7BD9" w:rsidRDefault="009B2162" w:rsidP="00BA50ED">
      <w:pPr>
        <w:pStyle w:val="Naslov2"/>
        <w:numPr>
          <w:ilvl w:val="1"/>
          <w:numId w:val="1"/>
        </w:numPr>
        <w:rPr>
          <w:rFonts w:ascii="Times New Roman" w:hAnsi="Times New Roman" w:cs="Times New Roman"/>
          <w:b/>
          <w:color w:val="auto"/>
          <w:sz w:val="24"/>
          <w:szCs w:val="24"/>
        </w:rPr>
      </w:pPr>
      <w:bookmarkStart w:id="23" w:name="_Toc105417583"/>
      <w:r w:rsidRPr="00BA7BD9">
        <w:rPr>
          <w:rFonts w:ascii="Times New Roman" w:hAnsi="Times New Roman" w:cs="Times New Roman"/>
          <w:b/>
          <w:color w:val="auto"/>
          <w:sz w:val="24"/>
          <w:szCs w:val="24"/>
        </w:rPr>
        <w:lastRenderedPageBreak/>
        <w:t>E</w:t>
      </w:r>
      <w:r w:rsidR="00BA50ED" w:rsidRPr="00BA7BD9">
        <w:rPr>
          <w:rFonts w:ascii="Times New Roman" w:hAnsi="Times New Roman" w:cs="Times New Roman"/>
          <w:b/>
          <w:color w:val="auto"/>
          <w:sz w:val="24"/>
          <w:szCs w:val="24"/>
        </w:rPr>
        <w:t>LABORATI</w:t>
      </w:r>
      <w:bookmarkEnd w:id="23"/>
    </w:p>
    <w:p w14:paraId="1A4B4DC8" w14:textId="77777777" w:rsidR="004E2212" w:rsidRPr="00BA7BD9" w:rsidRDefault="004E2212" w:rsidP="009B2162">
      <w:pPr>
        <w:jc w:val="both"/>
        <w:rPr>
          <w:rFonts w:ascii="Times New Roman" w:hAnsi="Times New Roman"/>
        </w:rPr>
      </w:pPr>
    </w:p>
    <w:p w14:paraId="6F045CD5" w14:textId="56FA1884" w:rsidR="00F54464" w:rsidRPr="00BA7BD9" w:rsidRDefault="00F54464" w:rsidP="009B2162">
      <w:pPr>
        <w:jc w:val="both"/>
        <w:rPr>
          <w:rFonts w:ascii="Times New Roman" w:hAnsi="Times New Roman"/>
        </w:rPr>
      </w:pPr>
      <w:r w:rsidRPr="00BA7BD9">
        <w:rPr>
          <w:rFonts w:ascii="Times New Roman" w:hAnsi="Times New Roman"/>
        </w:rPr>
        <w:t>T</w:t>
      </w:r>
      <w:r w:rsidR="009B2162" w:rsidRPr="00BA7BD9">
        <w:rPr>
          <w:rFonts w:ascii="Times New Roman" w:hAnsi="Times New Roman"/>
        </w:rPr>
        <w:t>reb</w:t>
      </w:r>
      <w:r w:rsidRPr="00BA7BD9">
        <w:rPr>
          <w:rFonts w:ascii="Times New Roman" w:hAnsi="Times New Roman"/>
        </w:rPr>
        <w:t>a</w:t>
      </w:r>
      <w:r w:rsidR="009B2162" w:rsidRPr="00BA7BD9">
        <w:rPr>
          <w:rFonts w:ascii="Times New Roman" w:hAnsi="Times New Roman"/>
        </w:rPr>
        <w:t xml:space="preserve"> je izdelati vse elaborate v skladu z zahtevami tehničnih predpisov in skladno z gradbenim zakonom ter Pravilnikom o pogojih in postopku za začetek, izvajanje in dokončanje tekočega in investicijskega vzdrževanja ter vzdrževalnih del v javno korist na področju železniške infrastrukture</w:t>
      </w:r>
      <w:r w:rsidRPr="00BA7BD9">
        <w:rPr>
          <w:rFonts w:ascii="Times New Roman" w:hAnsi="Times New Roman"/>
        </w:rPr>
        <w:t xml:space="preserve">. </w:t>
      </w:r>
    </w:p>
    <w:p w14:paraId="39CC9426" w14:textId="77777777" w:rsidR="00F54464" w:rsidRPr="00BA7BD9" w:rsidRDefault="00F54464" w:rsidP="009B2162">
      <w:pPr>
        <w:jc w:val="both"/>
        <w:rPr>
          <w:rFonts w:ascii="Times New Roman" w:hAnsi="Times New Roman"/>
        </w:rPr>
      </w:pPr>
    </w:p>
    <w:p w14:paraId="4E60664E" w14:textId="0D380961" w:rsidR="009B2162" w:rsidRPr="00BA7BD9" w:rsidRDefault="00F54464" w:rsidP="009B2162">
      <w:pPr>
        <w:jc w:val="both"/>
        <w:rPr>
          <w:rFonts w:ascii="Times New Roman" w:hAnsi="Times New Roman"/>
        </w:rPr>
      </w:pPr>
      <w:r w:rsidRPr="00BA7BD9">
        <w:rPr>
          <w:rFonts w:ascii="Times New Roman" w:hAnsi="Times New Roman"/>
        </w:rPr>
        <w:t>Pri določitvi obsega vsebine elaboratov se mora izvajalec uskladiti z glavnim izvajalcem na projektu in že izdelanimi elaborati, ki veljajo za celoten objekt.</w:t>
      </w:r>
    </w:p>
    <w:p w14:paraId="70DF9AA9" w14:textId="314EE907" w:rsidR="00F54464" w:rsidRPr="00BA7BD9" w:rsidRDefault="00F54464" w:rsidP="009B2162">
      <w:pPr>
        <w:jc w:val="both"/>
        <w:rPr>
          <w:rFonts w:ascii="Times New Roman" w:hAnsi="Times New Roman"/>
        </w:rPr>
      </w:pPr>
      <w:r w:rsidRPr="00BA7BD9">
        <w:rPr>
          <w:rFonts w:ascii="Times New Roman" w:hAnsi="Times New Roman"/>
        </w:rPr>
        <w:t>Ne glede na to pa mora izvajalec po tem razpisu izdelati najmanj</w:t>
      </w:r>
      <w:r w:rsidR="001A20A4" w:rsidRPr="00BA7BD9">
        <w:rPr>
          <w:rFonts w:ascii="Times New Roman" w:hAnsi="Times New Roman"/>
        </w:rPr>
        <w:t>:</w:t>
      </w:r>
      <w:r w:rsidR="00D96BC7" w:rsidRPr="00BA7BD9">
        <w:rPr>
          <w:rFonts w:ascii="Times New Roman" w:hAnsi="Times New Roman"/>
        </w:rPr>
        <w:tab/>
      </w:r>
    </w:p>
    <w:p w14:paraId="63419F97" w14:textId="10A743CD" w:rsidR="009B2162" w:rsidRPr="00BA7BD9" w:rsidRDefault="009B2162" w:rsidP="009B2162">
      <w:pPr>
        <w:jc w:val="both"/>
        <w:rPr>
          <w:rFonts w:ascii="Times New Roman" w:hAnsi="Times New Roman"/>
        </w:rPr>
      </w:pPr>
      <w:r w:rsidRPr="00BA7BD9">
        <w:rPr>
          <w:rFonts w:ascii="Times New Roman" w:hAnsi="Times New Roman"/>
        </w:rPr>
        <w:t>•</w:t>
      </w:r>
      <w:r w:rsidRPr="00BA7BD9">
        <w:rPr>
          <w:rFonts w:ascii="Times New Roman" w:hAnsi="Times New Roman"/>
        </w:rPr>
        <w:tab/>
        <w:t>Tehnološki elaborat</w:t>
      </w:r>
      <w:r w:rsidR="00F54464" w:rsidRPr="00BA7BD9">
        <w:rPr>
          <w:rFonts w:ascii="Times New Roman" w:hAnsi="Times New Roman"/>
        </w:rPr>
        <w:t xml:space="preserve"> za GSM-R</w:t>
      </w:r>
    </w:p>
    <w:p w14:paraId="67945B37" w14:textId="0B64E407" w:rsidR="009B2162" w:rsidRPr="00BA7BD9" w:rsidRDefault="009B2162" w:rsidP="009B2162">
      <w:pPr>
        <w:jc w:val="both"/>
        <w:rPr>
          <w:rFonts w:ascii="Times New Roman" w:hAnsi="Times New Roman"/>
        </w:rPr>
      </w:pPr>
      <w:r w:rsidRPr="00BA7BD9">
        <w:rPr>
          <w:rFonts w:ascii="Times New Roman" w:hAnsi="Times New Roman"/>
        </w:rPr>
        <w:t>•</w:t>
      </w:r>
      <w:r w:rsidRPr="00BA7BD9">
        <w:rPr>
          <w:rFonts w:ascii="Times New Roman" w:hAnsi="Times New Roman"/>
        </w:rPr>
        <w:tab/>
        <w:t>Elaborat za izvedbo del</w:t>
      </w:r>
      <w:r w:rsidR="00F54464" w:rsidRPr="00BA7BD9">
        <w:rPr>
          <w:rFonts w:ascii="Times New Roman" w:hAnsi="Times New Roman"/>
        </w:rPr>
        <w:t xml:space="preserve"> GSM-R</w:t>
      </w:r>
    </w:p>
    <w:p w14:paraId="54F2608D" w14:textId="293BC6E6" w:rsidR="009B2162" w:rsidRPr="00BA7BD9" w:rsidRDefault="009B2162" w:rsidP="009B2162">
      <w:pPr>
        <w:jc w:val="both"/>
        <w:rPr>
          <w:rFonts w:ascii="Times New Roman" w:hAnsi="Times New Roman"/>
        </w:rPr>
      </w:pPr>
      <w:r w:rsidRPr="00BA7BD9">
        <w:rPr>
          <w:rFonts w:ascii="Times New Roman" w:hAnsi="Times New Roman"/>
        </w:rPr>
        <w:t>•</w:t>
      </w:r>
      <w:r w:rsidRPr="00BA7BD9">
        <w:rPr>
          <w:rFonts w:ascii="Times New Roman" w:hAnsi="Times New Roman"/>
        </w:rPr>
        <w:tab/>
        <w:t xml:space="preserve">Elaborat tehnologije prometa v času gradnje </w:t>
      </w:r>
    </w:p>
    <w:p w14:paraId="7379DBB4" w14:textId="0B2BB01F" w:rsidR="00F54464" w:rsidRPr="00BA7BD9" w:rsidRDefault="00F54464" w:rsidP="00F54464">
      <w:pPr>
        <w:jc w:val="both"/>
        <w:rPr>
          <w:rFonts w:ascii="Times New Roman" w:hAnsi="Times New Roman"/>
        </w:rPr>
      </w:pPr>
      <w:r w:rsidRPr="00BA7BD9">
        <w:rPr>
          <w:rFonts w:ascii="Times New Roman" w:hAnsi="Times New Roman"/>
        </w:rPr>
        <w:t>•</w:t>
      </w:r>
      <w:r w:rsidRPr="00BA7BD9">
        <w:rPr>
          <w:rFonts w:ascii="Times New Roman" w:hAnsi="Times New Roman"/>
        </w:rPr>
        <w:tab/>
        <w:t>Posebne elaborate</w:t>
      </w:r>
    </w:p>
    <w:p w14:paraId="716EEFF7" w14:textId="388CA7BA" w:rsidR="009B2162" w:rsidRPr="00BA7BD9" w:rsidRDefault="009B2162" w:rsidP="009B2162">
      <w:pPr>
        <w:jc w:val="both"/>
        <w:rPr>
          <w:rFonts w:ascii="Times New Roman" w:hAnsi="Times New Roman"/>
        </w:rPr>
      </w:pPr>
    </w:p>
    <w:p w14:paraId="070B537B" w14:textId="328354C2" w:rsidR="00F54464" w:rsidRDefault="00F54464" w:rsidP="009B2162">
      <w:pPr>
        <w:jc w:val="both"/>
        <w:rPr>
          <w:rFonts w:ascii="Times New Roman" w:hAnsi="Times New Roman"/>
        </w:rPr>
      </w:pPr>
      <w:r w:rsidRPr="00BA7BD9">
        <w:rPr>
          <w:rFonts w:ascii="Times New Roman" w:hAnsi="Times New Roman"/>
        </w:rPr>
        <w:t>Usmeritve za izdelavo vseh vrst elaboratov so v nadaljevanju</w:t>
      </w:r>
      <w:r w:rsidR="00BA7BD9" w:rsidRPr="00BA7BD9">
        <w:rPr>
          <w:rFonts w:ascii="Times New Roman" w:hAnsi="Times New Roman"/>
        </w:rPr>
        <w:t xml:space="preserve"> </w:t>
      </w:r>
      <w:r w:rsidR="00BA7BD9" w:rsidRPr="00C01F97">
        <w:rPr>
          <w:rFonts w:ascii="Times New Roman" w:hAnsi="Times New Roman"/>
        </w:rPr>
        <w:t>in se smiselno uporabijo glede na obseg elaboratov, ki so potrebni za konkreten projekt.</w:t>
      </w:r>
    </w:p>
    <w:p w14:paraId="651A113B" w14:textId="77777777" w:rsidR="00F54464" w:rsidRPr="009B2162" w:rsidRDefault="00F54464" w:rsidP="009B2162">
      <w:pPr>
        <w:jc w:val="both"/>
        <w:rPr>
          <w:rFonts w:ascii="Times New Roman" w:hAnsi="Times New Roman"/>
        </w:rPr>
      </w:pPr>
    </w:p>
    <w:p w14:paraId="47F8C267" w14:textId="77777777" w:rsidR="009B2162" w:rsidRPr="00BA50ED" w:rsidRDefault="009B2162" w:rsidP="00084E30">
      <w:pPr>
        <w:pStyle w:val="Naslov3"/>
        <w:numPr>
          <w:ilvl w:val="2"/>
          <w:numId w:val="1"/>
        </w:numPr>
        <w:spacing w:before="0"/>
        <w:jc w:val="both"/>
        <w:rPr>
          <w:rFonts w:ascii="Times New Roman" w:hAnsi="Times New Roman" w:cs="Times New Roman"/>
          <w:b/>
          <w:color w:val="auto"/>
        </w:rPr>
      </w:pPr>
      <w:bookmarkStart w:id="24" w:name="_Toc105417584"/>
      <w:r w:rsidRPr="00BA50ED">
        <w:rPr>
          <w:rFonts w:ascii="Times New Roman" w:hAnsi="Times New Roman" w:cs="Times New Roman"/>
          <w:b/>
          <w:color w:val="auto"/>
        </w:rPr>
        <w:t>Tehnološki elaborat</w:t>
      </w:r>
      <w:bookmarkEnd w:id="24"/>
    </w:p>
    <w:p w14:paraId="55F3B3BE" w14:textId="77777777" w:rsidR="004E2212" w:rsidRDefault="004E2212" w:rsidP="009B2162">
      <w:pPr>
        <w:jc w:val="both"/>
        <w:rPr>
          <w:rFonts w:ascii="Times New Roman" w:hAnsi="Times New Roman"/>
        </w:rPr>
      </w:pPr>
    </w:p>
    <w:p w14:paraId="0EDA4B5C" w14:textId="77777777" w:rsidR="009B2162" w:rsidRPr="009B2162" w:rsidRDefault="009B2162" w:rsidP="009B2162">
      <w:pPr>
        <w:jc w:val="both"/>
        <w:rPr>
          <w:rFonts w:ascii="Times New Roman" w:hAnsi="Times New Roman"/>
        </w:rPr>
      </w:pPr>
      <w:r w:rsidRPr="009B2162">
        <w:rPr>
          <w:rFonts w:ascii="Times New Roman" w:hAnsi="Times New Roman"/>
        </w:rPr>
        <w:t xml:space="preserve">Izvajalec mora vodilno mapo elaboratov naročniku predati pred oddajo prvega sklopa IZN v revizijo. </w:t>
      </w:r>
    </w:p>
    <w:p w14:paraId="6789B899" w14:textId="77777777" w:rsidR="009B2162" w:rsidRPr="009B2162" w:rsidRDefault="009B2162" w:rsidP="009B2162">
      <w:pPr>
        <w:jc w:val="both"/>
        <w:rPr>
          <w:rFonts w:ascii="Times New Roman" w:hAnsi="Times New Roman"/>
        </w:rPr>
      </w:pPr>
      <w:r w:rsidRPr="009B2162">
        <w:rPr>
          <w:rFonts w:ascii="Times New Roman" w:hAnsi="Times New Roman"/>
        </w:rPr>
        <w:t xml:space="preserve">Vodilna mapa </w:t>
      </w:r>
      <w:r w:rsidR="00E9162A" w:rsidRPr="009B2162">
        <w:rPr>
          <w:rFonts w:ascii="Times New Roman" w:hAnsi="Times New Roman"/>
        </w:rPr>
        <w:t>tehnoloških</w:t>
      </w:r>
      <w:r w:rsidRPr="009B2162">
        <w:rPr>
          <w:rFonts w:ascii="Times New Roman" w:hAnsi="Times New Roman"/>
        </w:rPr>
        <w:t xml:space="preserve"> elaboratov izvedbe vseh pogodbenih del mora vsebovati najmanj:</w:t>
      </w:r>
    </w:p>
    <w:p w14:paraId="297BBDEB"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Strukturo ter terminski plan predaje posameznih tehnoloških elaboratov,</w:t>
      </w:r>
    </w:p>
    <w:p w14:paraId="0B31AF46"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Načrt organizacije gradbišča za izvedbo del,</w:t>
      </w:r>
    </w:p>
    <w:p w14:paraId="0C1DCE2D" w14:textId="77777777" w:rsidR="009B2162" w:rsidRPr="009B2162" w:rsidRDefault="00E9162A" w:rsidP="00E9162A">
      <w:pPr>
        <w:ind w:left="142" w:hanging="142"/>
        <w:jc w:val="both"/>
        <w:rPr>
          <w:rFonts w:ascii="Times New Roman" w:hAnsi="Times New Roman"/>
        </w:rPr>
      </w:pPr>
      <w:r>
        <w:rPr>
          <w:rFonts w:ascii="Times New Roman" w:hAnsi="Times New Roman"/>
        </w:rPr>
        <w:t xml:space="preserve">- </w:t>
      </w:r>
      <w:r w:rsidR="009B2162" w:rsidRPr="009B2162">
        <w:rPr>
          <w:rFonts w:ascii="Times New Roman" w:hAnsi="Times New Roman"/>
        </w:rPr>
        <w:t>Delitev del med partnerji in podizvajalci vključno z navedbo odgovornih oseb po posameznih področjih,</w:t>
      </w:r>
    </w:p>
    <w:p w14:paraId="6E7B3B3C"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Organigram izvajalca s kontaktnimi podatki,</w:t>
      </w:r>
    </w:p>
    <w:p w14:paraId="089C510E" w14:textId="77777777" w:rsidR="009B2162" w:rsidRPr="009B2162" w:rsidRDefault="00E9162A" w:rsidP="00E9162A">
      <w:pPr>
        <w:ind w:left="142" w:hanging="142"/>
        <w:jc w:val="both"/>
        <w:rPr>
          <w:rFonts w:ascii="Times New Roman" w:hAnsi="Times New Roman"/>
        </w:rPr>
      </w:pPr>
      <w:r>
        <w:rPr>
          <w:rFonts w:ascii="Times New Roman" w:hAnsi="Times New Roman"/>
        </w:rPr>
        <w:t xml:space="preserve">- </w:t>
      </w:r>
      <w:r w:rsidR="009B2162" w:rsidRPr="009B2162">
        <w:rPr>
          <w:rFonts w:ascii="Times New Roman" w:hAnsi="Times New Roman"/>
        </w:rPr>
        <w:t>Podatke o notranji kontroli, prevzemnih organih ter program povprečne pogostosti notranje kontrole kvalitete,</w:t>
      </w:r>
    </w:p>
    <w:p w14:paraId="6FDE3B0F"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 xml:space="preserve">Elaborat tehnologije železniškega prometa v času izvajanja del </w:t>
      </w:r>
    </w:p>
    <w:p w14:paraId="3B8C9866" w14:textId="77777777" w:rsidR="009B2162" w:rsidRPr="009B2162" w:rsidRDefault="009B2162" w:rsidP="009B2162">
      <w:pPr>
        <w:jc w:val="both"/>
        <w:rPr>
          <w:rFonts w:ascii="Times New Roman" w:hAnsi="Times New Roman"/>
        </w:rPr>
      </w:pPr>
    </w:p>
    <w:p w14:paraId="1BBF54E7" w14:textId="77777777" w:rsidR="009B2162" w:rsidRDefault="009B2162" w:rsidP="009B2162">
      <w:pPr>
        <w:jc w:val="both"/>
        <w:rPr>
          <w:rFonts w:ascii="Times New Roman" w:hAnsi="Times New Roman"/>
        </w:rPr>
      </w:pPr>
      <w:r w:rsidRPr="009B2162">
        <w:rPr>
          <w:rFonts w:ascii="Times New Roman" w:hAnsi="Times New Roman"/>
        </w:rPr>
        <w:t xml:space="preserve">Najmanj 21 dni pred </w:t>
      </w:r>
      <w:proofErr w:type="gramStart"/>
      <w:r w:rsidRPr="009B2162">
        <w:rPr>
          <w:rFonts w:ascii="Times New Roman" w:hAnsi="Times New Roman"/>
        </w:rPr>
        <w:t>pričetkom</w:t>
      </w:r>
      <w:proofErr w:type="gramEnd"/>
      <w:r w:rsidRPr="009B2162">
        <w:rPr>
          <w:rFonts w:ascii="Times New Roman" w:hAnsi="Times New Roman"/>
        </w:rPr>
        <w:t xml:space="preserve"> del pa mora Izvajalec del Inženirju v potrditev posredovati tehnološki elaborat (TE) za posamezna dela. Vsebina in način potrjevanja TE sta podana v nadaljevanju.</w:t>
      </w:r>
    </w:p>
    <w:p w14:paraId="1628DF36" w14:textId="77777777" w:rsidR="00E9162A" w:rsidRPr="009B2162" w:rsidRDefault="00E9162A" w:rsidP="009B2162">
      <w:pPr>
        <w:jc w:val="both"/>
        <w:rPr>
          <w:rFonts w:ascii="Times New Roman" w:hAnsi="Times New Roman"/>
        </w:rPr>
      </w:pPr>
    </w:p>
    <w:p w14:paraId="3907E46C" w14:textId="77777777" w:rsidR="009B2162" w:rsidRPr="00BA50ED" w:rsidRDefault="009B2162" w:rsidP="00084E30">
      <w:pPr>
        <w:pStyle w:val="Naslov3"/>
        <w:numPr>
          <w:ilvl w:val="2"/>
          <w:numId w:val="1"/>
        </w:numPr>
        <w:spacing w:before="0"/>
        <w:jc w:val="both"/>
        <w:rPr>
          <w:rFonts w:ascii="Times New Roman" w:hAnsi="Times New Roman" w:cs="Times New Roman"/>
          <w:b/>
          <w:color w:val="auto"/>
        </w:rPr>
      </w:pPr>
      <w:bookmarkStart w:id="25" w:name="_Toc105417585"/>
      <w:r w:rsidRPr="00BA50ED">
        <w:rPr>
          <w:rFonts w:ascii="Times New Roman" w:hAnsi="Times New Roman" w:cs="Times New Roman"/>
          <w:b/>
          <w:color w:val="auto"/>
        </w:rPr>
        <w:t>Splošno navodilo za izdelavo tehnoloških elaboratov</w:t>
      </w:r>
      <w:bookmarkEnd w:id="25"/>
    </w:p>
    <w:p w14:paraId="7ED2D9D9" w14:textId="77777777" w:rsidR="00A32450" w:rsidRPr="00A32450" w:rsidRDefault="00A32450" w:rsidP="00A32450">
      <w:pPr>
        <w:rPr>
          <w:rFonts w:ascii="Times New Roman" w:hAnsi="Times New Roman"/>
        </w:rPr>
      </w:pPr>
    </w:p>
    <w:p w14:paraId="79FC5922" w14:textId="77777777" w:rsidR="009B2162" w:rsidRDefault="009B2162" w:rsidP="009B2162">
      <w:pPr>
        <w:jc w:val="both"/>
        <w:rPr>
          <w:rFonts w:ascii="Times New Roman" w:hAnsi="Times New Roman"/>
        </w:rPr>
      </w:pPr>
      <w:r w:rsidRPr="009B2162">
        <w:rPr>
          <w:rFonts w:ascii="Times New Roman" w:hAnsi="Times New Roman"/>
        </w:rPr>
        <w:t xml:space="preserve">Splošno navodilo za izdelavo posameznih tehnoloških elaboratov (TE) opredeljuje postopke in naloge, ki jih mora pred </w:t>
      </w:r>
      <w:proofErr w:type="gramStart"/>
      <w:r w:rsidRPr="009B2162">
        <w:rPr>
          <w:rFonts w:ascii="Times New Roman" w:hAnsi="Times New Roman"/>
        </w:rPr>
        <w:t>pričetkom</w:t>
      </w:r>
      <w:proofErr w:type="gramEnd"/>
      <w:r w:rsidRPr="009B2162">
        <w:rPr>
          <w:rFonts w:ascii="Times New Roman" w:hAnsi="Times New Roman"/>
        </w:rPr>
        <w:t xml:space="preserve"> izvajanja posameznih del opraviti izvajalec gradbenih del.</w:t>
      </w:r>
    </w:p>
    <w:p w14:paraId="60F45E91" w14:textId="77777777" w:rsidR="00E9162A" w:rsidRPr="009B2162" w:rsidRDefault="00E9162A" w:rsidP="009B2162">
      <w:pPr>
        <w:jc w:val="both"/>
        <w:rPr>
          <w:rFonts w:ascii="Times New Roman" w:hAnsi="Times New Roman"/>
        </w:rPr>
      </w:pPr>
    </w:p>
    <w:p w14:paraId="19DCCC33" w14:textId="77777777" w:rsidR="009B2162" w:rsidRPr="009B2162" w:rsidRDefault="009B2162" w:rsidP="009B2162">
      <w:pPr>
        <w:jc w:val="both"/>
        <w:rPr>
          <w:rFonts w:ascii="Times New Roman" w:hAnsi="Times New Roman"/>
        </w:rPr>
      </w:pPr>
      <w:r w:rsidRPr="009B2162">
        <w:rPr>
          <w:rFonts w:ascii="Times New Roman" w:hAnsi="Times New Roman"/>
        </w:rPr>
        <w:t>Tehnološki elaborat mora biti pripravljen za vsak sklop naslednjih del:</w:t>
      </w:r>
    </w:p>
    <w:p w14:paraId="46928D1B"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zemeljska dela</w:t>
      </w:r>
    </w:p>
    <w:p w14:paraId="7F3C10B5"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 xml:space="preserve">premostitvene objekte, zidove in druge podporne objekte, </w:t>
      </w:r>
      <w:proofErr w:type="gramStart"/>
      <w:r w:rsidR="009B2162" w:rsidRPr="009B2162">
        <w:rPr>
          <w:rFonts w:ascii="Times New Roman" w:hAnsi="Times New Roman"/>
        </w:rPr>
        <w:t>zložbe</w:t>
      </w:r>
      <w:proofErr w:type="gramEnd"/>
      <w:r w:rsidR="009B2162" w:rsidRPr="009B2162">
        <w:rPr>
          <w:rFonts w:ascii="Times New Roman" w:hAnsi="Times New Roman"/>
        </w:rPr>
        <w:t>, pilote</w:t>
      </w:r>
    </w:p>
    <w:p w14:paraId="3E59F008"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zgornji ustroj železnic (tirna greda, pragovi, tirni vezni material, tirnice, kretnice, tirne naprave ipd.)</w:t>
      </w:r>
    </w:p>
    <w:p w14:paraId="1B5A3B8D"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hidroizolacije</w:t>
      </w:r>
    </w:p>
    <w:p w14:paraId="6FAB3F20"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kanalizacijo</w:t>
      </w:r>
    </w:p>
    <w:p w14:paraId="17A1A397"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podzemna dela, galerije in pokrite vkope</w:t>
      </w:r>
    </w:p>
    <w:p w14:paraId="2F0DA02A"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ograje za zaščito pred hrupom</w:t>
      </w:r>
    </w:p>
    <w:p w14:paraId="38C62999"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vozna mreža</w:t>
      </w:r>
    </w:p>
    <w:p w14:paraId="2536B138"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 xml:space="preserve">SV in </w:t>
      </w:r>
      <w:proofErr w:type="gramStart"/>
      <w:r w:rsidR="009B2162" w:rsidRPr="009B2162">
        <w:rPr>
          <w:rFonts w:ascii="Times New Roman" w:hAnsi="Times New Roman"/>
        </w:rPr>
        <w:t>TK</w:t>
      </w:r>
      <w:proofErr w:type="gramEnd"/>
      <w:r w:rsidR="009B2162" w:rsidRPr="009B2162">
        <w:rPr>
          <w:rFonts w:ascii="Times New Roman" w:hAnsi="Times New Roman"/>
        </w:rPr>
        <w:t xml:space="preserve"> in EE vodi in naprave</w:t>
      </w:r>
    </w:p>
    <w:p w14:paraId="3E3974A1" w14:textId="77777777" w:rsidR="009B2162" w:rsidRP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komunalne vode in naprave (plin, elektrika, voda itd.)</w:t>
      </w:r>
    </w:p>
    <w:p w14:paraId="3D3C22AC" w14:textId="77777777" w:rsidR="009B2162" w:rsidRPr="009B2162" w:rsidRDefault="00E9162A" w:rsidP="009B2162">
      <w:pPr>
        <w:jc w:val="both"/>
        <w:rPr>
          <w:rFonts w:ascii="Times New Roman" w:hAnsi="Times New Roman"/>
        </w:rPr>
      </w:pPr>
      <w:r>
        <w:rPr>
          <w:rFonts w:ascii="Times New Roman" w:hAnsi="Times New Roman"/>
        </w:rPr>
        <w:t>- s</w:t>
      </w:r>
      <w:r w:rsidR="009B2162" w:rsidRPr="009B2162">
        <w:rPr>
          <w:rFonts w:ascii="Times New Roman" w:hAnsi="Times New Roman"/>
        </w:rPr>
        <w:t xml:space="preserve">idranje objektov s trajnimi geotehniškimi sidri in </w:t>
      </w:r>
    </w:p>
    <w:p w14:paraId="470B06B0" w14:textId="77777777" w:rsidR="009B2162" w:rsidRDefault="00E9162A"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druga dela, ki so zajeta v pogodbenih določilih.</w:t>
      </w:r>
    </w:p>
    <w:p w14:paraId="0D0C5E7D" w14:textId="77777777" w:rsidR="00E9162A" w:rsidRPr="009B2162" w:rsidRDefault="00E9162A" w:rsidP="009B2162">
      <w:pPr>
        <w:jc w:val="both"/>
        <w:rPr>
          <w:rFonts w:ascii="Times New Roman" w:hAnsi="Times New Roman"/>
        </w:rPr>
      </w:pPr>
    </w:p>
    <w:p w14:paraId="2E919F01" w14:textId="77777777" w:rsidR="009B2162" w:rsidRDefault="009B2162" w:rsidP="009B2162">
      <w:pPr>
        <w:jc w:val="both"/>
        <w:rPr>
          <w:rFonts w:ascii="Times New Roman" w:hAnsi="Times New Roman"/>
        </w:rPr>
      </w:pPr>
      <w:r w:rsidRPr="009B2162">
        <w:rPr>
          <w:rFonts w:ascii="Times New Roman" w:hAnsi="Times New Roman"/>
        </w:rPr>
        <w:t>Vsebino tehnološkega elaborata za manj obsežna in/ali manj zahtevna dela je mogoče v soglasju z nadzornikom, ustrezno prilagoditi.</w:t>
      </w:r>
    </w:p>
    <w:p w14:paraId="238DA8AE" w14:textId="77777777" w:rsidR="00E9162A" w:rsidRPr="009B2162" w:rsidRDefault="00E9162A" w:rsidP="009B2162">
      <w:pPr>
        <w:jc w:val="both"/>
        <w:rPr>
          <w:rFonts w:ascii="Times New Roman" w:hAnsi="Times New Roman"/>
        </w:rPr>
      </w:pPr>
    </w:p>
    <w:p w14:paraId="0C8CE159" w14:textId="77777777" w:rsidR="009B2162" w:rsidRDefault="009B2162" w:rsidP="009B2162">
      <w:pPr>
        <w:jc w:val="both"/>
        <w:rPr>
          <w:rFonts w:ascii="Times New Roman" w:hAnsi="Times New Roman"/>
        </w:rPr>
      </w:pPr>
      <w:r w:rsidRPr="009B2162">
        <w:rPr>
          <w:rFonts w:ascii="Times New Roman" w:hAnsi="Times New Roman"/>
        </w:rPr>
        <w:lastRenderedPageBreak/>
        <w:t>V primerih, ko Izvajalec izvaja različna navedena dela na istem gradbišču ali objektu ali podobna dela na več manjših objektih, se lahko izdela skupen tehnološki elaborat za vsa dela ali za smiseln</w:t>
      </w:r>
      <w:r w:rsidR="00E9162A">
        <w:rPr>
          <w:rFonts w:ascii="Times New Roman" w:hAnsi="Times New Roman"/>
        </w:rPr>
        <w:t>o zaokrožen del pogodbenih del.</w:t>
      </w:r>
    </w:p>
    <w:p w14:paraId="13ADC769" w14:textId="77777777" w:rsidR="00E9162A" w:rsidRPr="009B2162" w:rsidRDefault="00E9162A" w:rsidP="009B2162">
      <w:pPr>
        <w:jc w:val="both"/>
        <w:rPr>
          <w:rFonts w:ascii="Times New Roman" w:hAnsi="Times New Roman"/>
        </w:rPr>
      </w:pPr>
    </w:p>
    <w:p w14:paraId="0CC7C3D7" w14:textId="77777777" w:rsidR="009B2162" w:rsidRDefault="009B2162" w:rsidP="009B2162">
      <w:pPr>
        <w:jc w:val="both"/>
        <w:rPr>
          <w:rFonts w:ascii="Times New Roman" w:hAnsi="Times New Roman"/>
        </w:rPr>
      </w:pPr>
      <w:r w:rsidRPr="009B2162">
        <w:rPr>
          <w:rFonts w:ascii="Times New Roman" w:hAnsi="Times New Roman"/>
        </w:rPr>
        <w:t>Splošni podatki</w:t>
      </w:r>
    </w:p>
    <w:p w14:paraId="66B0C786" w14:textId="77777777" w:rsidR="00E9162A" w:rsidRPr="009B2162" w:rsidRDefault="00E9162A" w:rsidP="009B2162">
      <w:pPr>
        <w:jc w:val="both"/>
        <w:rPr>
          <w:rFonts w:ascii="Times New Roman" w:hAnsi="Times New Roman"/>
        </w:rPr>
      </w:pPr>
    </w:p>
    <w:p w14:paraId="26E35744" w14:textId="77777777" w:rsidR="009B2162" w:rsidRDefault="009B2162" w:rsidP="009B2162">
      <w:pPr>
        <w:jc w:val="both"/>
        <w:rPr>
          <w:rFonts w:ascii="Times New Roman" w:hAnsi="Times New Roman"/>
        </w:rPr>
      </w:pPr>
      <w:r w:rsidRPr="009B2162">
        <w:rPr>
          <w:rFonts w:ascii="Times New Roman" w:hAnsi="Times New Roman"/>
        </w:rPr>
        <w:t>Opis</w:t>
      </w:r>
    </w:p>
    <w:p w14:paraId="7A97A1A5" w14:textId="77777777" w:rsidR="00E9162A" w:rsidRPr="009B2162" w:rsidRDefault="00E9162A" w:rsidP="009B2162">
      <w:pPr>
        <w:jc w:val="both"/>
        <w:rPr>
          <w:rFonts w:ascii="Times New Roman" w:hAnsi="Times New Roman"/>
        </w:rPr>
      </w:pPr>
    </w:p>
    <w:p w14:paraId="26211DE5" w14:textId="77777777" w:rsidR="009B2162" w:rsidRPr="009B2162" w:rsidRDefault="009B2162" w:rsidP="009B2162">
      <w:pPr>
        <w:jc w:val="both"/>
        <w:rPr>
          <w:rFonts w:ascii="Times New Roman" w:hAnsi="Times New Roman"/>
        </w:rPr>
      </w:pPr>
      <w:r w:rsidRPr="009B2162">
        <w:rPr>
          <w:rFonts w:ascii="Times New Roman" w:hAnsi="Times New Roman"/>
        </w:rPr>
        <w:t>Opis mora vsebovati:</w:t>
      </w:r>
    </w:p>
    <w:p w14:paraId="5F84A3D8"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opis objekta</w:t>
      </w:r>
    </w:p>
    <w:p w14:paraId="7E8E8482"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opis vrste del, na katera se tehnološki elaborat nanaša</w:t>
      </w:r>
    </w:p>
    <w:p w14:paraId="3C7E76C6" w14:textId="77777777" w:rsid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pregledno situacijo s karakterističnimi detajli in fazami dela.</w:t>
      </w:r>
    </w:p>
    <w:p w14:paraId="5A9F5408" w14:textId="77777777" w:rsidR="00E9162A" w:rsidRPr="009B2162" w:rsidRDefault="00E9162A" w:rsidP="009B2162">
      <w:pPr>
        <w:jc w:val="both"/>
        <w:rPr>
          <w:rFonts w:ascii="Times New Roman" w:hAnsi="Times New Roman"/>
        </w:rPr>
      </w:pPr>
    </w:p>
    <w:p w14:paraId="2D67A966" w14:textId="77777777" w:rsidR="009B2162" w:rsidRDefault="009B2162" w:rsidP="009B2162">
      <w:pPr>
        <w:jc w:val="both"/>
        <w:rPr>
          <w:rFonts w:ascii="Times New Roman" w:hAnsi="Times New Roman"/>
        </w:rPr>
      </w:pPr>
      <w:r w:rsidRPr="009B2162">
        <w:rPr>
          <w:rFonts w:ascii="Times New Roman" w:hAnsi="Times New Roman"/>
        </w:rPr>
        <w:t>Organizacija gradbišča</w:t>
      </w:r>
    </w:p>
    <w:p w14:paraId="7CDA7682" w14:textId="77777777" w:rsidR="00E9162A" w:rsidRPr="009B2162" w:rsidRDefault="00E9162A" w:rsidP="009B2162">
      <w:pPr>
        <w:jc w:val="both"/>
        <w:rPr>
          <w:rFonts w:ascii="Times New Roman" w:hAnsi="Times New Roman"/>
        </w:rPr>
      </w:pPr>
    </w:p>
    <w:p w14:paraId="64014BDD" w14:textId="77777777" w:rsidR="009B2162" w:rsidRDefault="009B2162" w:rsidP="009B2162">
      <w:pPr>
        <w:jc w:val="both"/>
        <w:rPr>
          <w:rFonts w:ascii="Times New Roman" w:hAnsi="Times New Roman"/>
        </w:rPr>
      </w:pPr>
      <w:r w:rsidRPr="009B2162">
        <w:rPr>
          <w:rFonts w:ascii="Times New Roman" w:hAnsi="Times New Roman"/>
        </w:rPr>
        <w:t>Sestavni del tehnološkega elaborata je ustrezen načrt organizacije gradbišča, ki mora biti usklajen z osnovnim načrtom organizacije gradbišča predan v vodilni mapi tehnoloških elaboratov.</w:t>
      </w:r>
    </w:p>
    <w:p w14:paraId="20C85A31" w14:textId="77777777" w:rsidR="00E9162A" w:rsidRPr="009B2162" w:rsidRDefault="00E9162A" w:rsidP="009B2162">
      <w:pPr>
        <w:jc w:val="both"/>
        <w:rPr>
          <w:rFonts w:ascii="Times New Roman" w:hAnsi="Times New Roman"/>
        </w:rPr>
      </w:pPr>
    </w:p>
    <w:p w14:paraId="4138DBC6" w14:textId="77777777" w:rsidR="009B2162" w:rsidRPr="009B2162" w:rsidRDefault="009B2162" w:rsidP="009B2162">
      <w:pPr>
        <w:jc w:val="both"/>
        <w:rPr>
          <w:rFonts w:ascii="Times New Roman" w:hAnsi="Times New Roman"/>
        </w:rPr>
      </w:pPr>
      <w:r w:rsidRPr="009B2162">
        <w:rPr>
          <w:rFonts w:ascii="Times New Roman" w:hAnsi="Times New Roman"/>
        </w:rPr>
        <w:t>V prikaz organizacije gradbišča je treba vključiti:</w:t>
      </w:r>
    </w:p>
    <w:p w14:paraId="3D5409D4"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popis delovne sile in mehanizacije</w:t>
      </w:r>
    </w:p>
    <w:p w14:paraId="5C09EE1E"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prometno ureditev (situacije dostopov na gradbišče)</w:t>
      </w:r>
    </w:p>
    <w:p w14:paraId="0400E884" w14:textId="77777777" w:rsid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način skladiščenja osnovnih materialov in polizdelkov.</w:t>
      </w:r>
    </w:p>
    <w:p w14:paraId="31E4CDD8" w14:textId="77777777" w:rsidR="00E9162A" w:rsidRPr="009B2162" w:rsidRDefault="00E9162A" w:rsidP="009B2162">
      <w:pPr>
        <w:jc w:val="both"/>
        <w:rPr>
          <w:rFonts w:ascii="Times New Roman" w:hAnsi="Times New Roman"/>
        </w:rPr>
      </w:pPr>
    </w:p>
    <w:p w14:paraId="31B9B2A8" w14:textId="77777777" w:rsidR="009B2162" w:rsidRDefault="009B2162" w:rsidP="009B2162">
      <w:pPr>
        <w:jc w:val="both"/>
        <w:rPr>
          <w:rFonts w:ascii="Times New Roman" w:hAnsi="Times New Roman"/>
        </w:rPr>
      </w:pPr>
      <w:r w:rsidRPr="009B2162">
        <w:rPr>
          <w:rFonts w:ascii="Times New Roman" w:hAnsi="Times New Roman"/>
        </w:rPr>
        <w:t>Materiali</w:t>
      </w:r>
    </w:p>
    <w:p w14:paraId="3C07B30B" w14:textId="77777777" w:rsidR="00E9162A" w:rsidRPr="009B2162" w:rsidRDefault="00E9162A" w:rsidP="009B2162">
      <w:pPr>
        <w:jc w:val="both"/>
        <w:rPr>
          <w:rFonts w:ascii="Times New Roman" w:hAnsi="Times New Roman"/>
        </w:rPr>
      </w:pPr>
    </w:p>
    <w:p w14:paraId="0E6C88F0" w14:textId="77777777" w:rsidR="009B2162" w:rsidRDefault="009B2162" w:rsidP="009B2162">
      <w:pPr>
        <w:jc w:val="both"/>
        <w:rPr>
          <w:rFonts w:ascii="Times New Roman" w:hAnsi="Times New Roman"/>
        </w:rPr>
      </w:pPr>
      <w:r w:rsidRPr="009B2162">
        <w:rPr>
          <w:rFonts w:ascii="Times New Roman" w:hAnsi="Times New Roman"/>
        </w:rPr>
        <w:t xml:space="preserve">Osnovni materiali </w:t>
      </w:r>
    </w:p>
    <w:p w14:paraId="74CE0DCA" w14:textId="77777777" w:rsidR="00E9162A" w:rsidRPr="009B2162" w:rsidRDefault="00E9162A" w:rsidP="009B2162">
      <w:pPr>
        <w:jc w:val="both"/>
        <w:rPr>
          <w:rFonts w:ascii="Times New Roman" w:hAnsi="Times New Roman"/>
        </w:rPr>
      </w:pPr>
    </w:p>
    <w:p w14:paraId="1FF3FDD7" w14:textId="77777777" w:rsidR="009B2162" w:rsidRPr="009B2162" w:rsidRDefault="009B2162" w:rsidP="009B2162">
      <w:pPr>
        <w:jc w:val="both"/>
        <w:rPr>
          <w:rFonts w:ascii="Times New Roman" w:hAnsi="Times New Roman"/>
        </w:rPr>
      </w:pPr>
      <w:r w:rsidRPr="009B2162">
        <w:rPr>
          <w:rFonts w:ascii="Times New Roman" w:hAnsi="Times New Roman"/>
        </w:rPr>
        <w:t>Popis osnovnih materialov mora vsebovati:</w:t>
      </w:r>
    </w:p>
    <w:p w14:paraId="6E5DD388"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vrste in izvor</w:t>
      </w:r>
    </w:p>
    <w:p w14:paraId="2088EB9D"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 xml:space="preserve">potrebne količine </w:t>
      </w:r>
    </w:p>
    <w:p w14:paraId="3FC3AC65"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način transporta</w:t>
      </w:r>
    </w:p>
    <w:p w14:paraId="50B967AC" w14:textId="77777777" w:rsid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skladiščenje.</w:t>
      </w:r>
    </w:p>
    <w:p w14:paraId="73CB082C" w14:textId="77777777" w:rsidR="00E9162A" w:rsidRPr="009B2162" w:rsidRDefault="00E9162A" w:rsidP="009B2162">
      <w:pPr>
        <w:jc w:val="both"/>
        <w:rPr>
          <w:rFonts w:ascii="Times New Roman" w:hAnsi="Times New Roman"/>
        </w:rPr>
      </w:pPr>
    </w:p>
    <w:p w14:paraId="64156D06" w14:textId="51B547D3" w:rsidR="00F54464" w:rsidRDefault="00F54464" w:rsidP="009B2162">
      <w:pPr>
        <w:jc w:val="both"/>
        <w:rPr>
          <w:rFonts w:ascii="Times New Roman" w:hAnsi="Times New Roman"/>
        </w:rPr>
      </w:pPr>
      <w:r w:rsidRPr="009B2162">
        <w:rPr>
          <w:rFonts w:ascii="Times New Roman" w:hAnsi="Times New Roman"/>
        </w:rPr>
        <w:t>Polizdelki</w:t>
      </w:r>
    </w:p>
    <w:p w14:paraId="33852866" w14:textId="77777777" w:rsidR="00F54464" w:rsidRPr="009B2162" w:rsidRDefault="00F54464" w:rsidP="009B2162">
      <w:pPr>
        <w:jc w:val="both"/>
        <w:rPr>
          <w:rFonts w:ascii="Times New Roman" w:hAnsi="Times New Roman"/>
        </w:rPr>
      </w:pPr>
    </w:p>
    <w:p w14:paraId="68E123B4" w14:textId="3A853081" w:rsidR="009B2162" w:rsidRPr="009B2162" w:rsidRDefault="009B2162" w:rsidP="009B2162">
      <w:pPr>
        <w:jc w:val="both"/>
        <w:rPr>
          <w:rFonts w:ascii="Times New Roman" w:hAnsi="Times New Roman"/>
        </w:rPr>
      </w:pPr>
      <w:r w:rsidRPr="009B2162">
        <w:rPr>
          <w:rFonts w:ascii="Times New Roman" w:hAnsi="Times New Roman"/>
        </w:rPr>
        <w:t xml:space="preserve">Popis </w:t>
      </w:r>
      <w:r w:rsidR="00F54464" w:rsidRPr="009B2162">
        <w:rPr>
          <w:rFonts w:ascii="Times New Roman" w:hAnsi="Times New Roman"/>
        </w:rPr>
        <w:t>polizdelkov</w:t>
      </w:r>
      <w:r w:rsidRPr="009B2162">
        <w:rPr>
          <w:rFonts w:ascii="Times New Roman" w:hAnsi="Times New Roman"/>
        </w:rPr>
        <w:t xml:space="preserve"> mora vsebovati:</w:t>
      </w:r>
    </w:p>
    <w:p w14:paraId="20239CF7"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vrste s podrobnimi oznakami</w:t>
      </w:r>
    </w:p>
    <w:p w14:paraId="11496AC7" w14:textId="77777777" w:rsidR="009B2162" w:rsidRPr="009B2162" w:rsidRDefault="009B2162" w:rsidP="00E9162A">
      <w:pPr>
        <w:ind w:left="709" w:hanging="709"/>
        <w:jc w:val="both"/>
        <w:rPr>
          <w:rFonts w:ascii="Times New Roman" w:hAnsi="Times New Roman"/>
        </w:rPr>
      </w:pPr>
      <w:r w:rsidRPr="009B2162">
        <w:rPr>
          <w:rFonts w:ascii="Times New Roman" w:hAnsi="Times New Roman"/>
        </w:rPr>
        <w:t>-</w:t>
      </w:r>
      <w:r w:rsidRPr="009B2162">
        <w:rPr>
          <w:rFonts w:ascii="Times New Roman" w:hAnsi="Times New Roman"/>
        </w:rPr>
        <w:tab/>
        <w:t xml:space="preserve">recepture proizvajalcev (projekt cementnega betona, sestavo </w:t>
      </w:r>
      <w:proofErr w:type="spellStart"/>
      <w:r w:rsidRPr="009B2162">
        <w:rPr>
          <w:rFonts w:ascii="Times New Roman" w:hAnsi="Times New Roman"/>
        </w:rPr>
        <w:t>bituminiziranih</w:t>
      </w:r>
      <w:proofErr w:type="spellEnd"/>
      <w:r w:rsidRPr="009B2162">
        <w:rPr>
          <w:rFonts w:ascii="Times New Roman" w:hAnsi="Times New Roman"/>
        </w:rPr>
        <w:t xml:space="preserve"> zmesi, ukrepe za izboljšanje zemljin in/ali zmesi kamnitih zrn itd.)</w:t>
      </w:r>
    </w:p>
    <w:p w14:paraId="48920CDD"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potrebne količine</w:t>
      </w:r>
    </w:p>
    <w:p w14:paraId="26045972"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potrebno opremo in postopke za vgraditev</w:t>
      </w:r>
    </w:p>
    <w:p w14:paraId="0FE8381E" w14:textId="77777777" w:rsid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način transporta.</w:t>
      </w:r>
    </w:p>
    <w:p w14:paraId="5ABD983C" w14:textId="77777777" w:rsidR="00E9162A" w:rsidRPr="009B2162" w:rsidRDefault="00E9162A" w:rsidP="009B2162">
      <w:pPr>
        <w:jc w:val="both"/>
        <w:rPr>
          <w:rFonts w:ascii="Times New Roman" w:hAnsi="Times New Roman"/>
        </w:rPr>
      </w:pPr>
    </w:p>
    <w:p w14:paraId="36861E9F" w14:textId="77777777" w:rsidR="009B2162" w:rsidRDefault="009B2162" w:rsidP="009B2162">
      <w:pPr>
        <w:jc w:val="both"/>
        <w:rPr>
          <w:rFonts w:ascii="Times New Roman" w:hAnsi="Times New Roman"/>
        </w:rPr>
      </w:pPr>
      <w:r w:rsidRPr="009B2162">
        <w:rPr>
          <w:rFonts w:ascii="Times New Roman" w:hAnsi="Times New Roman"/>
        </w:rPr>
        <w:t xml:space="preserve">Kakovost uporabljenih materialov in </w:t>
      </w:r>
      <w:proofErr w:type="gramStart"/>
      <w:r w:rsidRPr="009B2162">
        <w:rPr>
          <w:rFonts w:ascii="Times New Roman" w:hAnsi="Times New Roman"/>
        </w:rPr>
        <w:t>polproizvodov</w:t>
      </w:r>
      <w:proofErr w:type="gramEnd"/>
    </w:p>
    <w:p w14:paraId="52519805" w14:textId="77777777" w:rsidR="00E9162A" w:rsidRPr="009B2162" w:rsidRDefault="00E9162A" w:rsidP="009B2162">
      <w:pPr>
        <w:jc w:val="both"/>
        <w:rPr>
          <w:rFonts w:ascii="Times New Roman" w:hAnsi="Times New Roman"/>
        </w:rPr>
      </w:pPr>
    </w:p>
    <w:p w14:paraId="1F41E4FD" w14:textId="77777777" w:rsidR="009B2162" w:rsidRDefault="009B2162" w:rsidP="009B2162">
      <w:pPr>
        <w:jc w:val="both"/>
        <w:rPr>
          <w:rFonts w:ascii="Times New Roman" w:hAnsi="Times New Roman"/>
        </w:rPr>
      </w:pPr>
      <w:r w:rsidRPr="009B2162">
        <w:rPr>
          <w:rFonts w:ascii="Times New Roman" w:hAnsi="Times New Roman"/>
        </w:rPr>
        <w:t xml:space="preserve">Za vse uporabljene gradbene proizvode (proizvedene materiale, proizvode in </w:t>
      </w:r>
      <w:proofErr w:type="gramStart"/>
      <w:r w:rsidRPr="009B2162">
        <w:rPr>
          <w:rFonts w:ascii="Times New Roman" w:hAnsi="Times New Roman"/>
        </w:rPr>
        <w:t>polproizvode</w:t>
      </w:r>
      <w:proofErr w:type="gramEnd"/>
      <w:r w:rsidRPr="009B2162">
        <w:rPr>
          <w:rFonts w:ascii="Times New Roman" w:hAnsi="Times New Roman"/>
        </w:rPr>
        <w:t xml:space="preserve"> ter opremo in naprave) je potrebno priložiti ustrezne izjave o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4F99E992" w14:textId="77777777" w:rsidR="009B2162" w:rsidRDefault="009B2162" w:rsidP="009B2162">
      <w:pPr>
        <w:jc w:val="both"/>
        <w:rPr>
          <w:rFonts w:ascii="Times New Roman" w:hAnsi="Times New Roman"/>
        </w:rPr>
      </w:pPr>
      <w:r w:rsidRPr="009B2162">
        <w:rPr>
          <w:rFonts w:ascii="Times New Roman" w:hAnsi="Times New Roman"/>
        </w:rPr>
        <w:t xml:space="preserve">Če sistem potrjevanja skladnosti ni predpisan, je </w:t>
      </w:r>
      <w:proofErr w:type="gramStart"/>
      <w:r w:rsidRPr="009B2162">
        <w:rPr>
          <w:rFonts w:ascii="Times New Roman" w:hAnsi="Times New Roman"/>
        </w:rPr>
        <w:t>potrebno</w:t>
      </w:r>
      <w:proofErr w:type="gramEnd"/>
      <w:r w:rsidRPr="009B2162">
        <w:rPr>
          <w:rFonts w:ascii="Times New Roman" w:hAnsi="Times New Roman"/>
        </w:rPr>
        <w:t xml:space="preserve"> priložiti ustrezna strokovna poročila, ki jih je izdala pristojna institucija.</w:t>
      </w:r>
    </w:p>
    <w:p w14:paraId="5EA26832" w14:textId="77777777" w:rsidR="00E9162A" w:rsidRPr="009B2162" w:rsidRDefault="00E9162A" w:rsidP="009B2162">
      <w:pPr>
        <w:jc w:val="both"/>
        <w:rPr>
          <w:rFonts w:ascii="Times New Roman" w:hAnsi="Times New Roman"/>
        </w:rPr>
      </w:pPr>
    </w:p>
    <w:p w14:paraId="17841E0F" w14:textId="77777777" w:rsidR="009B2162" w:rsidRDefault="009B2162" w:rsidP="009B2162">
      <w:pPr>
        <w:jc w:val="both"/>
        <w:rPr>
          <w:rFonts w:ascii="Times New Roman" w:hAnsi="Times New Roman"/>
        </w:rPr>
      </w:pPr>
      <w:r w:rsidRPr="009B2162">
        <w:rPr>
          <w:rFonts w:ascii="Times New Roman" w:hAnsi="Times New Roman"/>
        </w:rPr>
        <w:t>Način izvedbe</w:t>
      </w:r>
    </w:p>
    <w:p w14:paraId="4281DB66" w14:textId="77777777" w:rsidR="00E9162A" w:rsidRPr="009B2162" w:rsidRDefault="00E9162A" w:rsidP="009B2162">
      <w:pPr>
        <w:jc w:val="both"/>
        <w:rPr>
          <w:rFonts w:ascii="Times New Roman" w:hAnsi="Times New Roman"/>
        </w:rPr>
      </w:pPr>
    </w:p>
    <w:p w14:paraId="0ACAA981" w14:textId="77777777" w:rsidR="009B2162" w:rsidRPr="009B2162" w:rsidRDefault="009B2162" w:rsidP="009B2162">
      <w:pPr>
        <w:jc w:val="both"/>
        <w:rPr>
          <w:rFonts w:ascii="Times New Roman" w:hAnsi="Times New Roman"/>
        </w:rPr>
      </w:pPr>
      <w:r w:rsidRPr="009B2162">
        <w:rPr>
          <w:rFonts w:ascii="Times New Roman" w:hAnsi="Times New Roman"/>
        </w:rPr>
        <w:lastRenderedPageBreak/>
        <w:t xml:space="preserve">Opisati je </w:t>
      </w:r>
      <w:proofErr w:type="gramStart"/>
      <w:r w:rsidRPr="009B2162">
        <w:rPr>
          <w:rFonts w:ascii="Times New Roman" w:hAnsi="Times New Roman"/>
        </w:rPr>
        <w:t>potrebno</w:t>
      </w:r>
      <w:proofErr w:type="gramEnd"/>
      <w:r w:rsidRPr="009B2162">
        <w:rPr>
          <w:rFonts w:ascii="Times New Roman" w:hAnsi="Times New Roman"/>
        </w:rPr>
        <w:t>:</w:t>
      </w:r>
    </w:p>
    <w:p w14:paraId="1BD57E5A" w14:textId="77777777" w:rsidR="009B2162" w:rsidRPr="009B2162" w:rsidRDefault="00357DA5" w:rsidP="00357DA5">
      <w:pPr>
        <w:ind w:left="142" w:hanging="142"/>
        <w:jc w:val="both"/>
        <w:rPr>
          <w:rFonts w:ascii="Times New Roman" w:hAnsi="Times New Roman"/>
        </w:rPr>
      </w:pPr>
      <w:r>
        <w:rPr>
          <w:rFonts w:ascii="Times New Roman" w:hAnsi="Times New Roman"/>
        </w:rPr>
        <w:t xml:space="preserve">- </w:t>
      </w:r>
      <w:r w:rsidR="009B2162" w:rsidRPr="009B2162">
        <w:rPr>
          <w:rFonts w:ascii="Times New Roman" w:hAnsi="Times New Roman"/>
        </w:rPr>
        <w:t xml:space="preserve">tehnološke postopke po posameznih fazah dela; postopke in faze je </w:t>
      </w:r>
      <w:proofErr w:type="gramStart"/>
      <w:r w:rsidR="009B2162" w:rsidRPr="009B2162">
        <w:rPr>
          <w:rFonts w:ascii="Times New Roman" w:hAnsi="Times New Roman"/>
        </w:rPr>
        <w:t>potrebno</w:t>
      </w:r>
      <w:proofErr w:type="gramEnd"/>
      <w:r w:rsidR="009B2162" w:rsidRPr="009B2162">
        <w:rPr>
          <w:rFonts w:ascii="Times New Roman" w:hAnsi="Times New Roman"/>
        </w:rPr>
        <w:t xml:space="preserve"> tudi grafično prikazati, vključno detajle po projektni dokumentaciji, predvsem za izvedbo vseh zahtevnejših del, pripravo in ureditev mesta vgrajevanja</w:t>
      </w:r>
    </w:p>
    <w:p w14:paraId="685CF6EB" w14:textId="77777777" w:rsidR="009B2162" w:rsidRPr="009B2162" w:rsidRDefault="00357DA5"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načine zaščite pred poškodbami (npr. brežin, robov cestišča, hidroizolacij itd.)</w:t>
      </w:r>
    </w:p>
    <w:p w14:paraId="5179865D" w14:textId="77777777" w:rsidR="009B2162" w:rsidRPr="009B2162" w:rsidRDefault="00357DA5"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nego (cementnega betona, izolacij na voznih površinah itd.)</w:t>
      </w:r>
    </w:p>
    <w:p w14:paraId="3E247454" w14:textId="77777777" w:rsidR="009B2162" w:rsidRPr="009B2162" w:rsidRDefault="00357DA5"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varovanje okolja (zraka, podtalnice, zaščito pred hrupom itd.)</w:t>
      </w:r>
    </w:p>
    <w:p w14:paraId="178F8C7D" w14:textId="77777777" w:rsidR="009B2162" w:rsidRPr="009B2162" w:rsidRDefault="009B2162" w:rsidP="00357DA5">
      <w:pPr>
        <w:ind w:left="142"/>
        <w:jc w:val="both"/>
        <w:rPr>
          <w:rFonts w:ascii="Times New Roman" w:hAnsi="Times New Roman"/>
        </w:rPr>
      </w:pPr>
      <w:r w:rsidRPr="009B2162">
        <w:rPr>
          <w:rFonts w:ascii="Times New Roman" w:hAnsi="Times New Roman"/>
        </w:rPr>
        <w:t>in navesti</w:t>
      </w:r>
    </w:p>
    <w:p w14:paraId="790D664E" w14:textId="77777777" w:rsidR="009B2162" w:rsidRPr="009B2162" w:rsidRDefault="00357DA5"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odgovorno osebo izvajalca za izvedbo del in za varstvo pri delu ter</w:t>
      </w:r>
    </w:p>
    <w:p w14:paraId="121AC8CE" w14:textId="77777777" w:rsidR="009B2162" w:rsidRDefault="00357DA5" w:rsidP="009B2162">
      <w:pPr>
        <w:jc w:val="both"/>
        <w:rPr>
          <w:rFonts w:ascii="Times New Roman" w:hAnsi="Times New Roman"/>
        </w:rPr>
      </w:pPr>
      <w:r>
        <w:rPr>
          <w:rFonts w:ascii="Times New Roman" w:hAnsi="Times New Roman"/>
        </w:rPr>
        <w:t xml:space="preserve">- </w:t>
      </w:r>
      <w:r w:rsidR="009B2162" w:rsidRPr="009B2162">
        <w:rPr>
          <w:rFonts w:ascii="Times New Roman" w:hAnsi="Times New Roman"/>
        </w:rPr>
        <w:t xml:space="preserve">strokovno ekipo, ki mora biti prisotna pri izvedbi del in je odgovorna za kvalitetno izvedbo  (vodja del, tehnolog, predstavnik laboratorija, predstavnik ali inštruktor proizvajalca, nadzornik </w:t>
      </w:r>
      <w:proofErr w:type="spellStart"/>
      <w:proofErr w:type="gramStart"/>
      <w:r w:rsidR="009B2162" w:rsidRPr="009B2162">
        <w:rPr>
          <w:rFonts w:ascii="Times New Roman" w:hAnsi="Times New Roman"/>
        </w:rPr>
        <w:t>upravljalca</w:t>
      </w:r>
      <w:proofErr w:type="spellEnd"/>
      <w:proofErr w:type="gramEnd"/>
      <w:r w:rsidR="009B2162" w:rsidRPr="009B2162">
        <w:rPr>
          <w:rFonts w:ascii="Times New Roman" w:hAnsi="Times New Roman"/>
        </w:rPr>
        <w:t>); vsaj en član mora sodelovati že pri pripravi TE.</w:t>
      </w:r>
    </w:p>
    <w:p w14:paraId="28965417" w14:textId="77777777" w:rsidR="00357DA5" w:rsidRPr="009B2162" w:rsidRDefault="00357DA5" w:rsidP="009B2162">
      <w:pPr>
        <w:jc w:val="both"/>
        <w:rPr>
          <w:rFonts w:ascii="Times New Roman" w:hAnsi="Times New Roman"/>
        </w:rPr>
      </w:pPr>
    </w:p>
    <w:p w14:paraId="2A24B43F" w14:textId="77777777" w:rsidR="009B2162" w:rsidRDefault="009B2162" w:rsidP="009B2162">
      <w:pPr>
        <w:jc w:val="both"/>
        <w:rPr>
          <w:rFonts w:ascii="Times New Roman" w:hAnsi="Times New Roman"/>
        </w:rPr>
      </w:pPr>
      <w:r w:rsidRPr="009B2162">
        <w:rPr>
          <w:rFonts w:ascii="Times New Roman" w:hAnsi="Times New Roman"/>
        </w:rPr>
        <w:t>Kakovost izvedbe</w:t>
      </w:r>
    </w:p>
    <w:p w14:paraId="5D23B013" w14:textId="77777777" w:rsidR="00357DA5" w:rsidRPr="009B2162" w:rsidRDefault="00357DA5" w:rsidP="009B2162">
      <w:pPr>
        <w:jc w:val="both"/>
        <w:rPr>
          <w:rFonts w:ascii="Times New Roman" w:hAnsi="Times New Roman"/>
        </w:rPr>
      </w:pPr>
    </w:p>
    <w:p w14:paraId="3D26A4EA" w14:textId="77777777" w:rsidR="009B2162" w:rsidRDefault="009B2162" w:rsidP="009B2162">
      <w:pPr>
        <w:jc w:val="both"/>
        <w:rPr>
          <w:rFonts w:ascii="Times New Roman" w:hAnsi="Times New Roman"/>
        </w:rPr>
      </w:pPr>
      <w:r w:rsidRPr="009B2162">
        <w:rPr>
          <w:rFonts w:ascii="Times New Roman" w:hAnsi="Times New Roman"/>
        </w:rPr>
        <w:t>Lastnosti proizvoda/materiala morajo biti podrobno opredeljene in dokazane z začetnim tipskim preizkusom, da ustrezajo zahtevam projekta in veljavni tehnični regulativi.</w:t>
      </w:r>
    </w:p>
    <w:p w14:paraId="0E9180F3" w14:textId="77777777" w:rsidR="00357DA5" w:rsidRPr="009B2162" w:rsidRDefault="00357DA5" w:rsidP="009B2162">
      <w:pPr>
        <w:jc w:val="both"/>
        <w:rPr>
          <w:rFonts w:ascii="Times New Roman" w:hAnsi="Times New Roman"/>
        </w:rPr>
      </w:pPr>
    </w:p>
    <w:p w14:paraId="7F0C98E1" w14:textId="77777777" w:rsidR="009B2162" w:rsidRDefault="009B2162" w:rsidP="009B2162">
      <w:pPr>
        <w:jc w:val="both"/>
        <w:rPr>
          <w:rFonts w:ascii="Times New Roman" w:hAnsi="Times New Roman"/>
        </w:rPr>
      </w:pPr>
      <w:r w:rsidRPr="009B2162">
        <w:rPr>
          <w:rFonts w:ascii="Times New Roman" w:hAnsi="Times New Roman"/>
        </w:rPr>
        <w:t>Dokazna proizvodnja in vgrajevanje</w:t>
      </w:r>
    </w:p>
    <w:p w14:paraId="2151EF32" w14:textId="77777777" w:rsidR="00357DA5" w:rsidRPr="009B2162" w:rsidRDefault="00357DA5" w:rsidP="009B2162">
      <w:pPr>
        <w:jc w:val="both"/>
        <w:rPr>
          <w:rFonts w:ascii="Times New Roman" w:hAnsi="Times New Roman"/>
        </w:rPr>
      </w:pPr>
    </w:p>
    <w:p w14:paraId="5F520397" w14:textId="77777777" w:rsidR="009B2162" w:rsidRDefault="009B2162" w:rsidP="009B2162">
      <w:pPr>
        <w:jc w:val="both"/>
        <w:rPr>
          <w:rFonts w:ascii="Times New Roman" w:hAnsi="Times New Roman"/>
        </w:rPr>
      </w:pPr>
      <w:r w:rsidRPr="009B2162">
        <w:rPr>
          <w:rFonts w:ascii="Times New Roman" w:hAnsi="Times New Roman"/>
        </w:rPr>
        <w:t xml:space="preserve">Izvajalec je dolžan pred </w:t>
      </w:r>
      <w:proofErr w:type="gramStart"/>
      <w:r w:rsidRPr="009B2162">
        <w:rPr>
          <w:rFonts w:ascii="Times New Roman" w:hAnsi="Times New Roman"/>
        </w:rPr>
        <w:t>pričetkom</w:t>
      </w:r>
      <w:proofErr w:type="gramEnd"/>
      <w:r w:rsidRPr="009B2162">
        <w:rPr>
          <w:rFonts w:ascii="Times New Roman" w:hAnsi="Times New Roman"/>
        </w:rPr>
        <w:t xml:space="preserve"> izvajanja posamezne faze dela (za katero še ni dokazal, da jo je sposoben ustrezno izvesti), po dogovoru z nadzornikom na preskusnem polju vgraditi proizvod/material po postopku in na način, ki je v tehnični regulativi opredeljen za vgrajevanje.</w:t>
      </w:r>
    </w:p>
    <w:p w14:paraId="68609B0F" w14:textId="77777777" w:rsidR="00357DA5" w:rsidRPr="009B2162" w:rsidRDefault="00357DA5" w:rsidP="009B2162">
      <w:pPr>
        <w:jc w:val="both"/>
        <w:rPr>
          <w:rFonts w:ascii="Times New Roman" w:hAnsi="Times New Roman"/>
        </w:rPr>
      </w:pPr>
    </w:p>
    <w:p w14:paraId="5D297B2B" w14:textId="77777777" w:rsidR="009B2162" w:rsidRDefault="009B2162" w:rsidP="009B2162">
      <w:pPr>
        <w:jc w:val="both"/>
        <w:rPr>
          <w:rFonts w:ascii="Times New Roman" w:hAnsi="Times New Roman"/>
        </w:rPr>
      </w:pPr>
      <w:r w:rsidRPr="009B2162">
        <w:rPr>
          <w:rFonts w:ascii="Times New Roman" w:hAnsi="Times New Roman"/>
        </w:rPr>
        <w:t>Notranja kontrola kakovosti izvedbe</w:t>
      </w:r>
    </w:p>
    <w:p w14:paraId="1B670FF8" w14:textId="77777777" w:rsidR="00357DA5" w:rsidRPr="009B2162" w:rsidRDefault="00357DA5" w:rsidP="009B2162">
      <w:pPr>
        <w:jc w:val="both"/>
        <w:rPr>
          <w:rFonts w:ascii="Times New Roman" w:hAnsi="Times New Roman"/>
        </w:rPr>
      </w:pPr>
    </w:p>
    <w:p w14:paraId="5BDC4D6C" w14:textId="77777777" w:rsidR="009B2162" w:rsidRDefault="009B2162" w:rsidP="009B2162">
      <w:pPr>
        <w:jc w:val="both"/>
        <w:rPr>
          <w:rFonts w:ascii="Times New Roman" w:hAnsi="Times New Roman"/>
        </w:rPr>
      </w:pPr>
      <w:r w:rsidRPr="009B2162">
        <w:rPr>
          <w:rFonts w:ascii="Times New Roman" w:hAnsi="Times New Roman"/>
        </w:rPr>
        <w:t>Izvajalec del mora v TE predložiti program povprečne pogostosti notranjih kontrolnih preskusov, ki bo osnova za preverjanje kakovosti izvedbe, ter navesti izvajalca notranje kontrole kakovosti in predložiti dokazilo o njegovi usposobljenosti.</w:t>
      </w:r>
    </w:p>
    <w:p w14:paraId="2D930825" w14:textId="77777777" w:rsidR="00357DA5" w:rsidRPr="009B2162" w:rsidRDefault="00357DA5" w:rsidP="009B2162">
      <w:pPr>
        <w:jc w:val="both"/>
        <w:rPr>
          <w:rFonts w:ascii="Times New Roman" w:hAnsi="Times New Roman"/>
        </w:rPr>
      </w:pPr>
    </w:p>
    <w:p w14:paraId="7CAC3A18" w14:textId="77777777" w:rsidR="009B2162" w:rsidRDefault="009B2162" w:rsidP="009B2162">
      <w:pPr>
        <w:jc w:val="both"/>
        <w:rPr>
          <w:rFonts w:ascii="Times New Roman" w:hAnsi="Times New Roman"/>
        </w:rPr>
      </w:pPr>
      <w:r w:rsidRPr="009B2162">
        <w:rPr>
          <w:rFonts w:ascii="Times New Roman" w:hAnsi="Times New Roman"/>
        </w:rPr>
        <w:t>Planski del</w:t>
      </w:r>
    </w:p>
    <w:p w14:paraId="763DB5EF" w14:textId="77777777" w:rsidR="00357DA5" w:rsidRPr="009B2162" w:rsidRDefault="00357DA5" w:rsidP="009B2162">
      <w:pPr>
        <w:jc w:val="both"/>
        <w:rPr>
          <w:rFonts w:ascii="Times New Roman" w:hAnsi="Times New Roman"/>
        </w:rPr>
      </w:pPr>
    </w:p>
    <w:p w14:paraId="38797E8C" w14:textId="77777777" w:rsidR="009B2162" w:rsidRDefault="009B2162" w:rsidP="009B2162">
      <w:pPr>
        <w:jc w:val="both"/>
        <w:rPr>
          <w:rFonts w:ascii="Times New Roman" w:hAnsi="Times New Roman"/>
        </w:rPr>
      </w:pPr>
      <w:r w:rsidRPr="009B2162">
        <w:rPr>
          <w:rFonts w:ascii="Times New Roman" w:hAnsi="Times New Roman"/>
        </w:rPr>
        <w:t xml:space="preserve">Terminski plani </w:t>
      </w:r>
    </w:p>
    <w:p w14:paraId="27F889EB" w14:textId="77777777" w:rsidR="00357DA5" w:rsidRPr="009B2162" w:rsidRDefault="00357DA5" w:rsidP="009B2162">
      <w:pPr>
        <w:jc w:val="both"/>
        <w:rPr>
          <w:rFonts w:ascii="Times New Roman" w:hAnsi="Times New Roman"/>
        </w:rPr>
      </w:pPr>
    </w:p>
    <w:p w14:paraId="04CFB3AC" w14:textId="77777777" w:rsidR="009B2162" w:rsidRDefault="009B2162" w:rsidP="009B2162">
      <w:pPr>
        <w:jc w:val="both"/>
        <w:rPr>
          <w:rFonts w:ascii="Times New Roman" w:hAnsi="Times New Roman"/>
        </w:rPr>
      </w:pPr>
      <w:r w:rsidRPr="009B2162">
        <w:rPr>
          <w:rFonts w:ascii="Times New Roman" w:hAnsi="Times New Roman"/>
        </w:rPr>
        <w:t>Sestavni del tehnološkega elaborata je ustrezen terminski plan izvedbe obravnavanih del.</w:t>
      </w:r>
    </w:p>
    <w:p w14:paraId="2F2C82E9" w14:textId="77777777" w:rsidR="00357DA5" w:rsidRPr="009B2162" w:rsidRDefault="00357DA5" w:rsidP="009B2162">
      <w:pPr>
        <w:jc w:val="both"/>
        <w:rPr>
          <w:rFonts w:ascii="Times New Roman" w:hAnsi="Times New Roman"/>
        </w:rPr>
      </w:pPr>
    </w:p>
    <w:p w14:paraId="59A6EBAD" w14:textId="77777777" w:rsidR="009B2162" w:rsidRPr="009B2162" w:rsidRDefault="009B2162" w:rsidP="009B2162">
      <w:pPr>
        <w:jc w:val="both"/>
        <w:rPr>
          <w:rFonts w:ascii="Times New Roman" w:hAnsi="Times New Roman"/>
        </w:rPr>
      </w:pPr>
      <w:r w:rsidRPr="009B2162">
        <w:rPr>
          <w:rFonts w:ascii="Times New Roman" w:hAnsi="Times New Roman"/>
        </w:rPr>
        <w:t xml:space="preserve">S terminskimi </w:t>
      </w:r>
      <w:proofErr w:type="gramStart"/>
      <w:r w:rsidRPr="009B2162">
        <w:rPr>
          <w:rFonts w:ascii="Times New Roman" w:hAnsi="Times New Roman"/>
        </w:rPr>
        <w:t>plani</w:t>
      </w:r>
      <w:proofErr w:type="gramEnd"/>
      <w:r w:rsidRPr="009B2162">
        <w:rPr>
          <w:rFonts w:ascii="Times New Roman" w:hAnsi="Times New Roman"/>
        </w:rPr>
        <w:t xml:space="preserve"> je treba prikazati:</w:t>
      </w:r>
    </w:p>
    <w:p w14:paraId="73AC2D2D"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plan napredovanje dela - po fazah in vrstah del</w:t>
      </w:r>
    </w:p>
    <w:p w14:paraId="2F4E15AE"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plan mehanizacije in delovne sile</w:t>
      </w:r>
    </w:p>
    <w:p w14:paraId="61A27147"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 xml:space="preserve">dobave osnovnih materialov </w:t>
      </w:r>
    </w:p>
    <w:p w14:paraId="2FE08C0F" w14:textId="77777777" w:rsidR="009B2162" w:rsidRP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plan izdelave in predložitve potrebne dokumentacije za fazne tehnične preglede (FTP),</w:t>
      </w:r>
    </w:p>
    <w:p w14:paraId="5469D811" w14:textId="77777777" w:rsidR="009B2162" w:rsidRDefault="009B2162" w:rsidP="009B2162">
      <w:pPr>
        <w:jc w:val="both"/>
        <w:rPr>
          <w:rFonts w:ascii="Times New Roman" w:hAnsi="Times New Roman"/>
        </w:rPr>
      </w:pPr>
      <w:r w:rsidRPr="009B2162">
        <w:rPr>
          <w:rFonts w:ascii="Times New Roman" w:hAnsi="Times New Roman"/>
        </w:rPr>
        <w:t>-</w:t>
      </w:r>
      <w:r w:rsidRPr="009B2162">
        <w:rPr>
          <w:rFonts w:ascii="Times New Roman" w:hAnsi="Times New Roman"/>
        </w:rPr>
        <w:tab/>
        <w:t>delovni čas.</w:t>
      </w:r>
    </w:p>
    <w:p w14:paraId="7B92DBFD" w14:textId="77777777" w:rsidR="00357DA5" w:rsidRPr="009B2162" w:rsidRDefault="00357DA5" w:rsidP="009B2162">
      <w:pPr>
        <w:jc w:val="both"/>
        <w:rPr>
          <w:rFonts w:ascii="Times New Roman" w:hAnsi="Times New Roman"/>
        </w:rPr>
      </w:pPr>
    </w:p>
    <w:p w14:paraId="4C0E749E" w14:textId="77777777" w:rsidR="009B2162" w:rsidRDefault="009B2162" w:rsidP="009B2162">
      <w:pPr>
        <w:jc w:val="both"/>
        <w:rPr>
          <w:rFonts w:ascii="Times New Roman" w:hAnsi="Times New Roman"/>
        </w:rPr>
      </w:pPr>
      <w:r w:rsidRPr="009B2162">
        <w:rPr>
          <w:rFonts w:ascii="Times New Roman" w:hAnsi="Times New Roman"/>
        </w:rPr>
        <w:t>Plani morajo biti opredeljeni glede na obseg dela in časovni razpon.</w:t>
      </w:r>
    </w:p>
    <w:p w14:paraId="619CA70A" w14:textId="77777777" w:rsidR="00357DA5" w:rsidRPr="009B2162" w:rsidRDefault="00357DA5" w:rsidP="009B2162">
      <w:pPr>
        <w:jc w:val="both"/>
        <w:rPr>
          <w:rFonts w:ascii="Times New Roman" w:hAnsi="Times New Roman"/>
        </w:rPr>
      </w:pPr>
    </w:p>
    <w:p w14:paraId="51C11C13" w14:textId="77777777" w:rsidR="009B2162" w:rsidRDefault="009B2162" w:rsidP="009B2162">
      <w:pPr>
        <w:jc w:val="both"/>
        <w:rPr>
          <w:rFonts w:ascii="Times New Roman" w:hAnsi="Times New Roman"/>
        </w:rPr>
      </w:pPr>
      <w:r w:rsidRPr="009B2162">
        <w:rPr>
          <w:rFonts w:ascii="Times New Roman" w:hAnsi="Times New Roman"/>
        </w:rPr>
        <w:t>Plan realizacije</w:t>
      </w:r>
    </w:p>
    <w:p w14:paraId="785EDEE3" w14:textId="77777777" w:rsidR="00357DA5" w:rsidRPr="009B2162" w:rsidRDefault="00357DA5" w:rsidP="009B2162">
      <w:pPr>
        <w:jc w:val="both"/>
        <w:rPr>
          <w:rFonts w:ascii="Times New Roman" w:hAnsi="Times New Roman"/>
        </w:rPr>
      </w:pPr>
    </w:p>
    <w:p w14:paraId="6A99B06F" w14:textId="77777777" w:rsidR="009B2162" w:rsidRDefault="009B2162" w:rsidP="009B2162">
      <w:pPr>
        <w:jc w:val="both"/>
        <w:rPr>
          <w:rFonts w:ascii="Times New Roman" w:hAnsi="Times New Roman"/>
        </w:rPr>
      </w:pPr>
      <w:r w:rsidRPr="009B2162">
        <w:rPr>
          <w:rFonts w:ascii="Times New Roman" w:hAnsi="Times New Roman"/>
        </w:rPr>
        <w:t>Izvajalec del mora v TE prikazati predviden plan realizacije.</w:t>
      </w:r>
    </w:p>
    <w:p w14:paraId="251289D6" w14:textId="77777777" w:rsidR="00357DA5" w:rsidRPr="009B2162" w:rsidRDefault="00357DA5" w:rsidP="009B2162">
      <w:pPr>
        <w:jc w:val="both"/>
        <w:rPr>
          <w:rFonts w:ascii="Times New Roman" w:hAnsi="Times New Roman"/>
        </w:rPr>
      </w:pPr>
    </w:p>
    <w:p w14:paraId="533EA5B7" w14:textId="77777777" w:rsidR="009B2162" w:rsidRDefault="009B2162" w:rsidP="009B2162">
      <w:pPr>
        <w:jc w:val="both"/>
        <w:rPr>
          <w:rFonts w:ascii="Times New Roman" w:hAnsi="Times New Roman"/>
        </w:rPr>
      </w:pPr>
      <w:r w:rsidRPr="009B2162">
        <w:rPr>
          <w:rFonts w:ascii="Times New Roman" w:hAnsi="Times New Roman"/>
        </w:rPr>
        <w:t>Potrjevanje tehnološkega elaborata</w:t>
      </w:r>
    </w:p>
    <w:p w14:paraId="2CB438B8" w14:textId="77777777" w:rsidR="00C22984" w:rsidRDefault="009B2162" w:rsidP="009B2162">
      <w:pPr>
        <w:jc w:val="both"/>
        <w:rPr>
          <w:rFonts w:ascii="Times New Roman" w:hAnsi="Times New Roman"/>
        </w:rPr>
      </w:pPr>
      <w:r w:rsidRPr="009B2162">
        <w:rPr>
          <w:rFonts w:ascii="Times New Roman" w:hAnsi="Times New Roman"/>
        </w:rPr>
        <w:t xml:space="preserve">Izvajalec gradbenih del mora z dopisom predložiti nadzorniku v soglasje 2 tiskana izvoda tehnološkega elaborata najmanj 21 dni pred predvidenim </w:t>
      </w:r>
      <w:proofErr w:type="gramStart"/>
      <w:r w:rsidRPr="009B2162">
        <w:rPr>
          <w:rFonts w:ascii="Times New Roman" w:hAnsi="Times New Roman"/>
        </w:rPr>
        <w:t>pričetkom</w:t>
      </w:r>
      <w:proofErr w:type="gramEnd"/>
      <w:r w:rsidRPr="009B2162">
        <w:rPr>
          <w:rFonts w:ascii="Times New Roman" w:hAnsi="Times New Roman"/>
        </w:rPr>
        <w:t xml:space="preserve"> del vključno z elektronsko verzijo. Prikaz potrjevanja tehnološkega elaborata je razviden na naslednji shemi.</w:t>
      </w:r>
    </w:p>
    <w:p w14:paraId="18F0A91D" w14:textId="77777777" w:rsidR="00357DA5" w:rsidRDefault="00357DA5" w:rsidP="009B2162">
      <w:pPr>
        <w:jc w:val="both"/>
        <w:rPr>
          <w:rFonts w:ascii="Times New Roman" w:hAnsi="Times New Roman"/>
        </w:rPr>
      </w:pPr>
    </w:p>
    <w:p w14:paraId="63946ED6" w14:textId="77777777" w:rsidR="00357DA5" w:rsidRDefault="00357DA5" w:rsidP="00357DA5">
      <w:pPr>
        <w:jc w:val="center"/>
        <w:rPr>
          <w:rFonts w:ascii="Times New Roman" w:hAnsi="Times New Roman"/>
        </w:rPr>
      </w:pPr>
      <w:r w:rsidRPr="00AE0AC8">
        <w:rPr>
          <w:rFonts w:cs="Arial"/>
          <w:noProof/>
          <w:sz w:val="20"/>
        </w:rPr>
        <w:lastRenderedPageBreak/>
        <w:drawing>
          <wp:inline distT="0" distB="0" distL="0" distR="0" wp14:anchorId="366CBB7E" wp14:editId="0461B33C">
            <wp:extent cx="5400675" cy="348107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481070"/>
                    </a:xfrm>
                    <a:prstGeom prst="rect">
                      <a:avLst/>
                    </a:prstGeom>
                    <a:noFill/>
                  </pic:spPr>
                </pic:pic>
              </a:graphicData>
            </a:graphic>
          </wp:inline>
        </w:drawing>
      </w:r>
    </w:p>
    <w:p w14:paraId="506CF583" w14:textId="77777777" w:rsidR="00357DA5" w:rsidRPr="00357DA5" w:rsidRDefault="00357DA5" w:rsidP="00357DA5">
      <w:pPr>
        <w:pStyle w:val="Napis"/>
        <w:spacing w:after="0"/>
        <w:jc w:val="center"/>
        <w:rPr>
          <w:rFonts w:ascii="Times New Roman" w:hAnsi="Times New Roman"/>
          <w:b/>
          <w:i w:val="0"/>
          <w:color w:val="auto"/>
          <w:sz w:val="22"/>
          <w:szCs w:val="22"/>
        </w:rPr>
      </w:pPr>
      <w:bookmarkStart w:id="26" w:name="_Toc85651556"/>
      <w:r w:rsidRPr="00357DA5">
        <w:rPr>
          <w:rFonts w:ascii="Times New Roman" w:hAnsi="Times New Roman"/>
          <w:b/>
          <w:i w:val="0"/>
          <w:color w:val="auto"/>
          <w:sz w:val="22"/>
          <w:szCs w:val="22"/>
        </w:rPr>
        <w:t xml:space="preserve">Slika </w:t>
      </w:r>
      <w:r w:rsidRPr="00357DA5">
        <w:rPr>
          <w:rFonts w:ascii="Times New Roman" w:hAnsi="Times New Roman"/>
          <w:b/>
          <w:i w:val="0"/>
          <w:color w:val="auto"/>
          <w:sz w:val="22"/>
          <w:szCs w:val="22"/>
        </w:rPr>
        <w:fldChar w:fldCharType="begin"/>
      </w:r>
      <w:r w:rsidRPr="00357DA5">
        <w:rPr>
          <w:rFonts w:ascii="Times New Roman" w:hAnsi="Times New Roman"/>
          <w:b/>
          <w:i w:val="0"/>
          <w:color w:val="auto"/>
          <w:sz w:val="22"/>
          <w:szCs w:val="22"/>
        </w:rPr>
        <w:instrText xml:space="preserve"> SEQ Slika \* ARABIC </w:instrText>
      </w:r>
      <w:r w:rsidRPr="00357DA5">
        <w:rPr>
          <w:rFonts w:ascii="Times New Roman" w:hAnsi="Times New Roman"/>
          <w:b/>
          <w:i w:val="0"/>
          <w:color w:val="auto"/>
          <w:sz w:val="22"/>
          <w:szCs w:val="22"/>
        </w:rPr>
        <w:fldChar w:fldCharType="separate"/>
      </w:r>
      <w:r w:rsidRPr="00357DA5">
        <w:rPr>
          <w:rFonts w:ascii="Times New Roman" w:hAnsi="Times New Roman"/>
          <w:b/>
          <w:i w:val="0"/>
          <w:noProof/>
          <w:color w:val="auto"/>
          <w:sz w:val="22"/>
          <w:szCs w:val="22"/>
        </w:rPr>
        <w:t>1</w:t>
      </w:r>
      <w:r w:rsidRPr="00357DA5">
        <w:rPr>
          <w:rFonts w:ascii="Times New Roman" w:hAnsi="Times New Roman"/>
          <w:b/>
          <w:i w:val="0"/>
          <w:color w:val="auto"/>
          <w:sz w:val="22"/>
          <w:szCs w:val="22"/>
        </w:rPr>
        <w:fldChar w:fldCharType="end"/>
      </w:r>
      <w:r>
        <w:rPr>
          <w:rFonts w:ascii="Times New Roman" w:hAnsi="Times New Roman"/>
          <w:b/>
          <w:i w:val="0"/>
          <w:color w:val="auto"/>
          <w:sz w:val="22"/>
          <w:szCs w:val="22"/>
        </w:rPr>
        <w:t>: Načrt</w:t>
      </w:r>
      <w:bookmarkEnd w:id="26"/>
    </w:p>
    <w:p w14:paraId="7F138066" w14:textId="77777777" w:rsidR="00357DA5" w:rsidRDefault="00357DA5" w:rsidP="009B2162">
      <w:pPr>
        <w:jc w:val="both"/>
        <w:rPr>
          <w:rFonts w:ascii="Times New Roman" w:hAnsi="Times New Roman"/>
        </w:rPr>
      </w:pPr>
    </w:p>
    <w:tbl>
      <w:tblPr>
        <w:tblStyle w:val="Tabelamrea"/>
        <w:tblW w:w="0" w:type="auto"/>
        <w:tblLook w:val="04A0" w:firstRow="1" w:lastRow="0" w:firstColumn="1" w:lastColumn="0" w:noHBand="0" w:noVBand="1"/>
      </w:tblPr>
      <w:tblGrid>
        <w:gridCol w:w="461"/>
        <w:gridCol w:w="8601"/>
      </w:tblGrid>
      <w:tr w:rsidR="00357DA5" w:rsidRPr="00084E30" w14:paraId="703E145D" w14:textId="77777777" w:rsidTr="00357DA5">
        <w:tc>
          <w:tcPr>
            <w:tcW w:w="461" w:type="dxa"/>
          </w:tcPr>
          <w:p w14:paraId="2A31B2C8" w14:textId="77777777" w:rsidR="00357DA5" w:rsidRPr="00084E30" w:rsidRDefault="00357DA5" w:rsidP="00357DA5">
            <w:pPr>
              <w:jc w:val="center"/>
              <w:rPr>
                <w:rFonts w:ascii="Times New Roman" w:hAnsi="Times New Roman"/>
              </w:rPr>
            </w:pPr>
            <w:r w:rsidRPr="00084E30">
              <w:rPr>
                <w:rFonts w:ascii="Times New Roman" w:hAnsi="Times New Roman"/>
              </w:rPr>
              <w:t>1</w:t>
            </w:r>
          </w:p>
        </w:tc>
        <w:tc>
          <w:tcPr>
            <w:tcW w:w="8601" w:type="dxa"/>
          </w:tcPr>
          <w:p w14:paraId="4FA46185" w14:textId="77777777" w:rsidR="00357DA5" w:rsidRPr="00084E30" w:rsidRDefault="00357DA5" w:rsidP="00357DA5">
            <w:pPr>
              <w:jc w:val="both"/>
              <w:rPr>
                <w:rFonts w:ascii="Times New Roman" w:hAnsi="Times New Roman"/>
              </w:rPr>
            </w:pPr>
            <w:r w:rsidRPr="00084E30">
              <w:rPr>
                <w:rFonts w:ascii="Times New Roman" w:hAnsi="Times New Roman"/>
              </w:rPr>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357DA5" w:rsidRPr="00084E30" w14:paraId="38E90E6A" w14:textId="77777777" w:rsidTr="00357DA5">
        <w:tc>
          <w:tcPr>
            <w:tcW w:w="461" w:type="dxa"/>
          </w:tcPr>
          <w:p w14:paraId="18A026F4" w14:textId="77777777" w:rsidR="00357DA5" w:rsidRPr="00084E30" w:rsidRDefault="00357DA5" w:rsidP="00357DA5">
            <w:pPr>
              <w:jc w:val="center"/>
              <w:rPr>
                <w:rFonts w:ascii="Times New Roman" w:hAnsi="Times New Roman"/>
              </w:rPr>
            </w:pPr>
            <w:r w:rsidRPr="00084E30">
              <w:rPr>
                <w:rFonts w:ascii="Times New Roman" w:hAnsi="Times New Roman"/>
              </w:rPr>
              <w:t>2a</w:t>
            </w:r>
          </w:p>
        </w:tc>
        <w:tc>
          <w:tcPr>
            <w:tcW w:w="8601" w:type="dxa"/>
          </w:tcPr>
          <w:p w14:paraId="53031929" w14:textId="77777777" w:rsidR="00357DA5" w:rsidRPr="00084E30" w:rsidRDefault="00357DA5" w:rsidP="00357DA5">
            <w:pPr>
              <w:jc w:val="both"/>
              <w:rPr>
                <w:rFonts w:ascii="Times New Roman" w:hAnsi="Times New Roman"/>
              </w:rPr>
            </w:pPr>
            <w:r w:rsidRPr="00084E30">
              <w:rPr>
                <w:rFonts w:ascii="Times New Roman" w:hAnsi="Times New Roman"/>
              </w:rPr>
              <w:t>Strokovna služba nadzornika v 8 dneh posreduje nadzorniku pisno mnenje o tehnološkem delu elaborata.</w:t>
            </w:r>
          </w:p>
        </w:tc>
      </w:tr>
      <w:tr w:rsidR="00357DA5" w:rsidRPr="00084E30" w14:paraId="33EF3FE0" w14:textId="77777777" w:rsidTr="00357DA5">
        <w:tc>
          <w:tcPr>
            <w:tcW w:w="461" w:type="dxa"/>
          </w:tcPr>
          <w:p w14:paraId="5FDACE26" w14:textId="77777777" w:rsidR="00357DA5" w:rsidRPr="00084E30" w:rsidRDefault="00357DA5" w:rsidP="00357DA5">
            <w:pPr>
              <w:jc w:val="center"/>
              <w:rPr>
                <w:rFonts w:ascii="Times New Roman" w:hAnsi="Times New Roman"/>
              </w:rPr>
            </w:pPr>
            <w:r w:rsidRPr="00084E30">
              <w:rPr>
                <w:rFonts w:ascii="Times New Roman" w:hAnsi="Times New Roman"/>
              </w:rPr>
              <w:t>3a</w:t>
            </w:r>
          </w:p>
        </w:tc>
        <w:tc>
          <w:tcPr>
            <w:tcW w:w="8601" w:type="dxa"/>
          </w:tcPr>
          <w:p w14:paraId="6823793E" w14:textId="77777777" w:rsidR="00357DA5" w:rsidRPr="00084E30" w:rsidRDefault="00357DA5" w:rsidP="00357DA5">
            <w:pPr>
              <w:jc w:val="both"/>
              <w:rPr>
                <w:rFonts w:ascii="Times New Roman" w:hAnsi="Times New Roman"/>
              </w:rPr>
            </w:pPr>
            <w:r w:rsidRPr="00084E30">
              <w:rPr>
                <w:rFonts w:ascii="Times New Roman" w:hAnsi="Times New Roman"/>
              </w:rPr>
              <w:t>Nadzorni z dopisom v 21. dneh od vloge izvajalca elaborat (lahko pogojno) potrdi. V primeru pogojne potrditve mora nadzornik določiti rok, v katerem mora izvajalec pomanjkljivosti odpraviti.</w:t>
            </w:r>
          </w:p>
        </w:tc>
      </w:tr>
      <w:tr w:rsidR="00357DA5" w:rsidRPr="00084E30" w14:paraId="08896AB8" w14:textId="77777777" w:rsidTr="00357DA5">
        <w:tc>
          <w:tcPr>
            <w:tcW w:w="461" w:type="dxa"/>
          </w:tcPr>
          <w:p w14:paraId="7C7253FB" w14:textId="77777777" w:rsidR="00357DA5" w:rsidRPr="00084E30" w:rsidRDefault="00357DA5" w:rsidP="00357DA5">
            <w:pPr>
              <w:rPr>
                <w:rFonts w:ascii="Times New Roman" w:hAnsi="Times New Roman"/>
              </w:rPr>
            </w:pPr>
            <w:r w:rsidRPr="00084E30">
              <w:rPr>
                <w:rFonts w:ascii="Times New Roman" w:hAnsi="Times New Roman"/>
              </w:rPr>
              <w:t>3b</w:t>
            </w:r>
          </w:p>
        </w:tc>
        <w:tc>
          <w:tcPr>
            <w:tcW w:w="8601" w:type="dxa"/>
          </w:tcPr>
          <w:p w14:paraId="490CBBB2" w14:textId="77777777" w:rsidR="00357DA5" w:rsidRPr="00084E30" w:rsidRDefault="00357DA5" w:rsidP="00357DA5">
            <w:pPr>
              <w:rPr>
                <w:rFonts w:ascii="Times New Roman" w:hAnsi="Times New Roman"/>
              </w:rPr>
            </w:pPr>
            <w:r w:rsidRPr="00084E30">
              <w:rPr>
                <w:rFonts w:ascii="Times New Roman" w:hAnsi="Times New Roman"/>
              </w:rPr>
              <w:t xml:space="preserve">Če nadzornik tehnološki elaborat z obrazložitvijo zavrne, to pomeni, da je </w:t>
            </w:r>
            <w:proofErr w:type="gramStart"/>
            <w:r w:rsidRPr="00084E30">
              <w:rPr>
                <w:rFonts w:ascii="Times New Roman" w:hAnsi="Times New Roman"/>
              </w:rPr>
              <w:t>potrebno</w:t>
            </w:r>
            <w:proofErr w:type="gramEnd"/>
            <w:r w:rsidRPr="00084E30">
              <w:rPr>
                <w:rFonts w:ascii="Times New Roman" w:hAnsi="Times New Roman"/>
              </w:rPr>
              <w:t xml:space="preserve"> pred pričetkom izvajanja del zgoraj opisan postopek potrjevanja tehnološkega elaborata ponavljati, dokler nadzornik tehnološkega elaborata ne potrdi.</w:t>
            </w:r>
          </w:p>
        </w:tc>
      </w:tr>
    </w:tbl>
    <w:p w14:paraId="1ACFBA29" w14:textId="77777777" w:rsidR="00357DA5" w:rsidRDefault="00357DA5" w:rsidP="009B2162">
      <w:pPr>
        <w:jc w:val="both"/>
        <w:rPr>
          <w:rFonts w:ascii="Times New Roman" w:hAnsi="Times New Roman"/>
        </w:rPr>
      </w:pPr>
    </w:p>
    <w:p w14:paraId="2E257BE8" w14:textId="77777777" w:rsidR="00357DA5" w:rsidRPr="00BA50ED" w:rsidRDefault="00357DA5" w:rsidP="00084E30">
      <w:pPr>
        <w:pStyle w:val="Naslov3"/>
        <w:numPr>
          <w:ilvl w:val="2"/>
          <w:numId w:val="1"/>
        </w:numPr>
        <w:spacing w:before="0"/>
        <w:jc w:val="both"/>
        <w:rPr>
          <w:rFonts w:ascii="Times New Roman" w:hAnsi="Times New Roman" w:cs="Times New Roman"/>
          <w:b/>
          <w:color w:val="auto"/>
        </w:rPr>
      </w:pPr>
      <w:bookmarkStart w:id="27" w:name="_Toc105417586"/>
      <w:r w:rsidRPr="00BA50ED">
        <w:rPr>
          <w:rFonts w:ascii="Times New Roman" w:hAnsi="Times New Roman" w:cs="Times New Roman"/>
          <w:b/>
          <w:color w:val="auto"/>
        </w:rPr>
        <w:t>Elaborat izvedbe del</w:t>
      </w:r>
      <w:bookmarkEnd w:id="27"/>
    </w:p>
    <w:p w14:paraId="6F0F31EB" w14:textId="77777777" w:rsidR="00357DA5" w:rsidRPr="002621CC" w:rsidRDefault="00357DA5" w:rsidP="00357DA5">
      <w:pPr>
        <w:jc w:val="both"/>
        <w:rPr>
          <w:rFonts w:ascii="Times New Roman" w:hAnsi="Times New Roman"/>
        </w:rPr>
      </w:pPr>
    </w:p>
    <w:p w14:paraId="34FAFEE1" w14:textId="77777777" w:rsidR="00357DA5" w:rsidRDefault="00357DA5" w:rsidP="00357DA5">
      <w:pPr>
        <w:jc w:val="both"/>
        <w:rPr>
          <w:rFonts w:ascii="Times New Roman" w:hAnsi="Times New Roman"/>
        </w:rPr>
      </w:pPr>
      <w:r w:rsidRPr="00357DA5">
        <w:rPr>
          <w:rFonts w:ascii="Times New Roman" w:hAnsi="Times New Roman"/>
        </w:rPr>
        <w:t xml:space="preserve">V Elaboratu za izvedbo del je potrebno natančno opisati tehnologijo gradnje z opisom posameznih faz. oz. opisom predvidene tehnologije izvajanja del (gradbena dela, dela na </w:t>
      </w:r>
      <w:proofErr w:type="gramStart"/>
      <w:r w:rsidRPr="00357DA5">
        <w:rPr>
          <w:rFonts w:ascii="Times New Roman" w:hAnsi="Times New Roman"/>
        </w:rPr>
        <w:t>SVTK napravah</w:t>
      </w:r>
      <w:proofErr w:type="gramEnd"/>
      <w:r w:rsidRPr="00357DA5">
        <w:rPr>
          <w:rFonts w:ascii="Times New Roman" w:hAnsi="Times New Roman"/>
        </w:rPr>
        <w:t>, dela EE napravah, objektih, ...). Opisane so tudi potrebne prometne ureditve skladno s terminskim planom izvedbe in planiranimi zaporami za izvedbo (z navedbo vrste dela, vrste zapore (stalna, dnevna, trajanje dnevne zapore</w:t>
      </w:r>
      <w:proofErr w:type="gramStart"/>
      <w:r w:rsidRPr="00357DA5">
        <w:rPr>
          <w:rFonts w:ascii="Times New Roman" w:hAnsi="Times New Roman"/>
        </w:rPr>
        <w:t>,</w:t>
      </w:r>
      <w:proofErr w:type="gramEnd"/>
      <w:r w:rsidRPr="00357DA5">
        <w:rPr>
          <w:rFonts w:ascii="Times New Roman" w:hAnsi="Times New Roman"/>
        </w:rPr>
        <w:t xml:space="preserve"> ...</w:t>
      </w:r>
      <w:proofErr w:type="gramStart"/>
      <w:r w:rsidRPr="00357DA5">
        <w:rPr>
          <w:rFonts w:ascii="Times New Roman" w:hAnsi="Times New Roman"/>
        </w:rPr>
        <w:t>..</w:t>
      </w:r>
      <w:proofErr w:type="gramEnd"/>
      <w:r w:rsidRPr="00357DA5">
        <w:rPr>
          <w:rFonts w:ascii="Times New Roman" w:hAnsi="Times New Roman"/>
        </w:rPr>
        <w:t>). Upoštevani morajo biti tudi ukrepi za zmanjšanje morebitnih vplivov na okolje med samo izvedbo del skladno z veljavno zakonodajo ter skladno s splošnimi okoljevarstvenimi pogoji za pogodbenike Slovenskih železnic.</w:t>
      </w:r>
    </w:p>
    <w:p w14:paraId="1C10D6FB" w14:textId="77777777" w:rsidR="00357DA5" w:rsidRPr="00357DA5" w:rsidRDefault="00357DA5" w:rsidP="00357DA5">
      <w:pPr>
        <w:jc w:val="both"/>
        <w:rPr>
          <w:rFonts w:ascii="Times New Roman" w:hAnsi="Times New Roman"/>
        </w:rPr>
      </w:pPr>
    </w:p>
    <w:p w14:paraId="4D141B79" w14:textId="77777777" w:rsidR="00357DA5" w:rsidRDefault="00357DA5" w:rsidP="00357DA5">
      <w:pPr>
        <w:jc w:val="both"/>
        <w:rPr>
          <w:rFonts w:ascii="Times New Roman" w:hAnsi="Times New Roman"/>
        </w:rPr>
      </w:pPr>
      <w:r w:rsidRPr="00357DA5">
        <w:rPr>
          <w:rFonts w:ascii="Times New Roman" w:hAnsi="Times New Roman"/>
        </w:rPr>
        <w:t>V Elaboratu za izvedbo del je potrebno natančno opisati kaj zajema posamezna faza, kako to vpliva na tehnologijo prometa in na posamezne aktivnosti služb Slovenskih železnic ter odvijanja prometa na območju objektov (npr. dela na posameznih fazah- vpeljava zmanjšanih hitrosti), kako je z vlogami za zapore tirov (kdo in kam jih naslavlja in v kakšnem obsegu se bodo izvajale, koliko dni</w:t>
      </w:r>
      <w:proofErr w:type="gramStart"/>
      <w:r w:rsidRPr="00357DA5">
        <w:rPr>
          <w:rFonts w:ascii="Times New Roman" w:hAnsi="Times New Roman"/>
        </w:rPr>
        <w:t>…</w:t>
      </w:r>
      <w:proofErr w:type="gramEnd"/>
      <w:r w:rsidRPr="00357DA5">
        <w:rPr>
          <w:rFonts w:ascii="Times New Roman" w:hAnsi="Times New Roman"/>
        </w:rPr>
        <w:t xml:space="preserve">…….), kako je z nadzorom, koordinacija del, kako je s stroški izdelave odredb o zapori tirov, </w:t>
      </w:r>
      <w:proofErr w:type="gramStart"/>
      <w:r w:rsidRPr="00357DA5">
        <w:rPr>
          <w:rFonts w:ascii="Times New Roman" w:hAnsi="Times New Roman"/>
        </w:rPr>
        <w:t>itd</w:t>
      </w:r>
      <w:proofErr w:type="gramEnd"/>
      <w:r w:rsidRPr="00357DA5">
        <w:rPr>
          <w:rFonts w:ascii="Times New Roman" w:hAnsi="Times New Roman"/>
        </w:rPr>
        <w:t xml:space="preserve">; </w:t>
      </w:r>
    </w:p>
    <w:p w14:paraId="5D199FFE" w14:textId="5B3A1516" w:rsidR="00BA50ED" w:rsidRDefault="00BA50ED" w:rsidP="00357DA5">
      <w:pPr>
        <w:jc w:val="both"/>
        <w:rPr>
          <w:rFonts w:ascii="Times New Roman" w:hAnsi="Times New Roman"/>
        </w:rPr>
      </w:pPr>
    </w:p>
    <w:p w14:paraId="5E47CE3F" w14:textId="77777777" w:rsidR="001C7C7C" w:rsidRPr="00357DA5" w:rsidRDefault="001C7C7C" w:rsidP="00357DA5">
      <w:pPr>
        <w:jc w:val="both"/>
        <w:rPr>
          <w:rFonts w:ascii="Times New Roman" w:hAnsi="Times New Roman"/>
        </w:rPr>
      </w:pPr>
    </w:p>
    <w:p w14:paraId="0F868FDF" w14:textId="77777777" w:rsidR="00357DA5" w:rsidRPr="00BA50ED" w:rsidRDefault="00357DA5" w:rsidP="00084E30">
      <w:pPr>
        <w:pStyle w:val="Naslov3"/>
        <w:numPr>
          <w:ilvl w:val="2"/>
          <w:numId w:val="1"/>
        </w:numPr>
        <w:spacing w:before="0"/>
        <w:jc w:val="both"/>
        <w:rPr>
          <w:rFonts w:ascii="Times New Roman" w:hAnsi="Times New Roman" w:cs="Times New Roman"/>
          <w:b/>
          <w:color w:val="auto"/>
        </w:rPr>
      </w:pPr>
      <w:bookmarkStart w:id="28" w:name="_Toc105417587"/>
      <w:r w:rsidRPr="00BA50ED">
        <w:rPr>
          <w:rFonts w:ascii="Times New Roman" w:hAnsi="Times New Roman" w:cs="Times New Roman"/>
          <w:b/>
          <w:color w:val="auto"/>
        </w:rPr>
        <w:lastRenderedPageBreak/>
        <w:t>Elaborat tehnologije prometa v času gradnje</w:t>
      </w:r>
      <w:bookmarkEnd w:id="28"/>
    </w:p>
    <w:p w14:paraId="384A1F93" w14:textId="77777777" w:rsidR="002621CC" w:rsidRPr="002621CC" w:rsidRDefault="002621CC" w:rsidP="00357DA5">
      <w:pPr>
        <w:jc w:val="both"/>
        <w:rPr>
          <w:rFonts w:ascii="Times New Roman" w:hAnsi="Times New Roman"/>
        </w:rPr>
      </w:pPr>
    </w:p>
    <w:p w14:paraId="0EAA21C6" w14:textId="77777777" w:rsidR="00357DA5" w:rsidRDefault="00357DA5" w:rsidP="00357DA5">
      <w:pPr>
        <w:jc w:val="both"/>
        <w:rPr>
          <w:rFonts w:ascii="Times New Roman" w:hAnsi="Times New Roman"/>
        </w:rPr>
      </w:pPr>
      <w:r w:rsidRPr="00357DA5">
        <w:rPr>
          <w:rFonts w:ascii="Times New Roman" w:hAnsi="Times New Roman"/>
        </w:rPr>
        <w:t>Elaborat tehnologije prometa v času gradnje je zahtevan zaradi določitve natančnih izhodišč odvijanja železniškega prometa v času gradnje glede na Elaborat za izvedbo del. Ovire v prometu morajo biti minimalne.</w:t>
      </w:r>
    </w:p>
    <w:p w14:paraId="2FDE5477" w14:textId="77777777" w:rsidR="002621CC" w:rsidRPr="00357DA5" w:rsidRDefault="002621CC" w:rsidP="00357DA5">
      <w:pPr>
        <w:jc w:val="both"/>
        <w:rPr>
          <w:rFonts w:ascii="Times New Roman" w:hAnsi="Times New Roman"/>
        </w:rPr>
      </w:pPr>
    </w:p>
    <w:p w14:paraId="7F5B2128" w14:textId="77777777" w:rsidR="00357DA5" w:rsidRPr="00357DA5" w:rsidRDefault="00357DA5" w:rsidP="00357DA5">
      <w:pPr>
        <w:jc w:val="both"/>
        <w:rPr>
          <w:rFonts w:ascii="Times New Roman" w:hAnsi="Times New Roman"/>
        </w:rPr>
      </w:pPr>
      <w:r w:rsidRPr="00357DA5">
        <w:rPr>
          <w:rFonts w:ascii="Times New Roman" w:hAnsi="Times New Roman"/>
        </w:rPr>
        <w:t>Sestavni del Elaborata tehnologije prometa je terminski plan izvajanja del (število zapor, vrste zapor–dnevne zapore, stalne neprekinjene zapore) po posameznih fazah z oceno posameznih stroškov</w:t>
      </w:r>
      <w:proofErr w:type="gramStart"/>
      <w:r w:rsidRPr="00357DA5">
        <w:rPr>
          <w:rFonts w:ascii="Times New Roman" w:hAnsi="Times New Roman"/>
        </w:rPr>
        <w:t xml:space="preserve"> razdeljenih</w:t>
      </w:r>
      <w:proofErr w:type="gramEnd"/>
      <w:r w:rsidRPr="00357DA5">
        <w:rPr>
          <w:rFonts w:ascii="Times New Roman" w:hAnsi="Times New Roman"/>
        </w:rPr>
        <w:t xml:space="preserve"> po posameznih segmentih (stroški zamud potniških in tovornih vlakov, nadomestni avtobusni prevozi, organizacija prometa, organizacija prometa zaradi izključitve SVTK naprav,…).</w:t>
      </w:r>
    </w:p>
    <w:p w14:paraId="66140A1E" w14:textId="77777777" w:rsidR="00357DA5" w:rsidRDefault="00357DA5" w:rsidP="00357DA5">
      <w:pPr>
        <w:jc w:val="both"/>
        <w:rPr>
          <w:rFonts w:ascii="Times New Roman" w:hAnsi="Times New Roman"/>
        </w:rPr>
      </w:pPr>
      <w:r w:rsidRPr="00357DA5">
        <w:rPr>
          <w:rFonts w:ascii="Times New Roman" w:hAnsi="Times New Roman"/>
        </w:rPr>
        <w:t>Projekt mora biti izdelan tako, da so ovire v prometu minimalne.</w:t>
      </w:r>
    </w:p>
    <w:p w14:paraId="29D51437" w14:textId="77777777" w:rsidR="002621CC" w:rsidRPr="00357DA5" w:rsidRDefault="002621CC" w:rsidP="00357DA5">
      <w:pPr>
        <w:jc w:val="both"/>
        <w:rPr>
          <w:rFonts w:ascii="Times New Roman" w:hAnsi="Times New Roman"/>
        </w:rPr>
      </w:pPr>
    </w:p>
    <w:p w14:paraId="14973DE0" w14:textId="0C537E54" w:rsidR="002621CC" w:rsidRPr="00357DA5" w:rsidRDefault="00357DA5" w:rsidP="00357DA5">
      <w:pPr>
        <w:jc w:val="both"/>
        <w:rPr>
          <w:rFonts w:ascii="Times New Roman" w:hAnsi="Times New Roman"/>
        </w:rPr>
      </w:pPr>
      <w:r w:rsidRPr="00357DA5">
        <w:rPr>
          <w:rFonts w:ascii="Times New Roman" w:hAnsi="Times New Roman"/>
        </w:rPr>
        <w:t>Pri izdelavi upošteva projektant že izdelano dokumentacijo za pogodbena dela oziroma sodeluje z izvajalcem gradbenih del.</w:t>
      </w:r>
    </w:p>
    <w:p w14:paraId="6D900DE3" w14:textId="77777777" w:rsidR="002621CC" w:rsidRPr="00357DA5" w:rsidRDefault="002621CC" w:rsidP="00357DA5">
      <w:pPr>
        <w:jc w:val="both"/>
        <w:rPr>
          <w:rFonts w:ascii="Times New Roman" w:hAnsi="Times New Roman"/>
        </w:rPr>
      </w:pPr>
    </w:p>
    <w:p w14:paraId="4A71BE7E" w14:textId="0FDAC635" w:rsidR="00357DA5" w:rsidRPr="00BA50ED" w:rsidRDefault="00357DA5" w:rsidP="00BA50ED">
      <w:pPr>
        <w:pStyle w:val="Naslov2"/>
        <w:numPr>
          <w:ilvl w:val="1"/>
          <w:numId w:val="1"/>
        </w:numPr>
        <w:spacing w:before="0"/>
        <w:jc w:val="both"/>
        <w:rPr>
          <w:rFonts w:ascii="Times New Roman" w:hAnsi="Times New Roman" w:cs="Times New Roman"/>
          <w:b/>
          <w:color w:val="auto"/>
          <w:sz w:val="24"/>
          <w:szCs w:val="24"/>
        </w:rPr>
      </w:pPr>
      <w:bookmarkStart w:id="29" w:name="_Toc105417588"/>
      <w:r w:rsidRPr="00BA50ED">
        <w:rPr>
          <w:rFonts w:ascii="Times New Roman" w:hAnsi="Times New Roman" w:cs="Times New Roman"/>
          <w:b/>
          <w:color w:val="auto"/>
          <w:sz w:val="24"/>
          <w:szCs w:val="24"/>
        </w:rPr>
        <w:t>Posebni elaborati</w:t>
      </w:r>
      <w:bookmarkEnd w:id="29"/>
    </w:p>
    <w:p w14:paraId="08A5B986" w14:textId="77777777" w:rsidR="002621CC" w:rsidRPr="00357DA5" w:rsidRDefault="002621CC" w:rsidP="00357DA5">
      <w:pPr>
        <w:jc w:val="both"/>
        <w:rPr>
          <w:rFonts w:ascii="Times New Roman" w:hAnsi="Times New Roman"/>
        </w:rPr>
      </w:pPr>
    </w:p>
    <w:p w14:paraId="58CB03AC" w14:textId="77777777" w:rsidR="00357DA5" w:rsidRPr="00357DA5" w:rsidRDefault="00357DA5" w:rsidP="00357DA5">
      <w:pPr>
        <w:jc w:val="both"/>
        <w:rPr>
          <w:rFonts w:ascii="Times New Roman" w:hAnsi="Times New Roman"/>
        </w:rPr>
      </w:pPr>
      <w:r w:rsidRPr="00357DA5">
        <w:rPr>
          <w:rFonts w:ascii="Times New Roman" w:hAnsi="Times New Roman"/>
        </w:rPr>
        <w:t>Sestavni del projektne dokumentacije so tudi Posebni elaborati, ki se izdelajo na podlagi zahteve drugega odstavka 26. člena Pravilnika o pogojih in postopku za začetek, izvajanje in dokončanje tekočega in investicijskega vzdrževanja ter vzdrževalnih del v javno korist na področju železniške infrastrukture, predvsem pa:</w:t>
      </w:r>
    </w:p>
    <w:p w14:paraId="7F58CDF3" w14:textId="77777777" w:rsidR="00357DA5" w:rsidRPr="00357DA5" w:rsidRDefault="00357DA5" w:rsidP="00357DA5">
      <w:pPr>
        <w:jc w:val="both"/>
        <w:rPr>
          <w:rFonts w:ascii="Times New Roman" w:hAnsi="Times New Roman"/>
        </w:rPr>
      </w:pPr>
      <w:r w:rsidRPr="00357DA5">
        <w:rPr>
          <w:rFonts w:ascii="Times New Roman" w:hAnsi="Times New Roman"/>
        </w:rPr>
        <w:t>•</w:t>
      </w:r>
      <w:r w:rsidRPr="00357DA5">
        <w:rPr>
          <w:rFonts w:ascii="Times New Roman" w:hAnsi="Times New Roman"/>
        </w:rPr>
        <w:tab/>
        <w:t>Elaborat postopnega vključevanja v obratovanje</w:t>
      </w:r>
    </w:p>
    <w:p w14:paraId="0CE1D5C5" w14:textId="77777777" w:rsidR="00357DA5" w:rsidRPr="00357DA5" w:rsidRDefault="00357DA5" w:rsidP="00357DA5">
      <w:pPr>
        <w:jc w:val="both"/>
        <w:rPr>
          <w:rFonts w:ascii="Times New Roman" w:hAnsi="Times New Roman"/>
        </w:rPr>
      </w:pPr>
      <w:r w:rsidRPr="00357DA5">
        <w:rPr>
          <w:rFonts w:ascii="Times New Roman" w:hAnsi="Times New Roman"/>
        </w:rPr>
        <w:t>•</w:t>
      </w:r>
      <w:r w:rsidRPr="00357DA5">
        <w:rPr>
          <w:rFonts w:ascii="Times New Roman" w:hAnsi="Times New Roman"/>
        </w:rPr>
        <w:tab/>
        <w:t xml:space="preserve">Načrt gospodarjenja z gradbenimi odpadki </w:t>
      </w:r>
    </w:p>
    <w:p w14:paraId="4ED2AF06" w14:textId="77777777" w:rsidR="00357DA5" w:rsidRPr="00357DA5" w:rsidRDefault="00357DA5" w:rsidP="00357DA5">
      <w:pPr>
        <w:jc w:val="both"/>
        <w:rPr>
          <w:rFonts w:ascii="Times New Roman" w:hAnsi="Times New Roman"/>
        </w:rPr>
      </w:pPr>
    </w:p>
    <w:p w14:paraId="03914576" w14:textId="77777777" w:rsidR="00357DA5" w:rsidRPr="00BA50ED" w:rsidRDefault="00357DA5" w:rsidP="00084E30">
      <w:pPr>
        <w:pStyle w:val="Naslov3"/>
        <w:numPr>
          <w:ilvl w:val="2"/>
          <w:numId w:val="1"/>
        </w:numPr>
        <w:spacing w:before="0"/>
        <w:jc w:val="both"/>
        <w:rPr>
          <w:rFonts w:ascii="Times New Roman" w:hAnsi="Times New Roman" w:cs="Times New Roman"/>
          <w:b/>
          <w:color w:val="auto"/>
        </w:rPr>
      </w:pPr>
      <w:bookmarkStart w:id="30" w:name="_Toc105417589"/>
      <w:r w:rsidRPr="00BA50ED">
        <w:rPr>
          <w:rFonts w:ascii="Times New Roman" w:hAnsi="Times New Roman" w:cs="Times New Roman"/>
          <w:b/>
          <w:color w:val="auto"/>
        </w:rPr>
        <w:t>Elaborat postopnega vključevanja v obratovanje</w:t>
      </w:r>
      <w:bookmarkEnd w:id="30"/>
    </w:p>
    <w:p w14:paraId="77226FE5" w14:textId="77777777" w:rsidR="002621CC" w:rsidRPr="00357DA5" w:rsidRDefault="002621CC" w:rsidP="00357DA5">
      <w:pPr>
        <w:jc w:val="both"/>
        <w:rPr>
          <w:rFonts w:ascii="Times New Roman" w:hAnsi="Times New Roman"/>
        </w:rPr>
      </w:pPr>
    </w:p>
    <w:p w14:paraId="7F2B8E96" w14:textId="77777777" w:rsidR="00357DA5" w:rsidRDefault="00357DA5" w:rsidP="00357DA5">
      <w:pPr>
        <w:jc w:val="both"/>
        <w:rPr>
          <w:rFonts w:ascii="Times New Roman" w:hAnsi="Times New Roman"/>
        </w:rPr>
      </w:pPr>
      <w:r w:rsidRPr="00357DA5">
        <w:rPr>
          <w:rFonts w:ascii="Times New Roman" w:hAnsi="Times New Roman"/>
        </w:rPr>
        <w:t>V Elaboratu postopnega vključevanja v obratovanje se obdela sprememba običajnega režima opravljanja železniškega prometa, sprememba režima delovanja drugih elementov, naprav, sistemov in/ali sestavnih delov prog, ki neposredno vplivajo na varnost železniškega prometa. V elaboratu se obdela postopno vključevanje v obratovanje posameznih elementov sestavnih delov proge in pomožnih objektov.</w:t>
      </w:r>
    </w:p>
    <w:p w14:paraId="450A0DFF" w14:textId="77777777" w:rsidR="002621CC" w:rsidRPr="00357DA5" w:rsidRDefault="002621CC" w:rsidP="00357DA5">
      <w:pPr>
        <w:jc w:val="both"/>
        <w:rPr>
          <w:rFonts w:ascii="Times New Roman" w:hAnsi="Times New Roman"/>
        </w:rPr>
      </w:pPr>
    </w:p>
    <w:p w14:paraId="2DC7D311" w14:textId="77777777" w:rsidR="00357DA5" w:rsidRDefault="00357DA5" w:rsidP="00357DA5">
      <w:pPr>
        <w:jc w:val="both"/>
        <w:rPr>
          <w:rFonts w:ascii="Times New Roman" w:hAnsi="Times New Roman"/>
        </w:rPr>
      </w:pPr>
      <w:r w:rsidRPr="00357DA5">
        <w:rPr>
          <w:rFonts w:ascii="Times New Roman" w:hAnsi="Times New Roman"/>
        </w:rPr>
        <w:t>Pri izdelavi upošteva projektant že izdelano dokumentacijo za pogodbena dela oziroma sodeluje s projektantom gradbenih del.</w:t>
      </w:r>
    </w:p>
    <w:p w14:paraId="65F90E70" w14:textId="77777777" w:rsidR="002621CC" w:rsidRPr="00357DA5" w:rsidRDefault="002621CC" w:rsidP="00357DA5">
      <w:pPr>
        <w:jc w:val="both"/>
        <w:rPr>
          <w:rFonts w:ascii="Times New Roman" w:hAnsi="Times New Roman"/>
        </w:rPr>
      </w:pPr>
    </w:p>
    <w:p w14:paraId="1EABC1AC" w14:textId="77777777" w:rsidR="00357DA5" w:rsidRPr="00BA50ED" w:rsidRDefault="00357DA5" w:rsidP="00084E30">
      <w:pPr>
        <w:pStyle w:val="Naslov3"/>
        <w:numPr>
          <w:ilvl w:val="2"/>
          <w:numId w:val="1"/>
        </w:numPr>
        <w:spacing w:before="0"/>
        <w:jc w:val="both"/>
        <w:rPr>
          <w:rFonts w:ascii="Times New Roman" w:hAnsi="Times New Roman" w:cs="Times New Roman"/>
          <w:b/>
          <w:color w:val="auto"/>
        </w:rPr>
      </w:pPr>
      <w:bookmarkStart w:id="31" w:name="_Toc105417590"/>
      <w:r w:rsidRPr="00BA50ED">
        <w:rPr>
          <w:rFonts w:ascii="Times New Roman" w:hAnsi="Times New Roman" w:cs="Times New Roman"/>
          <w:b/>
          <w:color w:val="auto"/>
        </w:rPr>
        <w:t>Načrt gospodarjenja z gradbenimi odpadki</w:t>
      </w:r>
      <w:bookmarkEnd w:id="31"/>
    </w:p>
    <w:p w14:paraId="3E3194F0" w14:textId="77777777" w:rsidR="002621CC" w:rsidRPr="00357DA5" w:rsidRDefault="002621CC" w:rsidP="00357DA5">
      <w:pPr>
        <w:jc w:val="both"/>
        <w:rPr>
          <w:rFonts w:ascii="Times New Roman" w:hAnsi="Times New Roman"/>
        </w:rPr>
      </w:pPr>
    </w:p>
    <w:p w14:paraId="0F2B9089" w14:textId="77777777" w:rsidR="00357DA5" w:rsidRDefault="00357DA5" w:rsidP="00357DA5">
      <w:pPr>
        <w:jc w:val="both"/>
        <w:rPr>
          <w:rFonts w:ascii="Times New Roman" w:hAnsi="Times New Roman"/>
        </w:rPr>
      </w:pPr>
      <w:r w:rsidRPr="00357DA5">
        <w:rPr>
          <w:rFonts w:ascii="Times New Roman" w:hAnsi="Times New Roman"/>
        </w:rPr>
        <w:t>Načrt gospodarjenja z gradbenimi odpadki naj bo izdelan v skladu z zahtevami Zakona o varstvu okolja, Uredbe o odpadkih in Uredbe o obremenje</w:t>
      </w:r>
      <w:r w:rsidR="002621CC">
        <w:rPr>
          <w:rFonts w:ascii="Times New Roman" w:hAnsi="Times New Roman"/>
        </w:rPr>
        <w:t>vanju tal z vnašanjem odpadkov.</w:t>
      </w:r>
    </w:p>
    <w:p w14:paraId="155486FA" w14:textId="77777777" w:rsidR="002621CC" w:rsidRPr="00357DA5" w:rsidRDefault="002621CC" w:rsidP="00357DA5">
      <w:pPr>
        <w:jc w:val="both"/>
        <w:rPr>
          <w:rFonts w:ascii="Times New Roman" w:hAnsi="Times New Roman"/>
        </w:rPr>
      </w:pPr>
    </w:p>
    <w:p w14:paraId="66CAE8EE" w14:textId="62128120" w:rsidR="00357DA5" w:rsidRPr="005C6ABA" w:rsidRDefault="00357DA5" w:rsidP="005C6ABA">
      <w:pPr>
        <w:pStyle w:val="Naslov2"/>
        <w:numPr>
          <w:ilvl w:val="1"/>
          <w:numId w:val="1"/>
        </w:numPr>
        <w:spacing w:before="0"/>
        <w:jc w:val="both"/>
        <w:rPr>
          <w:rFonts w:ascii="Times New Roman" w:hAnsi="Times New Roman" w:cs="Times New Roman"/>
          <w:b/>
          <w:color w:val="auto"/>
          <w:sz w:val="24"/>
          <w:szCs w:val="24"/>
        </w:rPr>
      </w:pPr>
      <w:bookmarkStart w:id="32" w:name="_Toc105417591"/>
      <w:r w:rsidRPr="005C6ABA">
        <w:rPr>
          <w:rFonts w:ascii="Times New Roman" w:hAnsi="Times New Roman" w:cs="Times New Roman"/>
          <w:b/>
          <w:color w:val="auto"/>
          <w:sz w:val="24"/>
          <w:szCs w:val="24"/>
        </w:rPr>
        <w:t>Navodila za obratovanje in vzdrževanje</w:t>
      </w:r>
      <w:bookmarkEnd w:id="32"/>
    </w:p>
    <w:p w14:paraId="1156D093" w14:textId="77777777" w:rsidR="00A32450" w:rsidRPr="00A32450" w:rsidRDefault="00A32450" w:rsidP="00A32450"/>
    <w:p w14:paraId="4A8C5046" w14:textId="77777777" w:rsidR="002621CC" w:rsidRPr="00357DA5" w:rsidRDefault="00357DA5" w:rsidP="00357DA5">
      <w:pPr>
        <w:jc w:val="both"/>
        <w:rPr>
          <w:rFonts w:ascii="Times New Roman" w:hAnsi="Times New Roman"/>
        </w:rPr>
      </w:pPr>
      <w:r w:rsidRPr="00357DA5">
        <w:rPr>
          <w:rFonts w:ascii="Times New Roman" w:hAnsi="Times New Roman"/>
        </w:rPr>
        <w:t>Navodilo za obratovanje in vzdrževanje mora vsebovati vse potrebne podatke in postopke za varno in zanesljivo obratovanje vgrajenih naprav in njihovo vzdrževanje v celotni življenjski dobi vključno s:</w:t>
      </w:r>
    </w:p>
    <w:p w14:paraId="03F0621A" w14:textId="77777777" w:rsidR="00357DA5" w:rsidRPr="00357DA5" w:rsidRDefault="00357DA5" w:rsidP="00357DA5">
      <w:pPr>
        <w:jc w:val="both"/>
        <w:rPr>
          <w:rFonts w:ascii="Times New Roman" w:hAnsi="Times New Roman"/>
        </w:rPr>
      </w:pPr>
      <w:r w:rsidRPr="00357DA5">
        <w:rPr>
          <w:rFonts w:ascii="Times New Roman" w:hAnsi="Times New Roman"/>
        </w:rPr>
        <w:t>a.</w:t>
      </w:r>
      <w:proofErr w:type="gramStart"/>
      <w:r w:rsidRPr="00357DA5">
        <w:rPr>
          <w:rFonts w:ascii="Times New Roman" w:hAnsi="Times New Roman"/>
        </w:rPr>
        <w:t>a</w:t>
      </w:r>
      <w:proofErr w:type="gramEnd"/>
      <w:r w:rsidRPr="00357DA5">
        <w:rPr>
          <w:rFonts w:ascii="Times New Roman" w:hAnsi="Times New Roman"/>
        </w:rPr>
        <w:t>.)</w:t>
      </w:r>
      <w:r w:rsidRPr="00357DA5">
        <w:rPr>
          <w:rFonts w:ascii="Times New Roman" w:hAnsi="Times New Roman"/>
        </w:rPr>
        <w:tab/>
        <w:t>pregledno tabelo analize napak in popravil</w:t>
      </w:r>
    </w:p>
    <w:p w14:paraId="37F03CAA" w14:textId="77777777" w:rsidR="00357DA5" w:rsidRPr="00357DA5" w:rsidRDefault="00357DA5" w:rsidP="00357DA5">
      <w:pPr>
        <w:jc w:val="both"/>
        <w:rPr>
          <w:rFonts w:ascii="Times New Roman" w:hAnsi="Times New Roman"/>
        </w:rPr>
      </w:pPr>
      <w:proofErr w:type="gramStart"/>
      <w:r w:rsidRPr="00357DA5">
        <w:rPr>
          <w:rFonts w:ascii="Times New Roman" w:hAnsi="Times New Roman"/>
        </w:rPr>
        <w:t>a.</w:t>
      </w:r>
      <w:proofErr w:type="gramEnd"/>
      <w:r w:rsidRPr="00357DA5">
        <w:rPr>
          <w:rFonts w:ascii="Times New Roman" w:hAnsi="Times New Roman"/>
        </w:rPr>
        <w:t>b.)</w:t>
      </w:r>
      <w:r w:rsidRPr="00357DA5">
        <w:rPr>
          <w:rFonts w:ascii="Times New Roman" w:hAnsi="Times New Roman"/>
        </w:rPr>
        <w:tab/>
        <w:t>postopki za redno vzdrževanje in izredno vzdrževanje</w:t>
      </w:r>
    </w:p>
    <w:p w14:paraId="16540899" w14:textId="77777777" w:rsidR="00357DA5" w:rsidRPr="00357DA5" w:rsidRDefault="00357DA5" w:rsidP="002621CC">
      <w:pPr>
        <w:ind w:left="709" w:hanging="709"/>
        <w:jc w:val="both"/>
        <w:rPr>
          <w:rFonts w:ascii="Times New Roman" w:hAnsi="Times New Roman"/>
        </w:rPr>
      </w:pPr>
      <w:proofErr w:type="gramStart"/>
      <w:r w:rsidRPr="00357DA5">
        <w:rPr>
          <w:rFonts w:ascii="Times New Roman" w:hAnsi="Times New Roman"/>
        </w:rPr>
        <w:t>a.</w:t>
      </w:r>
      <w:proofErr w:type="gramEnd"/>
      <w:r w:rsidRPr="00357DA5">
        <w:rPr>
          <w:rFonts w:ascii="Times New Roman" w:hAnsi="Times New Roman"/>
        </w:rPr>
        <w:t>c.)</w:t>
      </w:r>
      <w:r w:rsidRPr="00357DA5">
        <w:rPr>
          <w:rFonts w:ascii="Times New Roman" w:hAnsi="Times New Roman"/>
        </w:rPr>
        <w:tab/>
        <w:t>postopki za merjenje in testiranje v povezavi s točkami meritev in nadzora kakor tudi potrebnimi pripomočki in instrumenti</w:t>
      </w:r>
    </w:p>
    <w:p w14:paraId="30DA89F5" w14:textId="77777777" w:rsidR="00357DA5" w:rsidRPr="00357DA5" w:rsidRDefault="00357DA5" w:rsidP="00357DA5">
      <w:pPr>
        <w:jc w:val="both"/>
        <w:rPr>
          <w:rFonts w:ascii="Times New Roman" w:hAnsi="Times New Roman"/>
        </w:rPr>
      </w:pPr>
      <w:proofErr w:type="gramStart"/>
      <w:r w:rsidRPr="00357DA5">
        <w:rPr>
          <w:rFonts w:ascii="Times New Roman" w:hAnsi="Times New Roman"/>
        </w:rPr>
        <w:t>a.</w:t>
      </w:r>
      <w:proofErr w:type="gramEnd"/>
      <w:r w:rsidRPr="00357DA5">
        <w:rPr>
          <w:rFonts w:ascii="Times New Roman" w:hAnsi="Times New Roman"/>
        </w:rPr>
        <w:t>d.)</w:t>
      </w:r>
      <w:r w:rsidRPr="00357DA5">
        <w:rPr>
          <w:rFonts w:ascii="Times New Roman" w:hAnsi="Times New Roman"/>
        </w:rPr>
        <w:tab/>
        <w:t>časovnim prikazom potrebnih aktivnosti rednega vzdrževanja</w:t>
      </w:r>
    </w:p>
    <w:p w14:paraId="4AEB5492" w14:textId="77777777" w:rsidR="00357DA5" w:rsidRPr="00357DA5" w:rsidRDefault="00357DA5" w:rsidP="00357DA5">
      <w:pPr>
        <w:jc w:val="both"/>
        <w:rPr>
          <w:rFonts w:ascii="Times New Roman" w:hAnsi="Times New Roman"/>
        </w:rPr>
      </w:pPr>
      <w:proofErr w:type="gramStart"/>
      <w:r w:rsidRPr="00357DA5">
        <w:rPr>
          <w:rFonts w:ascii="Times New Roman" w:hAnsi="Times New Roman"/>
        </w:rPr>
        <w:t>a.</w:t>
      </w:r>
      <w:proofErr w:type="gramEnd"/>
      <w:r w:rsidRPr="00357DA5">
        <w:rPr>
          <w:rFonts w:ascii="Times New Roman" w:hAnsi="Times New Roman"/>
        </w:rPr>
        <w:t>e.)</w:t>
      </w:r>
      <w:r w:rsidRPr="00357DA5">
        <w:rPr>
          <w:rFonts w:ascii="Times New Roman" w:hAnsi="Times New Roman"/>
        </w:rPr>
        <w:tab/>
        <w:t xml:space="preserve">seznamom potrebnega orodja in </w:t>
      </w:r>
      <w:proofErr w:type="gramStart"/>
      <w:r w:rsidRPr="00357DA5">
        <w:rPr>
          <w:rFonts w:ascii="Times New Roman" w:hAnsi="Times New Roman"/>
        </w:rPr>
        <w:t>instrumentov</w:t>
      </w:r>
      <w:proofErr w:type="gramEnd"/>
      <w:r w:rsidRPr="00357DA5">
        <w:rPr>
          <w:rFonts w:ascii="Times New Roman" w:hAnsi="Times New Roman"/>
        </w:rPr>
        <w:t xml:space="preserve"> potrebnih za posamezne vrste vzdrževalnih del</w:t>
      </w:r>
    </w:p>
    <w:p w14:paraId="41183357" w14:textId="77777777" w:rsidR="00357DA5" w:rsidRPr="00357DA5" w:rsidRDefault="00357DA5" w:rsidP="00357DA5">
      <w:pPr>
        <w:jc w:val="both"/>
        <w:rPr>
          <w:rFonts w:ascii="Times New Roman" w:hAnsi="Times New Roman"/>
        </w:rPr>
      </w:pPr>
    </w:p>
    <w:p w14:paraId="58766353" w14:textId="77777777" w:rsidR="00357DA5" w:rsidRDefault="00357DA5" w:rsidP="00357DA5">
      <w:pPr>
        <w:jc w:val="both"/>
        <w:rPr>
          <w:rFonts w:ascii="Times New Roman" w:hAnsi="Times New Roman"/>
        </w:rPr>
      </w:pPr>
      <w:r w:rsidRPr="00357DA5">
        <w:rPr>
          <w:rFonts w:ascii="Times New Roman" w:hAnsi="Times New Roman"/>
        </w:rPr>
        <w:t>Navodila za vzdrževanje morajo vsebovati dovolj podrobne opise in risbe, da lahko Upravljavec upravlja, vzdržuje, odmontira in ponovno sestavi, prilagodi in popravi vgrajeno opremo in naprave.</w:t>
      </w:r>
    </w:p>
    <w:p w14:paraId="13191CCF" w14:textId="77777777" w:rsidR="004E2212" w:rsidRPr="00357DA5" w:rsidRDefault="004E2212" w:rsidP="00357DA5">
      <w:pPr>
        <w:jc w:val="both"/>
        <w:rPr>
          <w:rFonts w:ascii="Times New Roman" w:hAnsi="Times New Roman"/>
        </w:rPr>
      </w:pPr>
    </w:p>
    <w:p w14:paraId="7050FEC4" w14:textId="74247DEC" w:rsidR="00357DA5" w:rsidRPr="005C6ABA" w:rsidRDefault="00357DA5" w:rsidP="005C6ABA">
      <w:pPr>
        <w:pStyle w:val="Naslov2"/>
        <w:numPr>
          <w:ilvl w:val="1"/>
          <w:numId w:val="1"/>
        </w:numPr>
        <w:spacing w:before="0"/>
        <w:jc w:val="both"/>
        <w:rPr>
          <w:rFonts w:ascii="Times New Roman" w:hAnsi="Times New Roman" w:cs="Times New Roman"/>
          <w:b/>
          <w:color w:val="auto"/>
          <w:sz w:val="24"/>
          <w:szCs w:val="24"/>
        </w:rPr>
      </w:pPr>
      <w:bookmarkStart w:id="33" w:name="_Toc105417592"/>
      <w:r w:rsidRPr="005C6ABA">
        <w:rPr>
          <w:rFonts w:ascii="Times New Roman" w:hAnsi="Times New Roman" w:cs="Times New Roman"/>
          <w:b/>
          <w:color w:val="auto"/>
          <w:sz w:val="24"/>
          <w:szCs w:val="24"/>
        </w:rPr>
        <w:lastRenderedPageBreak/>
        <w:t>Tehnični posnetek izvedenega stanja</w:t>
      </w:r>
      <w:bookmarkEnd w:id="33"/>
    </w:p>
    <w:p w14:paraId="6E4A9C90" w14:textId="77777777" w:rsidR="002621CC" w:rsidRPr="00357DA5" w:rsidRDefault="002621CC" w:rsidP="00357DA5">
      <w:pPr>
        <w:jc w:val="both"/>
        <w:rPr>
          <w:rFonts w:ascii="Times New Roman" w:hAnsi="Times New Roman"/>
        </w:rPr>
      </w:pPr>
    </w:p>
    <w:p w14:paraId="3F6527CA" w14:textId="77777777" w:rsidR="00357DA5" w:rsidRDefault="00357DA5" w:rsidP="00357DA5">
      <w:pPr>
        <w:jc w:val="both"/>
        <w:rPr>
          <w:rFonts w:ascii="Times New Roman" w:hAnsi="Times New Roman"/>
        </w:rPr>
      </w:pPr>
      <w:r w:rsidRPr="00357DA5">
        <w:rPr>
          <w:rFonts w:ascii="Times New Roman" w:hAnsi="Times New Roman"/>
        </w:rPr>
        <w:t>Geodetski posnetek izvedenega stanja se izvede v skladu z Navodili za izvajanje geodetskih storitev. Poleg tega mora posnetek terena in objektov omogočati izdelavo tridimenzionalnega modela terena za izračun prostornin. Situacija mora nedvoumno prikazati nasipe in vkope na trasi proge.</w:t>
      </w:r>
    </w:p>
    <w:p w14:paraId="26B44461" w14:textId="77777777" w:rsidR="002621CC" w:rsidRPr="00357DA5" w:rsidRDefault="002621CC" w:rsidP="00357DA5">
      <w:pPr>
        <w:jc w:val="both"/>
        <w:rPr>
          <w:rFonts w:ascii="Times New Roman" w:hAnsi="Times New Roman"/>
        </w:rPr>
      </w:pPr>
    </w:p>
    <w:p w14:paraId="6CB00877" w14:textId="77777777" w:rsidR="00357DA5" w:rsidRDefault="00357DA5" w:rsidP="00357DA5">
      <w:pPr>
        <w:jc w:val="both"/>
        <w:rPr>
          <w:rFonts w:ascii="Times New Roman" w:hAnsi="Times New Roman"/>
        </w:rPr>
      </w:pPr>
      <w:r w:rsidRPr="00357DA5">
        <w:rPr>
          <w:rFonts w:ascii="Times New Roman" w:hAnsi="Times New Roman"/>
        </w:rPr>
        <w:t>Vsebina izrisa situacijskega načrta mora biti izdelana v skladu z veljavnim topografskim ključem za merilo 1:1000.</w:t>
      </w:r>
    </w:p>
    <w:p w14:paraId="3841A528" w14:textId="77777777" w:rsidR="002621CC" w:rsidRPr="00357DA5" w:rsidRDefault="002621CC" w:rsidP="00357DA5">
      <w:pPr>
        <w:jc w:val="both"/>
        <w:rPr>
          <w:rFonts w:ascii="Times New Roman" w:hAnsi="Times New Roman"/>
        </w:rPr>
      </w:pPr>
    </w:p>
    <w:p w14:paraId="4969C6F9" w14:textId="77777777" w:rsidR="00357DA5" w:rsidRDefault="00357DA5" w:rsidP="00357DA5">
      <w:pPr>
        <w:jc w:val="both"/>
        <w:rPr>
          <w:rFonts w:ascii="Times New Roman" w:hAnsi="Times New Roman"/>
        </w:rPr>
      </w:pPr>
      <w:r w:rsidRPr="00357DA5">
        <w:rPr>
          <w:rFonts w:ascii="Times New Roman" w:hAnsi="Times New Roman"/>
        </w:rPr>
        <w:t>Izris se izdela v merilu, ki bo ustrezalo gostoti objektov na posameznem področju, in se bo dogovorilo ob prevzemu izmerjenih del, potrebnih za izdelavo situacijskega načrta.</w:t>
      </w:r>
    </w:p>
    <w:p w14:paraId="7A031752" w14:textId="77777777" w:rsidR="002621CC" w:rsidRPr="00357DA5" w:rsidRDefault="002621CC" w:rsidP="00357DA5">
      <w:pPr>
        <w:jc w:val="both"/>
        <w:rPr>
          <w:rFonts w:ascii="Times New Roman" w:hAnsi="Times New Roman"/>
        </w:rPr>
      </w:pPr>
    </w:p>
    <w:p w14:paraId="63A28EF6" w14:textId="77777777" w:rsidR="00357DA5" w:rsidRDefault="00357DA5" w:rsidP="00357DA5">
      <w:pPr>
        <w:jc w:val="both"/>
        <w:rPr>
          <w:rFonts w:ascii="Times New Roman" w:hAnsi="Times New Roman"/>
        </w:rPr>
      </w:pPr>
      <w:r w:rsidRPr="00357DA5">
        <w:rPr>
          <w:rFonts w:ascii="Times New Roman" w:hAnsi="Times New Roman"/>
        </w:rPr>
        <w:t>Izvedeni posegi morajo biti prikazani tudi na katastrskem načrtu.</w:t>
      </w:r>
    </w:p>
    <w:p w14:paraId="6E535C0A" w14:textId="77777777" w:rsidR="002621CC" w:rsidRPr="00357DA5" w:rsidRDefault="002621CC" w:rsidP="00357DA5">
      <w:pPr>
        <w:jc w:val="both"/>
        <w:rPr>
          <w:rFonts w:ascii="Times New Roman" w:hAnsi="Times New Roman"/>
        </w:rPr>
      </w:pPr>
    </w:p>
    <w:p w14:paraId="0EFEE253" w14:textId="388DDD27" w:rsidR="00357DA5" w:rsidRDefault="00357DA5" w:rsidP="00357DA5">
      <w:pPr>
        <w:jc w:val="both"/>
        <w:rPr>
          <w:rFonts w:ascii="Times New Roman" w:hAnsi="Times New Roman"/>
        </w:rPr>
      </w:pPr>
      <w:r w:rsidRPr="00357DA5">
        <w:rPr>
          <w:rFonts w:ascii="Times New Roman" w:hAnsi="Times New Roman"/>
        </w:rPr>
        <w:t xml:space="preserve">Po končanih delih bo izvajalec na predmetnih progah tega naročila izvedel geoprostorsko pozicioniranje točkovnih, linijskih in poligonskih ploskovnih sredstev železniške infrastrukture v informacijskem sistemu slovenskih železnic </w:t>
      </w:r>
      <w:r w:rsidRPr="00715CC4">
        <w:rPr>
          <w:rFonts w:ascii="Times New Roman" w:hAnsi="Times New Roman"/>
        </w:rPr>
        <w:t>(</w:t>
      </w:r>
      <w:proofErr w:type="gramStart"/>
      <w:r w:rsidRPr="00715CC4">
        <w:rPr>
          <w:rFonts w:ascii="Times New Roman" w:hAnsi="Times New Roman"/>
        </w:rPr>
        <w:t>SŽ EAM</w:t>
      </w:r>
      <w:proofErr w:type="gramEnd"/>
      <w:r w:rsidRPr="00715CC4">
        <w:rPr>
          <w:rFonts w:ascii="Times New Roman" w:hAnsi="Times New Roman"/>
        </w:rPr>
        <w:t>).</w:t>
      </w:r>
    </w:p>
    <w:p w14:paraId="633D32D6" w14:textId="77777777" w:rsidR="002621CC" w:rsidRPr="00357DA5" w:rsidRDefault="002621CC" w:rsidP="00357DA5">
      <w:pPr>
        <w:jc w:val="both"/>
        <w:rPr>
          <w:rFonts w:ascii="Times New Roman" w:hAnsi="Times New Roman"/>
        </w:rPr>
      </w:pPr>
    </w:p>
    <w:p w14:paraId="3DD42DC9" w14:textId="0436CD46" w:rsidR="00357DA5" w:rsidRPr="005C6ABA" w:rsidRDefault="00357DA5" w:rsidP="005C6ABA">
      <w:pPr>
        <w:pStyle w:val="Naslov2"/>
        <w:numPr>
          <w:ilvl w:val="1"/>
          <w:numId w:val="1"/>
        </w:numPr>
        <w:spacing w:before="0"/>
        <w:jc w:val="both"/>
        <w:rPr>
          <w:rFonts w:ascii="Times New Roman" w:hAnsi="Times New Roman" w:cs="Times New Roman"/>
          <w:b/>
          <w:color w:val="auto"/>
          <w:sz w:val="24"/>
          <w:szCs w:val="24"/>
        </w:rPr>
      </w:pPr>
      <w:bookmarkStart w:id="34" w:name="_Toc105417593"/>
      <w:r w:rsidRPr="005C6ABA">
        <w:rPr>
          <w:rFonts w:ascii="Times New Roman" w:hAnsi="Times New Roman" w:cs="Times New Roman"/>
          <w:b/>
          <w:color w:val="auto"/>
          <w:sz w:val="24"/>
          <w:szCs w:val="24"/>
        </w:rPr>
        <w:t>Posebne zahteve naročnika</w:t>
      </w:r>
      <w:bookmarkEnd w:id="34"/>
    </w:p>
    <w:p w14:paraId="0FED3D08" w14:textId="77777777" w:rsidR="002621CC" w:rsidRPr="00357DA5" w:rsidRDefault="002621CC" w:rsidP="00357DA5">
      <w:pPr>
        <w:jc w:val="both"/>
        <w:rPr>
          <w:rFonts w:ascii="Times New Roman" w:hAnsi="Times New Roman"/>
        </w:rPr>
      </w:pPr>
    </w:p>
    <w:p w14:paraId="1B4B1A8D" w14:textId="77777777" w:rsidR="00357DA5" w:rsidRDefault="00357DA5" w:rsidP="00357DA5">
      <w:pPr>
        <w:jc w:val="both"/>
        <w:rPr>
          <w:rFonts w:ascii="Times New Roman" w:hAnsi="Times New Roman"/>
        </w:rPr>
      </w:pPr>
      <w:r w:rsidRPr="00357DA5">
        <w:rPr>
          <w:rFonts w:ascii="Times New Roman" w:hAnsi="Times New Roman"/>
        </w:rPr>
        <w:t>Projektanti pri uporabi barvnih grafičnih podlog ne smejo uporabljati rumene barve in sive, ki vsebuje manj kot 50</w:t>
      </w:r>
      <w:proofErr w:type="gramStart"/>
      <w:r w:rsidRPr="00357DA5">
        <w:rPr>
          <w:rFonts w:ascii="Times New Roman" w:hAnsi="Times New Roman"/>
        </w:rPr>
        <w:t>%</w:t>
      </w:r>
      <w:proofErr w:type="gramEnd"/>
      <w:r w:rsidRPr="00357DA5">
        <w:rPr>
          <w:rFonts w:ascii="Times New Roman" w:hAnsi="Times New Roman"/>
        </w:rPr>
        <w:t xml:space="preserve"> črne barve. Uporabljati mora barve, ki so dobro vidne pri tisku na belem papirju.</w:t>
      </w:r>
    </w:p>
    <w:p w14:paraId="2B464101" w14:textId="77777777" w:rsidR="002621CC" w:rsidRPr="00357DA5" w:rsidRDefault="002621CC" w:rsidP="00357DA5">
      <w:pPr>
        <w:jc w:val="both"/>
        <w:rPr>
          <w:rFonts w:ascii="Times New Roman" w:hAnsi="Times New Roman"/>
        </w:rPr>
      </w:pPr>
    </w:p>
    <w:p w14:paraId="41389C87" w14:textId="77777777" w:rsidR="00357DA5" w:rsidRDefault="00357DA5" w:rsidP="00357DA5">
      <w:pPr>
        <w:jc w:val="both"/>
        <w:rPr>
          <w:rFonts w:ascii="Times New Roman" w:hAnsi="Times New Roman"/>
        </w:rPr>
      </w:pPr>
      <w:r w:rsidRPr="00357DA5">
        <w:rPr>
          <w:rFonts w:ascii="Times New Roman" w:hAnsi="Times New Roman"/>
        </w:rPr>
        <w:t xml:space="preserve">Projektno dokumentacijo je </w:t>
      </w:r>
      <w:proofErr w:type="gramStart"/>
      <w:r w:rsidRPr="00357DA5">
        <w:rPr>
          <w:rFonts w:ascii="Times New Roman" w:hAnsi="Times New Roman"/>
        </w:rPr>
        <w:t>potrebno</w:t>
      </w:r>
      <w:proofErr w:type="gramEnd"/>
      <w:r w:rsidRPr="00357DA5">
        <w:rPr>
          <w:rFonts w:ascii="Times New Roman" w:hAnsi="Times New Roman"/>
        </w:rPr>
        <w:t xml:space="preserve"> izdelati v šestih (6) izvodih (razen če ni pri kakšni vrsti projektne dokumentacije navedeno drugačno število izvodov) v slovenskem jeziku v vsebini, ki je predhodno navedena oziroma je skladna s predpisi. En izvod usklajene in dopolnjene oziroma revidirane projektne dokumentacije mora biti izdelan in pripravljen za arhiviranje v skladu z zakonodajo.</w:t>
      </w:r>
    </w:p>
    <w:p w14:paraId="33D9C6BA" w14:textId="77777777" w:rsidR="002621CC" w:rsidRPr="00357DA5" w:rsidRDefault="002621CC" w:rsidP="00357DA5">
      <w:pPr>
        <w:jc w:val="both"/>
        <w:rPr>
          <w:rFonts w:ascii="Times New Roman" w:hAnsi="Times New Roman"/>
        </w:rPr>
      </w:pPr>
    </w:p>
    <w:p w14:paraId="44A9A5B0" w14:textId="77777777" w:rsidR="00357DA5" w:rsidRDefault="00357DA5" w:rsidP="00357DA5">
      <w:pPr>
        <w:jc w:val="both"/>
        <w:rPr>
          <w:rFonts w:ascii="Times New Roman" w:hAnsi="Times New Roman"/>
        </w:rPr>
      </w:pPr>
      <w:r w:rsidRPr="00357DA5">
        <w:rPr>
          <w:rFonts w:ascii="Times New Roman" w:hAnsi="Times New Roman"/>
        </w:rPr>
        <w:t xml:space="preserve">Projektna dokumentacija mora biti izdelana in predana Naročniku poleg tiskane oblike tudi v elektronski obliki na CD in USB mediju, ki Naročniku oziroma Upravljavcu omogoča njihovo spreminjanje in dopolnjevanje skladno s spremembami na terenu. Risbe naj bodo v </w:t>
      </w:r>
      <w:proofErr w:type="spellStart"/>
      <w:r w:rsidRPr="00357DA5">
        <w:rPr>
          <w:rFonts w:ascii="Times New Roman" w:hAnsi="Times New Roman"/>
        </w:rPr>
        <w:t>AutoCAD</w:t>
      </w:r>
      <w:proofErr w:type="spellEnd"/>
      <w:r w:rsidRPr="00357DA5">
        <w:rPr>
          <w:rFonts w:ascii="Times New Roman" w:hAnsi="Times New Roman"/>
        </w:rPr>
        <w:t xml:space="preserve">-u, ali v </w:t>
      </w:r>
      <w:proofErr w:type="spellStart"/>
      <w:r w:rsidRPr="00357DA5">
        <w:rPr>
          <w:rFonts w:ascii="Times New Roman" w:hAnsi="Times New Roman"/>
        </w:rPr>
        <w:t>Visiu</w:t>
      </w:r>
      <w:proofErr w:type="spellEnd"/>
      <w:r w:rsidRPr="00357DA5">
        <w:rPr>
          <w:rFonts w:ascii="Times New Roman" w:hAnsi="Times New Roman"/>
        </w:rPr>
        <w:t xml:space="preserve"> 2000, teksti v </w:t>
      </w:r>
      <w:proofErr w:type="gramStart"/>
      <w:r w:rsidRPr="00357DA5">
        <w:rPr>
          <w:rFonts w:ascii="Times New Roman" w:hAnsi="Times New Roman"/>
        </w:rPr>
        <w:t>Word-u</w:t>
      </w:r>
      <w:proofErr w:type="gramEnd"/>
      <w:r w:rsidRPr="00357DA5">
        <w:rPr>
          <w:rFonts w:ascii="Times New Roman" w:hAnsi="Times New Roman"/>
        </w:rPr>
        <w:t>, tabele v Excel-u. Z izvedbeno pogodbo izvajalec predaja Naročniku projekte v elektronski obliki na CD in USB mediju vse materialne in moralne avtorske pravice.</w:t>
      </w:r>
    </w:p>
    <w:p w14:paraId="3B461BCB" w14:textId="77777777" w:rsidR="002621CC" w:rsidRPr="00357DA5" w:rsidRDefault="002621CC" w:rsidP="00357DA5">
      <w:pPr>
        <w:jc w:val="both"/>
        <w:rPr>
          <w:rFonts w:ascii="Times New Roman" w:hAnsi="Times New Roman"/>
        </w:rPr>
      </w:pPr>
    </w:p>
    <w:p w14:paraId="0BA4FFD5" w14:textId="77777777" w:rsidR="00357DA5" w:rsidRDefault="00357DA5" w:rsidP="00357DA5">
      <w:pPr>
        <w:jc w:val="both"/>
        <w:rPr>
          <w:rFonts w:ascii="Times New Roman" w:hAnsi="Times New Roman"/>
        </w:rPr>
      </w:pPr>
      <w:r w:rsidRPr="00357DA5">
        <w:rPr>
          <w:rFonts w:ascii="Times New Roman" w:hAnsi="Times New Roman"/>
        </w:rPr>
        <w:t>Projektna dokumentacija je last Naročnika. Vse pravice razpolaganja in spreminjanja (dopolnjevanja) se prenesejo na Naročnika.</w:t>
      </w:r>
    </w:p>
    <w:p w14:paraId="53F753FD" w14:textId="77777777" w:rsidR="002621CC" w:rsidRPr="00357DA5" w:rsidRDefault="002621CC" w:rsidP="00357DA5">
      <w:pPr>
        <w:jc w:val="both"/>
        <w:rPr>
          <w:rFonts w:ascii="Times New Roman" w:hAnsi="Times New Roman"/>
        </w:rPr>
      </w:pPr>
    </w:p>
    <w:p w14:paraId="525DE0EF" w14:textId="77777777" w:rsidR="00357DA5" w:rsidRDefault="00357DA5" w:rsidP="00357DA5">
      <w:pPr>
        <w:jc w:val="both"/>
        <w:rPr>
          <w:rFonts w:ascii="Times New Roman" w:hAnsi="Times New Roman"/>
        </w:rPr>
      </w:pPr>
      <w:r w:rsidRPr="00357DA5">
        <w:rPr>
          <w:rFonts w:ascii="Times New Roman" w:hAnsi="Times New Roman"/>
        </w:rPr>
        <w:t>Predvidene naj bodo takšne projektne rešitve, da se dela izvajajo na zemljišču JŽI (za kakršnakoli morebitna odstopanja se mora predhodno dogovoriti z Naročnikom in Upravljavcem) in da bodo v času izvajanja del ovire v železniškem prometu minimalne.</w:t>
      </w:r>
    </w:p>
    <w:p w14:paraId="768B0A5C" w14:textId="77777777" w:rsidR="002621CC" w:rsidRPr="00357DA5" w:rsidRDefault="002621CC" w:rsidP="00357DA5">
      <w:pPr>
        <w:jc w:val="both"/>
        <w:rPr>
          <w:rFonts w:ascii="Times New Roman" w:hAnsi="Times New Roman"/>
        </w:rPr>
      </w:pPr>
    </w:p>
    <w:p w14:paraId="4F196DF2" w14:textId="77777777" w:rsidR="00357DA5" w:rsidRPr="00357DA5" w:rsidRDefault="00357DA5" w:rsidP="00357DA5">
      <w:pPr>
        <w:jc w:val="both"/>
        <w:rPr>
          <w:rFonts w:ascii="Times New Roman" w:hAnsi="Times New Roman"/>
        </w:rPr>
      </w:pPr>
      <w:r w:rsidRPr="00357DA5">
        <w:rPr>
          <w:rFonts w:ascii="Times New Roman" w:hAnsi="Times New Roman"/>
        </w:rPr>
        <w:t>V primeru izvajanja del na zemljišču oziroma objektih, ki niso v lasti JŽI</w:t>
      </w:r>
      <w:proofErr w:type="gramStart"/>
      <w:r w:rsidRPr="00357DA5">
        <w:rPr>
          <w:rFonts w:ascii="Times New Roman" w:hAnsi="Times New Roman"/>
        </w:rPr>
        <w:t xml:space="preserve"> mora</w:t>
      </w:r>
      <w:proofErr w:type="gramEnd"/>
      <w:r w:rsidRPr="00357DA5">
        <w:rPr>
          <w:rFonts w:ascii="Times New Roman" w:hAnsi="Times New Roman"/>
        </w:rPr>
        <w:t xml:space="preserve"> izdelovalec projektne dokumentacije pripraviti podlage za naročnika, ki bo pridobil ustrezna soglasja lastnikov.</w:t>
      </w:r>
    </w:p>
    <w:p w14:paraId="1D9BC6F1" w14:textId="77777777" w:rsidR="00357DA5" w:rsidRDefault="00357DA5" w:rsidP="00357DA5">
      <w:pPr>
        <w:jc w:val="both"/>
        <w:rPr>
          <w:rFonts w:ascii="Times New Roman" w:hAnsi="Times New Roman"/>
        </w:rPr>
      </w:pPr>
      <w:r w:rsidRPr="00357DA5">
        <w:rPr>
          <w:rFonts w:ascii="Times New Roman" w:hAnsi="Times New Roman"/>
        </w:rPr>
        <w:t>Izvajalec mora upoštevati navodila Naročnika pri sprotnem spremljanju izdelave projektne dokumentacije.</w:t>
      </w:r>
    </w:p>
    <w:p w14:paraId="7C2BBFD9" w14:textId="77777777" w:rsidR="002621CC" w:rsidRPr="00357DA5" w:rsidRDefault="002621CC" w:rsidP="00357DA5">
      <w:pPr>
        <w:jc w:val="both"/>
        <w:rPr>
          <w:rFonts w:ascii="Times New Roman" w:hAnsi="Times New Roman"/>
        </w:rPr>
      </w:pPr>
    </w:p>
    <w:p w14:paraId="356BDFCB" w14:textId="77777777" w:rsidR="00357DA5" w:rsidRDefault="00357DA5" w:rsidP="00357DA5">
      <w:pPr>
        <w:jc w:val="both"/>
        <w:rPr>
          <w:rFonts w:ascii="Times New Roman" w:hAnsi="Times New Roman"/>
        </w:rPr>
      </w:pPr>
      <w:r w:rsidRPr="00357DA5">
        <w:rPr>
          <w:rFonts w:ascii="Times New Roman" w:hAnsi="Times New Roman"/>
        </w:rPr>
        <w:t xml:space="preserve">Splošni del mora vsebovati vsebine, ki so v skladu z zahtevami dokumenta »Pravilnik o podrobnejši vsebini dokumentacije in obrazcih, povezanih z gradnjo objektov« vključno z Izjavo vodje projekta za izdelavo projektne dokumentacije o ustrezni dopolnitvi v skladu z zapisniki usklajevalnih sestankov, katere priloga </w:t>
      </w:r>
      <w:proofErr w:type="gramStart"/>
      <w:r w:rsidRPr="00357DA5">
        <w:rPr>
          <w:rFonts w:ascii="Times New Roman" w:hAnsi="Times New Roman"/>
        </w:rPr>
        <w:t>so</w:t>
      </w:r>
      <w:proofErr w:type="gramEnd"/>
      <w:r w:rsidRPr="00357DA5">
        <w:rPr>
          <w:rFonts w:ascii="Times New Roman" w:hAnsi="Times New Roman"/>
        </w:rPr>
        <w:t xml:space="preserve"> izjave pregledovalcev projektne dokumentacije o ustrezni dopolnitvi projektne dokumentacije.</w:t>
      </w:r>
    </w:p>
    <w:p w14:paraId="0675413F" w14:textId="77777777" w:rsidR="0049213A" w:rsidRPr="00357DA5" w:rsidRDefault="0049213A" w:rsidP="00357DA5">
      <w:pPr>
        <w:jc w:val="both"/>
        <w:rPr>
          <w:rFonts w:ascii="Times New Roman" w:hAnsi="Times New Roman"/>
        </w:rPr>
      </w:pPr>
    </w:p>
    <w:p w14:paraId="5B54C0D6" w14:textId="77777777" w:rsidR="00357DA5" w:rsidRDefault="00357DA5" w:rsidP="00357DA5">
      <w:pPr>
        <w:jc w:val="both"/>
        <w:rPr>
          <w:rFonts w:ascii="Times New Roman" w:hAnsi="Times New Roman"/>
        </w:rPr>
      </w:pPr>
      <w:r w:rsidRPr="00357DA5">
        <w:rPr>
          <w:rFonts w:ascii="Times New Roman" w:hAnsi="Times New Roman"/>
        </w:rPr>
        <w:t>Splošni del mora vsebovati tudi izjavo, da je načrt skladen s specifikacijo naročila (projektnimi zahtevami) in da</w:t>
      </w:r>
      <w:proofErr w:type="gramStart"/>
      <w:r w:rsidRPr="00357DA5">
        <w:rPr>
          <w:rFonts w:ascii="Times New Roman" w:hAnsi="Times New Roman"/>
        </w:rPr>
        <w:t>,</w:t>
      </w:r>
      <w:proofErr w:type="gramEnd"/>
      <w:r w:rsidRPr="00357DA5">
        <w:rPr>
          <w:rFonts w:ascii="Times New Roman" w:hAnsi="Times New Roman"/>
        </w:rPr>
        <w:t xml:space="preserve"> v kolikor se obravnavajo interoperabilne proge, načrt izpolnjuje tudi vse pogoje interoperabilnosti.</w:t>
      </w:r>
    </w:p>
    <w:p w14:paraId="2F9822A9" w14:textId="77777777" w:rsidR="00357DA5" w:rsidRDefault="00357DA5" w:rsidP="00357DA5">
      <w:pPr>
        <w:jc w:val="both"/>
        <w:rPr>
          <w:rFonts w:ascii="Times New Roman" w:hAnsi="Times New Roman"/>
        </w:rPr>
      </w:pPr>
      <w:r w:rsidRPr="00357DA5">
        <w:rPr>
          <w:rFonts w:ascii="Times New Roman" w:hAnsi="Times New Roman"/>
        </w:rPr>
        <w:lastRenderedPageBreak/>
        <w:t>Po končani nadgradnji odseka proge oziroma postaje bo izvajalec del izdelal Projekt izvedenih del (PID), NOV navodila za obratovanje in vzdrževanje in DZO dokazilo o zanesljivosti objekta</w:t>
      </w:r>
      <w:proofErr w:type="gramStart"/>
      <w:r w:rsidRPr="00357DA5">
        <w:rPr>
          <w:rFonts w:ascii="Times New Roman" w:hAnsi="Times New Roman"/>
        </w:rPr>
        <w:t>,</w:t>
      </w:r>
      <w:proofErr w:type="gramEnd"/>
      <w:r w:rsidRPr="00357DA5">
        <w:rPr>
          <w:rFonts w:ascii="Times New Roman" w:hAnsi="Times New Roman"/>
        </w:rPr>
        <w:t xml:space="preserve"> ter ostale dokumente, ki so potrebni za uspešno zaključitev projekta in predajo naprav v redno obratovanje. V dokumentaciji o izvedenih delih morajo biti vključene vse spremembe, ki so n</w:t>
      </w:r>
      <w:r w:rsidR="0049213A">
        <w:rPr>
          <w:rFonts w:ascii="Times New Roman" w:hAnsi="Times New Roman"/>
        </w:rPr>
        <w:t>astale v času izvajanja obnove.</w:t>
      </w:r>
    </w:p>
    <w:p w14:paraId="7A7678FE" w14:textId="77777777" w:rsidR="0049213A" w:rsidRPr="00357DA5" w:rsidRDefault="0049213A" w:rsidP="00357DA5">
      <w:pPr>
        <w:jc w:val="both"/>
        <w:rPr>
          <w:rFonts w:ascii="Times New Roman" w:hAnsi="Times New Roman"/>
        </w:rPr>
      </w:pPr>
    </w:p>
    <w:p w14:paraId="2E0CB30B" w14:textId="77777777" w:rsidR="00357DA5" w:rsidRDefault="00357DA5" w:rsidP="00357DA5">
      <w:pPr>
        <w:jc w:val="both"/>
        <w:rPr>
          <w:rFonts w:ascii="Times New Roman" w:hAnsi="Times New Roman"/>
        </w:rPr>
      </w:pPr>
      <w:r w:rsidRPr="00357DA5">
        <w:rPr>
          <w:rFonts w:ascii="Times New Roman" w:hAnsi="Times New Roman"/>
        </w:rPr>
        <w:t>Načrtuje se izvajanje del po postopku vzdrževalnih del v javno korist. Izvajalec mora pridobiti vsa eventualno potrebna soglasja</w:t>
      </w:r>
      <w:proofErr w:type="gramStart"/>
      <w:r w:rsidRPr="00357DA5">
        <w:rPr>
          <w:rFonts w:ascii="Times New Roman" w:hAnsi="Times New Roman"/>
        </w:rPr>
        <w:t xml:space="preserve"> potrebna</w:t>
      </w:r>
      <w:proofErr w:type="gramEnd"/>
      <w:r w:rsidRPr="00357DA5">
        <w:rPr>
          <w:rFonts w:ascii="Times New Roman" w:hAnsi="Times New Roman"/>
        </w:rPr>
        <w:t xml:space="preserve"> za izvedbo predvidenih del.</w:t>
      </w:r>
    </w:p>
    <w:p w14:paraId="383D6FC2" w14:textId="77777777" w:rsidR="0049213A" w:rsidRPr="00357DA5" w:rsidRDefault="0049213A" w:rsidP="00357DA5">
      <w:pPr>
        <w:jc w:val="both"/>
        <w:rPr>
          <w:rFonts w:ascii="Times New Roman" w:hAnsi="Times New Roman"/>
        </w:rPr>
      </w:pPr>
    </w:p>
    <w:p w14:paraId="27F53940" w14:textId="77777777" w:rsidR="00357DA5" w:rsidRDefault="00357DA5" w:rsidP="00357DA5">
      <w:pPr>
        <w:jc w:val="both"/>
        <w:rPr>
          <w:rFonts w:ascii="Times New Roman" w:hAnsi="Times New Roman"/>
        </w:rPr>
      </w:pPr>
      <w:r w:rsidRPr="00357DA5">
        <w:rPr>
          <w:rFonts w:ascii="Times New Roman" w:hAnsi="Times New Roman"/>
        </w:rPr>
        <w:t>V skupnem tehničnem poročilu, ki je sestavni del vodilnega načrta, naj bodo navedeni osnovni pogoji projektiranja in naj bo celoten projekt na kratko predstavljen. Skupno tehnično poročilo naj bo povzetek vseh tehničnih poročil posameznih načrtov in elaboratov za naprave in objekte, ki jih načrt oziroma projektna dokumentacija obravnava.</w:t>
      </w:r>
    </w:p>
    <w:p w14:paraId="05A20294" w14:textId="77777777" w:rsidR="0049213A" w:rsidRPr="00357DA5" w:rsidRDefault="0049213A" w:rsidP="00357DA5">
      <w:pPr>
        <w:jc w:val="both"/>
        <w:rPr>
          <w:rFonts w:ascii="Times New Roman" w:hAnsi="Times New Roman"/>
        </w:rPr>
      </w:pPr>
    </w:p>
    <w:p w14:paraId="33498F54" w14:textId="77777777" w:rsidR="00357DA5" w:rsidRDefault="00357DA5" w:rsidP="00357DA5">
      <w:pPr>
        <w:jc w:val="both"/>
        <w:rPr>
          <w:rFonts w:ascii="Times New Roman" w:hAnsi="Times New Roman"/>
        </w:rPr>
      </w:pPr>
      <w:r w:rsidRPr="00357DA5">
        <w:rPr>
          <w:rFonts w:ascii="Times New Roman" w:hAnsi="Times New Roman"/>
        </w:rPr>
        <w:t xml:space="preserve">V situaciji je </w:t>
      </w:r>
      <w:proofErr w:type="gramStart"/>
      <w:r w:rsidRPr="00357DA5">
        <w:rPr>
          <w:rFonts w:ascii="Times New Roman" w:hAnsi="Times New Roman"/>
        </w:rPr>
        <w:t>potrebno</w:t>
      </w:r>
      <w:proofErr w:type="gramEnd"/>
      <w:r w:rsidRPr="00357DA5">
        <w:rPr>
          <w:rFonts w:ascii="Times New Roman" w:hAnsi="Times New Roman"/>
        </w:rPr>
        <w:t xml:space="preserve"> z modro barvo označiti meje zemljišč javne železniške infrastrukture oz. zemljišč, s katerimi upravljajo Slovenske železnice ter mejo progovnega pasu.</w:t>
      </w:r>
    </w:p>
    <w:p w14:paraId="280C5FC3" w14:textId="77777777" w:rsidR="0049213A" w:rsidRPr="00357DA5" w:rsidRDefault="0049213A" w:rsidP="00357DA5">
      <w:pPr>
        <w:jc w:val="both"/>
        <w:rPr>
          <w:rFonts w:ascii="Times New Roman" w:hAnsi="Times New Roman"/>
        </w:rPr>
      </w:pPr>
    </w:p>
    <w:p w14:paraId="7DC271EF" w14:textId="77777777" w:rsidR="00357DA5" w:rsidRDefault="00357DA5" w:rsidP="00357DA5">
      <w:pPr>
        <w:jc w:val="both"/>
        <w:rPr>
          <w:rFonts w:ascii="Times New Roman" w:hAnsi="Times New Roman"/>
        </w:rPr>
      </w:pPr>
      <w:r w:rsidRPr="00357DA5">
        <w:rPr>
          <w:rFonts w:ascii="Times New Roman" w:hAnsi="Times New Roman"/>
        </w:rPr>
        <w:t xml:space="preserve">V mape z risbami posameznih naprav in objektov je </w:t>
      </w:r>
      <w:proofErr w:type="gramStart"/>
      <w:r w:rsidRPr="00357DA5">
        <w:rPr>
          <w:rFonts w:ascii="Times New Roman" w:hAnsi="Times New Roman"/>
        </w:rPr>
        <w:t>potrebno</w:t>
      </w:r>
      <w:proofErr w:type="gramEnd"/>
      <w:r w:rsidRPr="00357DA5">
        <w:rPr>
          <w:rFonts w:ascii="Times New Roman" w:hAnsi="Times New Roman"/>
        </w:rPr>
        <w:t xml:space="preserve"> priložiti seznam veljavnih predpisov, ki jih je projektant upošteval pri izdelavi posameznega načrta. Izdelati je </w:t>
      </w:r>
      <w:proofErr w:type="gramStart"/>
      <w:r w:rsidRPr="00357DA5">
        <w:rPr>
          <w:rFonts w:ascii="Times New Roman" w:hAnsi="Times New Roman"/>
        </w:rPr>
        <w:t>potrebno</w:t>
      </w:r>
      <w:proofErr w:type="gramEnd"/>
      <w:r w:rsidRPr="00357DA5">
        <w:rPr>
          <w:rFonts w:ascii="Times New Roman" w:hAnsi="Times New Roman"/>
        </w:rPr>
        <w:t xml:space="preserve"> tudi morebitne načrte rušitev.</w:t>
      </w:r>
    </w:p>
    <w:p w14:paraId="2799E393" w14:textId="77777777" w:rsidR="0049213A" w:rsidRPr="00357DA5" w:rsidRDefault="0049213A" w:rsidP="00357DA5">
      <w:pPr>
        <w:jc w:val="both"/>
        <w:rPr>
          <w:rFonts w:ascii="Times New Roman" w:hAnsi="Times New Roman"/>
        </w:rPr>
      </w:pPr>
    </w:p>
    <w:p w14:paraId="55BC3AB8" w14:textId="77777777" w:rsidR="00357DA5" w:rsidRDefault="00357DA5" w:rsidP="00357DA5">
      <w:pPr>
        <w:jc w:val="both"/>
        <w:rPr>
          <w:rFonts w:ascii="Times New Roman" w:hAnsi="Times New Roman"/>
        </w:rPr>
      </w:pPr>
      <w:r w:rsidRPr="00357DA5">
        <w:rPr>
          <w:rFonts w:ascii="Times New Roman" w:hAnsi="Times New Roman"/>
        </w:rPr>
        <w:t xml:space="preserve">Zasnovo, rešitev konstrukcije, materiala, detajle in opremo je </w:t>
      </w:r>
      <w:proofErr w:type="gramStart"/>
      <w:r w:rsidRPr="00357DA5">
        <w:rPr>
          <w:rFonts w:ascii="Times New Roman" w:hAnsi="Times New Roman"/>
        </w:rPr>
        <w:t>potrebno</w:t>
      </w:r>
      <w:proofErr w:type="gramEnd"/>
      <w:r w:rsidRPr="00357DA5">
        <w:rPr>
          <w:rFonts w:ascii="Times New Roman" w:hAnsi="Times New Roman"/>
        </w:rPr>
        <w:t xml:space="preserve"> projektirati tako, da se omogoči življenjska doba 20 let.</w:t>
      </w:r>
    </w:p>
    <w:p w14:paraId="31258727" w14:textId="77777777" w:rsidR="0049213A" w:rsidRPr="00357DA5" w:rsidRDefault="0049213A" w:rsidP="00357DA5">
      <w:pPr>
        <w:jc w:val="both"/>
        <w:rPr>
          <w:rFonts w:ascii="Times New Roman" w:hAnsi="Times New Roman"/>
        </w:rPr>
      </w:pPr>
    </w:p>
    <w:p w14:paraId="07BEA2A3" w14:textId="77777777" w:rsidR="00357DA5" w:rsidRDefault="00357DA5" w:rsidP="00357DA5">
      <w:pPr>
        <w:jc w:val="both"/>
        <w:rPr>
          <w:rFonts w:ascii="Times New Roman" w:hAnsi="Times New Roman"/>
        </w:rPr>
      </w:pPr>
      <w:r w:rsidRPr="00357DA5">
        <w:rPr>
          <w:rFonts w:ascii="Times New Roman" w:hAnsi="Times New Roman"/>
        </w:rPr>
        <w:t xml:space="preserve">Pri izdelavi </w:t>
      </w:r>
      <w:proofErr w:type="spellStart"/>
      <w:r w:rsidRPr="00357DA5">
        <w:rPr>
          <w:rFonts w:ascii="Times New Roman" w:hAnsi="Times New Roman"/>
        </w:rPr>
        <w:t>IzN</w:t>
      </w:r>
      <w:proofErr w:type="spellEnd"/>
      <w:r w:rsidRPr="00357DA5">
        <w:rPr>
          <w:rFonts w:ascii="Times New Roman" w:hAnsi="Times New Roman"/>
        </w:rPr>
        <w:t xml:space="preserve"> je potrebno upoštevati Direktivo o interoperabilnosti vseevropskega železniškega sistema za konvencionalne hitrosti (Direktiva 2001/16 ES, 2008/57 ES oz. novejša) in upoštevati veljavne TSI. Projektant naj pri izdelavi izvedbenega načrta navede, katere TSI je upošteval in v primeru morebitnega neupoštevanja posameznih določil pojasni, obrazloži in upraviči odstopanje od TSI. Odstopanja od uporabe TSI so navedena v 41. členu Zakona o varnosti v železniškem prometu (Uradni list RS, št. 30/18 in 54/21).</w:t>
      </w:r>
    </w:p>
    <w:p w14:paraId="3771F4EC" w14:textId="77777777" w:rsidR="0049213A" w:rsidRPr="00357DA5" w:rsidRDefault="0049213A" w:rsidP="00357DA5">
      <w:pPr>
        <w:jc w:val="both"/>
        <w:rPr>
          <w:rFonts w:ascii="Times New Roman" w:hAnsi="Times New Roman"/>
        </w:rPr>
      </w:pPr>
    </w:p>
    <w:p w14:paraId="29CDD3EF" w14:textId="77777777" w:rsidR="00357DA5" w:rsidRDefault="00357DA5" w:rsidP="00357DA5">
      <w:pPr>
        <w:jc w:val="both"/>
        <w:rPr>
          <w:rFonts w:ascii="Times New Roman" w:hAnsi="Times New Roman"/>
        </w:rPr>
      </w:pPr>
      <w:r w:rsidRPr="00357DA5">
        <w:rPr>
          <w:rFonts w:ascii="Times New Roman" w:hAnsi="Times New Roman"/>
        </w:rPr>
        <w:t>Projektant mora ob projektiranju upoštevati veljavno zakonodajo in za projektno dokumentacijo pridobiti Vmesno izjavo o verifikaciji imenovanega organa vključno s poročilom in ga predati naročniku v pisni in elektronski obliki. Tako bo tudi po izvedbi pridobil končno Izjavo o verifikaciji vključno s poročilom in jo predal naročniku v pisni in elektronski obliki. Stroški verifikacije skladnosti z zahtevami interoperabilnosti (TSI) s strani priglašenega organa (</w:t>
      </w:r>
      <w:proofErr w:type="spellStart"/>
      <w:r w:rsidRPr="00357DA5">
        <w:rPr>
          <w:rFonts w:ascii="Times New Roman" w:hAnsi="Times New Roman"/>
        </w:rPr>
        <w:t>notified</w:t>
      </w:r>
      <w:proofErr w:type="spellEnd"/>
      <w:r w:rsidRPr="00357DA5">
        <w:rPr>
          <w:rFonts w:ascii="Times New Roman" w:hAnsi="Times New Roman"/>
        </w:rPr>
        <w:t xml:space="preserve"> </w:t>
      </w:r>
      <w:proofErr w:type="spellStart"/>
      <w:r w:rsidRPr="00357DA5">
        <w:rPr>
          <w:rFonts w:ascii="Times New Roman" w:hAnsi="Times New Roman"/>
        </w:rPr>
        <w:t>body</w:t>
      </w:r>
      <w:proofErr w:type="spellEnd"/>
      <w:r w:rsidRPr="00357DA5">
        <w:rPr>
          <w:rFonts w:ascii="Times New Roman" w:hAnsi="Times New Roman"/>
        </w:rPr>
        <w:t xml:space="preserve"> - </w:t>
      </w:r>
      <w:proofErr w:type="spellStart"/>
      <w:r w:rsidRPr="00357DA5">
        <w:rPr>
          <w:rFonts w:ascii="Times New Roman" w:hAnsi="Times New Roman"/>
        </w:rPr>
        <w:t>NoBo</w:t>
      </w:r>
      <w:proofErr w:type="spellEnd"/>
      <w:r w:rsidRPr="00357DA5">
        <w:rPr>
          <w:rFonts w:ascii="Times New Roman" w:hAnsi="Times New Roman"/>
        </w:rPr>
        <w:t>) niso obveznost izvajalca. Izvajalec mora ponuditi in vgraditi takšne komponente, ki so skladne z relevantnimi TSI (za komponente, ki se vgrajujejo nove). Ta zahteva ne velja za obstoječe že vgrajene komponente. Stroški verifikacije skladnosti izvedbe postopka verifikacije podsistemov v železniškem prometu na nacionalni ravni s strani imenovanega organa (</w:t>
      </w:r>
      <w:proofErr w:type="spellStart"/>
      <w:r w:rsidRPr="00357DA5">
        <w:rPr>
          <w:rFonts w:ascii="Times New Roman" w:hAnsi="Times New Roman"/>
        </w:rPr>
        <w:t>designated</w:t>
      </w:r>
      <w:proofErr w:type="spellEnd"/>
      <w:r w:rsidRPr="00357DA5">
        <w:rPr>
          <w:rFonts w:ascii="Times New Roman" w:hAnsi="Times New Roman"/>
        </w:rPr>
        <w:t xml:space="preserve"> </w:t>
      </w:r>
      <w:proofErr w:type="spellStart"/>
      <w:r w:rsidRPr="00357DA5">
        <w:rPr>
          <w:rFonts w:ascii="Times New Roman" w:hAnsi="Times New Roman"/>
        </w:rPr>
        <w:t>body</w:t>
      </w:r>
      <w:proofErr w:type="spellEnd"/>
      <w:r w:rsidRPr="00357DA5">
        <w:rPr>
          <w:rFonts w:ascii="Times New Roman" w:hAnsi="Times New Roman"/>
        </w:rPr>
        <w:t xml:space="preserve"> - </w:t>
      </w:r>
      <w:proofErr w:type="spellStart"/>
      <w:r w:rsidRPr="00357DA5">
        <w:rPr>
          <w:rFonts w:ascii="Times New Roman" w:hAnsi="Times New Roman"/>
        </w:rPr>
        <w:t>DeBo</w:t>
      </w:r>
      <w:proofErr w:type="spellEnd"/>
      <w:r w:rsidRPr="00357DA5">
        <w:rPr>
          <w:rFonts w:ascii="Times New Roman" w:hAnsi="Times New Roman"/>
        </w:rPr>
        <w:t>) niso obveznost izvajalca.</w:t>
      </w:r>
    </w:p>
    <w:p w14:paraId="58483544" w14:textId="77777777" w:rsidR="0049213A" w:rsidRPr="00357DA5" w:rsidRDefault="0049213A" w:rsidP="00357DA5">
      <w:pPr>
        <w:jc w:val="both"/>
        <w:rPr>
          <w:rFonts w:ascii="Times New Roman" w:hAnsi="Times New Roman"/>
        </w:rPr>
      </w:pPr>
    </w:p>
    <w:p w14:paraId="65304971" w14:textId="77777777" w:rsidR="00357DA5" w:rsidRDefault="00357DA5" w:rsidP="00357DA5">
      <w:pPr>
        <w:jc w:val="both"/>
        <w:rPr>
          <w:rFonts w:ascii="Times New Roman" w:hAnsi="Times New Roman"/>
        </w:rPr>
      </w:pPr>
      <w:r w:rsidRPr="00357DA5">
        <w:rPr>
          <w:rFonts w:ascii="Times New Roman" w:hAnsi="Times New Roman"/>
        </w:rPr>
        <w:t>V primeru, da med izdelavo predmeta javnega naročila stopijo v veljavo novi zakoni, pravilniki, navodila in uredbe, je le-te treba upoštevati pri projektiranju.</w:t>
      </w:r>
    </w:p>
    <w:p w14:paraId="497AA4F0" w14:textId="77777777" w:rsidR="004E2212" w:rsidRDefault="004E2212" w:rsidP="00357DA5">
      <w:pPr>
        <w:jc w:val="both"/>
        <w:rPr>
          <w:rFonts w:ascii="Times New Roman" w:hAnsi="Times New Roman"/>
        </w:rPr>
      </w:pPr>
    </w:p>
    <w:p w14:paraId="087E68CB" w14:textId="77777777" w:rsidR="00857224" w:rsidRDefault="00857224" w:rsidP="00357DA5">
      <w:pPr>
        <w:jc w:val="both"/>
        <w:rPr>
          <w:rFonts w:ascii="Times New Roman" w:hAnsi="Times New Roman"/>
        </w:rPr>
      </w:pPr>
    </w:p>
    <w:p w14:paraId="7486E712" w14:textId="1856176C" w:rsidR="00857224" w:rsidRPr="005C6ABA" w:rsidRDefault="00857224" w:rsidP="005C6ABA">
      <w:pPr>
        <w:pStyle w:val="Naslov1"/>
        <w:numPr>
          <w:ilvl w:val="0"/>
          <w:numId w:val="1"/>
        </w:numPr>
        <w:jc w:val="both"/>
        <w:rPr>
          <w:rFonts w:ascii="Times New Roman" w:hAnsi="Times New Roman"/>
          <w:sz w:val="26"/>
          <w:szCs w:val="26"/>
        </w:rPr>
      </w:pPr>
      <w:bookmarkStart w:id="35" w:name="_Toc105417594"/>
      <w:r w:rsidRPr="005C6ABA">
        <w:rPr>
          <w:rFonts w:ascii="Times New Roman" w:hAnsi="Times New Roman"/>
          <w:sz w:val="26"/>
          <w:szCs w:val="26"/>
        </w:rPr>
        <w:t>DOVOLJENJA</w:t>
      </w:r>
      <w:r w:rsidR="00084E30" w:rsidRPr="005C6ABA">
        <w:rPr>
          <w:rFonts w:ascii="Times New Roman" w:hAnsi="Times New Roman"/>
          <w:sz w:val="26"/>
          <w:szCs w:val="26"/>
        </w:rPr>
        <w:t xml:space="preserve"> ZA OPREMO</w:t>
      </w:r>
      <w:bookmarkEnd w:id="35"/>
    </w:p>
    <w:p w14:paraId="765B87A2" w14:textId="77777777" w:rsidR="00857224" w:rsidRDefault="00857224" w:rsidP="00357DA5">
      <w:pPr>
        <w:jc w:val="both"/>
        <w:rPr>
          <w:rFonts w:ascii="Times New Roman" w:hAnsi="Times New Roman"/>
        </w:rPr>
      </w:pPr>
    </w:p>
    <w:p w14:paraId="2760B65D" w14:textId="77777777" w:rsidR="00495A3B" w:rsidRDefault="00495A3B" w:rsidP="00357DA5">
      <w:pPr>
        <w:jc w:val="both"/>
        <w:rPr>
          <w:rFonts w:ascii="Times New Roman" w:hAnsi="Times New Roman"/>
        </w:rPr>
      </w:pPr>
    </w:p>
    <w:p w14:paraId="306F59D9" w14:textId="17A1A001" w:rsidR="00857224" w:rsidRPr="00084E30" w:rsidRDefault="00857224" w:rsidP="00857224">
      <w:pPr>
        <w:jc w:val="both"/>
        <w:rPr>
          <w:rFonts w:ascii="Times New Roman" w:hAnsi="Times New Roman"/>
        </w:rPr>
      </w:pPr>
      <w:r w:rsidRPr="00084E30">
        <w:rPr>
          <w:rFonts w:ascii="Times New Roman" w:hAnsi="Times New Roman"/>
        </w:rPr>
        <w:t>Izvajalec mora ponuditi predvsem naprave in sisteme ali dele sis</w:t>
      </w:r>
      <w:r w:rsidR="00314323" w:rsidRPr="00084E30">
        <w:rPr>
          <w:rFonts w:ascii="Times New Roman" w:hAnsi="Times New Roman"/>
        </w:rPr>
        <w:t xml:space="preserve">temov, ki imajo že pridobljeno </w:t>
      </w:r>
      <w:r w:rsidRPr="00084E30">
        <w:rPr>
          <w:rFonts w:ascii="Times New Roman" w:hAnsi="Times New Roman"/>
        </w:rPr>
        <w:t xml:space="preserve">»Dovoljenje za vgradnjo« oziroma »Odločitev upravljavca o vgradnji proizvoda v železniško progo«. Lahko pa ponudi tudi naprave, ki še nimajo tega dokumenta, vendar morajo v takšnem primeru priložiti dokazila o ustreznosti nivoja varnosti, </w:t>
      </w:r>
      <w:proofErr w:type="gramStart"/>
      <w:r w:rsidRPr="00084E30">
        <w:rPr>
          <w:rFonts w:ascii="Times New Roman" w:hAnsi="Times New Roman"/>
        </w:rPr>
        <w:t>izvedeniška</w:t>
      </w:r>
      <w:proofErr w:type="gramEnd"/>
      <w:r w:rsidRPr="00084E30">
        <w:rPr>
          <w:rFonts w:ascii="Times New Roman" w:hAnsi="Times New Roman"/>
        </w:rPr>
        <w:t xml:space="preserve"> mnenja,….</w:t>
      </w:r>
    </w:p>
    <w:p w14:paraId="3AD6A762" w14:textId="77777777" w:rsidR="00857224" w:rsidRPr="00084E30" w:rsidRDefault="00857224" w:rsidP="00857224">
      <w:pPr>
        <w:jc w:val="both"/>
        <w:rPr>
          <w:rFonts w:ascii="Times New Roman" w:hAnsi="Times New Roman"/>
        </w:rPr>
      </w:pPr>
    </w:p>
    <w:p w14:paraId="57E0345D" w14:textId="7ACF7D53" w:rsidR="00857224" w:rsidRPr="00084E30" w:rsidRDefault="00857224" w:rsidP="00857224">
      <w:pPr>
        <w:jc w:val="both"/>
        <w:rPr>
          <w:rFonts w:ascii="Times New Roman" w:hAnsi="Times New Roman"/>
        </w:rPr>
      </w:pPr>
      <w:r w:rsidRPr="00084E30">
        <w:rPr>
          <w:rFonts w:ascii="Times New Roman" w:hAnsi="Times New Roman"/>
        </w:rPr>
        <w:t>Izvajalec mora na svoje stroške pridobiti vsa potrebna in/ali zahtevana soglasja, certifikate in dovoljenja</w:t>
      </w:r>
      <w:r w:rsidR="00386712">
        <w:rPr>
          <w:rFonts w:ascii="Times New Roman" w:hAnsi="Times New Roman"/>
        </w:rPr>
        <w:t>,</w:t>
      </w:r>
      <w:r w:rsidRPr="00084E30">
        <w:rPr>
          <w:rFonts w:ascii="Times New Roman" w:hAnsi="Times New Roman"/>
        </w:rPr>
        <w:t xml:space="preserve"> zahtevana v Republiki Sloveniji.</w:t>
      </w:r>
    </w:p>
    <w:p w14:paraId="2E6DCD99" w14:textId="0507D204" w:rsidR="00357500" w:rsidRPr="00084E30" w:rsidRDefault="00357500" w:rsidP="00857224">
      <w:pPr>
        <w:jc w:val="both"/>
        <w:rPr>
          <w:rFonts w:ascii="Times New Roman" w:hAnsi="Times New Roman"/>
        </w:rPr>
      </w:pPr>
      <w:r w:rsidRPr="00084E30">
        <w:rPr>
          <w:rFonts w:ascii="Times New Roman" w:hAnsi="Times New Roman"/>
        </w:rPr>
        <w:lastRenderedPageBreak/>
        <w:t>Izvajalec mora predvideti sodelovanje pri aktivnostih za pridobitev dokumentov</w:t>
      </w:r>
      <w:r w:rsidR="00386712">
        <w:rPr>
          <w:rFonts w:ascii="Times New Roman" w:hAnsi="Times New Roman"/>
        </w:rPr>
        <w:t>,</w:t>
      </w:r>
      <w:r w:rsidRPr="00084E30">
        <w:rPr>
          <w:rFonts w:ascii="Times New Roman" w:hAnsi="Times New Roman"/>
        </w:rPr>
        <w:t xml:space="preserve"> s katerimi se dovoljuje vgradnja elementov oz. naprav na javni železniški infrastrukturi. </w:t>
      </w:r>
    </w:p>
    <w:p w14:paraId="4F45C4DA" w14:textId="77777777" w:rsidR="00857224" w:rsidRPr="00084E30" w:rsidRDefault="00857224" w:rsidP="00857224">
      <w:pPr>
        <w:jc w:val="both"/>
        <w:rPr>
          <w:rFonts w:ascii="Times New Roman" w:hAnsi="Times New Roman"/>
        </w:rPr>
      </w:pPr>
    </w:p>
    <w:p w14:paraId="429DBCB5" w14:textId="424234B3" w:rsidR="00857224" w:rsidRPr="00BB4F1B" w:rsidRDefault="00857224" w:rsidP="00857224">
      <w:pPr>
        <w:jc w:val="both"/>
        <w:rPr>
          <w:rFonts w:ascii="Times New Roman" w:hAnsi="Times New Roman"/>
        </w:rPr>
      </w:pPr>
      <w:r w:rsidRPr="00BB4F1B">
        <w:rPr>
          <w:rFonts w:ascii="Times New Roman" w:hAnsi="Times New Roman"/>
        </w:rPr>
        <w:t xml:space="preserve">V primeru sprememb ponujene opreme, ki so takšne narave, da potrebujejo novo »Odločitev upravljavca o vgradnji proizvoda v železniško progo«, je le to tudi </w:t>
      </w:r>
      <w:proofErr w:type="gramStart"/>
      <w:r w:rsidRPr="00BB4F1B">
        <w:rPr>
          <w:rFonts w:ascii="Times New Roman" w:hAnsi="Times New Roman"/>
        </w:rPr>
        <w:t>potrebno</w:t>
      </w:r>
      <w:proofErr w:type="gramEnd"/>
      <w:r w:rsidRPr="00BB4F1B">
        <w:rPr>
          <w:rFonts w:ascii="Times New Roman" w:hAnsi="Times New Roman"/>
        </w:rPr>
        <w:t xml:space="preserve"> pridobiti pred predajo naprav v redno obratovanje. </w:t>
      </w:r>
    </w:p>
    <w:p w14:paraId="385D399B" w14:textId="77777777" w:rsidR="00857224" w:rsidRPr="00084E30" w:rsidRDefault="00857224" w:rsidP="00857224">
      <w:pPr>
        <w:jc w:val="both"/>
        <w:rPr>
          <w:rFonts w:ascii="Times New Roman" w:hAnsi="Times New Roman"/>
        </w:rPr>
      </w:pPr>
    </w:p>
    <w:p w14:paraId="6B77BE95" w14:textId="77777777" w:rsidR="00857224" w:rsidRPr="00084E30" w:rsidRDefault="00857224" w:rsidP="00857224">
      <w:pPr>
        <w:jc w:val="both"/>
        <w:rPr>
          <w:rFonts w:ascii="Times New Roman" w:hAnsi="Times New Roman"/>
        </w:rPr>
      </w:pPr>
      <w:r w:rsidRPr="00084E30">
        <w:rPr>
          <w:rFonts w:ascii="Times New Roman" w:hAnsi="Times New Roman"/>
        </w:rPr>
        <w:t>Izvajalec je dolžan pridobivanje dovoljenj vključiti v terminski plan.</w:t>
      </w:r>
    </w:p>
    <w:p w14:paraId="6BD73AB6" w14:textId="77777777" w:rsidR="00857224" w:rsidRPr="00084E30" w:rsidRDefault="00857224" w:rsidP="00857224">
      <w:pPr>
        <w:jc w:val="both"/>
        <w:rPr>
          <w:rFonts w:ascii="Times New Roman" w:hAnsi="Times New Roman"/>
        </w:rPr>
      </w:pPr>
    </w:p>
    <w:p w14:paraId="3AF43734" w14:textId="77777777" w:rsidR="00857224" w:rsidRDefault="00857224" w:rsidP="00857224">
      <w:pPr>
        <w:jc w:val="both"/>
        <w:rPr>
          <w:rFonts w:ascii="Times New Roman" w:hAnsi="Times New Roman"/>
        </w:rPr>
      </w:pPr>
      <w:r w:rsidRPr="00084E30">
        <w:rPr>
          <w:rFonts w:ascii="Times New Roman" w:hAnsi="Times New Roman"/>
        </w:rPr>
        <w:t>Izvajalec je dolžan na svoje stroške pridobiti vsa dovoljenja in soglasja za prekinitve železniškega prometa in pravočasno podati ustrezne vloge za zapore proge oziroma izklope naprav.</w:t>
      </w:r>
    </w:p>
    <w:p w14:paraId="01167644" w14:textId="77777777" w:rsidR="004E2212" w:rsidRDefault="004E2212" w:rsidP="00857224">
      <w:pPr>
        <w:jc w:val="both"/>
        <w:rPr>
          <w:rFonts w:ascii="Times New Roman" w:hAnsi="Times New Roman"/>
        </w:rPr>
      </w:pPr>
    </w:p>
    <w:p w14:paraId="45F68CB3" w14:textId="77777777" w:rsidR="00857224" w:rsidRDefault="00857224" w:rsidP="00857224">
      <w:pPr>
        <w:jc w:val="both"/>
        <w:rPr>
          <w:rFonts w:ascii="Times New Roman" w:hAnsi="Times New Roman"/>
        </w:rPr>
      </w:pPr>
    </w:p>
    <w:p w14:paraId="1E807B75" w14:textId="14E11406" w:rsidR="00857224" w:rsidRPr="005C6ABA" w:rsidRDefault="00A32450" w:rsidP="005C6ABA">
      <w:pPr>
        <w:pStyle w:val="Naslov1"/>
        <w:numPr>
          <w:ilvl w:val="0"/>
          <w:numId w:val="1"/>
        </w:numPr>
        <w:jc w:val="both"/>
        <w:rPr>
          <w:rFonts w:ascii="Times New Roman" w:hAnsi="Times New Roman"/>
          <w:sz w:val="26"/>
          <w:szCs w:val="26"/>
        </w:rPr>
      </w:pPr>
      <w:bookmarkStart w:id="36" w:name="_Toc105417595"/>
      <w:r w:rsidRPr="005C6ABA">
        <w:rPr>
          <w:rFonts w:ascii="Times New Roman" w:hAnsi="Times New Roman"/>
          <w:sz w:val="26"/>
          <w:szCs w:val="26"/>
        </w:rPr>
        <w:t>TESTIRANJ</w:t>
      </w:r>
      <w:r w:rsidR="00084E30" w:rsidRPr="005C6ABA">
        <w:rPr>
          <w:rFonts w:ascii="Times New Roman" w:hAnsi="Times New Roman"/>
          <w:sz w:val="26"/>
          <w:szCs w:val="26"/>
        </w:rPr>
        <w:t>A</w:t>
      </w:r>
      <w:r w:rsidR="00BB486F" w:rsidRPr="005C6ABA">
        <w:rPr>
          <w:rFonts w:ascii="Times New Roman" w:hAnsi="Times New Roman"/>
          <w:sz w:val="26"/>
          <w:szCs w:val="26"/>
        </w:rPr>
        <w:t xml:space="preserve"> in MERITVE</w:t>
      </w:r>
      <w:bookmarkEnd w:id="36"/>
    </w:p>
    <w:p w14:paraId="1BA60875" w14:textId="77777777" w:rsidR="00205382" w:rsidRDefault="00205382" w:rsidP="00205382"/>
    <w:p w14:paraId="4B0B566B" w14:textId="77777777" w:rsidR="00495A3B" w:rsidRPr="00205382" w:rsidRDefault="00495A3B" w:rsidP="00205382"/>
    <w:p w14:paraId="129BD78F" w14:textId="7ED75B42" w:rsidR="00BB486F" w:rsidRPr="005C6ABA" w:rsidRDefault="005C6ABA" w:rsidP="005C6ABA">
      <w:pPr>
        <w:pStyle w:val="Naslov2"/>
        <w:numPr>
          <w:ilvl w:val="1"/>
          <w:numId w:val="1"/>
        </w:numPr>
        <w:spacing w:before="0"/>
        <w:jc w:val="both"/>
        <w:rPr>
          <w:rFonts w:ascii="Times New Roman" w:hAnsi="Times New Roman" w:cs="Times New Roman"/>
          <w:b/>
          <w:color w:val="auto"/>
          <w:sz w:val="24"/>
          <w:szCs w:val="24"/>
        </w:rPr>
      </w:pPr>
      <w:bookmarkStart w:id="37" w:name="_Toc105417596"/>
      <w:r>
        <w:rPr>
          <w:rFonts w:ascii="Times New Roman" w:hAnsi="Times New Roman" w:cs="Times New Roman"/>
          <w:b/>
          <w:color w:val="auto"/>
          <w:sz w:val="24"/>
          <w:szCs w:val="24"/>
        </w:rPr>
        <w:t>TESTIRANJA</w:t>
      </w:r>
      <w:bookmarkEnd w:id="37"/>
    </w:p>
    <w:p w14:paraId="595AF4AD" w14:textId="77777777" w:rsidR="00BB4F1B" w:rsidRDefault="00BB4F1B" w:rsidP="008502F4">
      <w:pPr>
        <w:jc w:val="both"/>
        <w:rPr>
          <w:rFonts w:ascii="Times New Roman" w:hAnsi="Times New Roman"/>
        </w:rPr>
      </w:pPr>
    </w:p>
    <w:p w14:paraId="04992D62" w14:textId="77777777" w:rsidR="00BB486F" w:rsidRPr="008502F4" w:rsidRDefault="00BB486F" w:rsidP="008502F4">
      <w:pPr>
        <w:jc w:val="both"/>
        <w:rPr>
          <w:rFonts w:ascii="Times New Roman" w:hAnsi="Times New Roman"/>
        </w:rPr>
      </w:pPr>
      <w:r w:rsidRPr="008502F4">
        <w:rPr>
          <w:rFonts w:ascii="Times New Roman" w:hAnsi="Times New Roman"/>
        </w:rPr>
        <w:t xml:space="preserve">Izvajalec je odgovoren in jamči, da je vsa potrebna testna in merilna oprema kalibrirana, ter to lahko dokaže z ustreznim certifikatom. </w:t>
      </w:r>
    </w:p>
    <w:p w14:paraId="70ABC17B" w14:textId="77777777" w:rsidR="00BB486F" w:rsidRPr="008502F4" w:rsidRDefault="00BB486F" w:rsidP="008502F4">
      <w:pPr>
        <w:jc w:val="both"/>
        <w:rPr>
          <w:rFonts w:ascii="Times New Roman" w:hAnsi="Times New Roman"/>
        </w:rPr>
      </w:pPr>
      <w:r w:rsidRPr="008502F4">
        <w:rPr>
          <w:rFonts w:ascii="Times New Roman" w:hAnsi="Times New Roman"/>
        </w:rPr>
        <w:t xml:space="preserve">Izvajalec mora pri izdelavi dokumentacije za izvedbo izdelati in predložiti preizkusne protokole, ki jih za ponujeno napravo in komponente zahteva ob vzdrževanju, odpravi napak in predaji v obratovanje. </w:t>
      </w:r>
    </w:p>
    <w:p w14:paraId="440C4972" w14:textId="77777777" w:rsidR="00BB486F" w:rsidRPr="008502F4" w:rsidRDefault="00BB486F" w:rsidP="008502F4">
      <w:pPr>
        <w:jc w:val="both"/>
        <w:rPr>
          <w:rFonts w:ascii="Times New Roman" w:hAnsi="Times New Roman"/>
        </w:rPr>
      </w:pPr>
      <w:r w:rsidRPr="008502F4">
        <w:rPr>
          <w:rFonts w:ascii="Times New Roman" w:hAnsi="Times New Roman"/>
        </w:rPr>
        <w:t xml:space="preserve">Izvajalec mora zagotoviti vse detajle aktualnih testnih postopkov in predlagane metode za teste na objektu. </w:t>
      </w:r>
    </w:p>
    <w:p w14:paraId="21890198" w14:textId="77777777" w:rsidR="00BB486F" w:rsidRPr="008502F4" w:rsidRDefault="00BB486F" w:rsidP="008502F4">
      <w:pPr>
        <w:jc w:val="both"/>
        <w:rPr>
          <w:rFonts w:ascii="Times New Roman" w:hAnsi="Times New Roman"/>
        </w:rPr>
      </w:pPr>
      <w:r w:rsidRPr="008502F4">
        <w:rPr>
          <w:rFonts w:ascii="Times New Roman" w:hAnsi="Times New Roman"/>
        </w:rPr>
        <w:t>Izvajalec mora predvideti FAT testiranja za opremo</w:t>
      </w:r>
      <w:proofErr w:type="gramStart"/>
      <w:r w:rsidRPr="008502F4">
        <w:rPr>
          <w:rFonts w:ascii="Times New Roman" w:hAnsi="Times New Roman"/>
        </w:rPr>
        <w:t xml:space="preserve"> za</w:t>
      </w:r>
      <w:proofErr w:type="gramEnd"/>
      <w:r w:rsidRPr="008502F4">
        <w:rPr>
          <w:rFonts w:ascii="Times New Roman" w:hAnsi="Times New Roman"/>
        </w:rPr>
        <w:t xml:space="preserve"> katero se bo izvedla prva vgradnja na JŽI omrežju. </w:t>
      </w:r>
    </w:p>
    <w:p w14:paraId="6F79AE79" w14:textId="46AE2332" w:rsidR="00BB486F" w:rsidRPr="008502F4" w:rsidRDefault="00BB486F" w:rsidP="008502F4">
      <w:pPr>
        <w:jc w:val="both"/>
        <w:rPr>
          <w:rFonts w:ascii="Times New Roman" w:hAnsi="Times New Roman"/>
        </w:rPr>
      </w:pPr>
      <w:r w:rsidRPr="008502F4">
        <w:rPr>
          <w:rFonts w:ascii="Times New Roman" w:hAnsi="Times New Roman"/>
        </w:rPr>
        <w:t>Izvajalec mora pripraviti in opisati program pregledov in testiranja, ki mora biti izveden v skladu z veljavnimi standardi. Izvedba testiranja mora vsebovati vsaj naslednje aktivnosti:</w:t>
      </w:r>
    </w:p>
    <w:p w14:paraId="2A275863" w14:textId="0F1943B0" w:rsidR="00BB486F" w:rsidRPr="00084E30" w:rsidRDefault="00205382" w:rsidP="00BB486F">
      <w:pPr>
        <w:ind w:left="708"/>
        <w:jc w:val="both"/>
        <w:rPr>
          <w:rFonts w:ascii="Times New Roman" w:hAnsi="Times New Roman"/>
        </w:rPr>
      </w:pPr>
      <w:r>
        <w:rPr>
          <w:rFonts w:ascii="Times New Roman" w:hAnsi="Times New Roman"/>
        </w:rPr>
        <w:t xml:space="preserve"> </w:t>
      </w:r>
      <w:r w:rsidR="00BB486F" w:rsidRPr="00084E30">
        <w:rPr>
          <w:rFonts w:ascii="Times New Roman" w:hAnsi="Times New Roman"/>
        </w:rPr>
        <w:t>a.)</w:t>
      </w:r>
      <w:r w:rsidR="000608F4">
        <w:rPr>
          <w:rFonts w:ascii="Times New Roman" w:hAnsi="Times New Roman"/>
        </w:rPr>
        <w:t xml:space="preserve"> </w:t>
      </w:r>
      <w:r w:rsidR="00BB486F" w:rsidRPr="00084E30">
        <w:rPr>
          <w:rFonts w:ascii="Times New Roman" w:hAnsi="Times New Roman"/>
        </w:rPr>
        <w:t>Tovarniški prevzemni testi (</w:t>
      </w:r>
      <w:proofErr w:type="spellStart"/>
      <w:r w:rsidR="00BB486F" w:rsidRPr="00084E30">
        <w:rPr>
          <w:rFonts w:ascii="Times New Roman" w:hAnsi="Times New Roman"/>
        </w:rPr>
        <w:t>Factory</w:t>
      </w:r>
      <w:proofErr w:type="spellEnd"/>
      <w:r w:rsidR="00BB486F" w:rsidRPr="00084E30">
        <w:rPr>
          <w:rFonts w:ascii="Times New Roman" w:hAnsi="Times New Roman"/>
        </w:rPr>
        <w:t xml:space="preserve"> </w:t>
      </w:r>
      <w:proofErr w:type="spellStart"/>
      <w:r w:rsidR="00BB486F" w:rsidRPr="00084E30">
        <w:rPr>
          <w:rFonts w:ascii="Times New Roman" w:hAnsi="Times New Roman"/>
        </w:rPr>
        <w:t>acceptance</w:t>
      </w:r>
      <w:proofErr w:type="spellEnd"/>
      <w:r w:rsidR="00BB486F" w:rsidRPr="00084E30">
        <w:rPr>
          <w:rFonts w:ascii="Times New Roman" w:hAnsi="Times New Roman"/>
        </w:rPr>
        <w:t xml:space="preserve"> test-FAT)</w:t>
      </w:r>
    </w:p>
    <w:p w14:paraId="42768E54" w14:textId="6504CD2A" w:rsidR="00BB486F" w:rsidRPr="00E30FD3" w:rsidRDefault="00205382" w:rsidP="00BB486F">
      <w:pPr>
        <w:ind w:firstLine="708"/>
        <w:jc w:val="both"/>
        <w:rPr>
          <w:rFonts w:ascii="Times New Roman" w:hAnsi="Times New Roman"/>
        </w:rPr>
      </w:pPr>
      <w:r>
        <w:rPr>
          <w:rFonts w:ascii="Times New Roman" w:hAnsi="Times New Roman"/>
        </w:rPr>
        <w:t xml:space="preserve"> </w:t>
      </w:r>
      <w:proofErr w:type="gramStart"/>
      <w:r w:rsidR="00BB486F" w:rsidRPr="00084E30">
        <w:rPr>
          <w:rFonts w:ascii="Times New Roman" w:hAnsi="Times New Roman"/>
        </w:rPr>
        <w:t>b</w:t>
      </w:r>
      <w:proofErr w:type="gramEnd"/>
      <w:r w:rsidR="00BB486F" w:rsidRPr="00084E30">
        <w:rPr>
          <w:rFonts w:ascii="Times New Roman" w:hAnsi="Times New Roman"/>
        </w:rPr>
        <w:t>.)</w:t>
      </w:r>
      <w:r>
        <w:rPr>
          <w:rFonts w:ascii="Times New Roman" w:hAnsi="Times New Roman"/>
        </w:rPr>
        <w:t xml:space="preserve"> </w:t>
      </w:r>
      <w:r w:rsidR="00BB486F" w:rsidRPr="00084E30">
        <w:rPr>
          <w:rFonts w:ascii="Times New Roman" w:hAnsi="Times New Roman"/>
        </w:rPr>
        <w:t>Testiranja na kraju samem (Site test)</w:t>
      </w:r>
    </w:p>
    <w:p w14:paraId="593F077A" w14:textId="77777777" w:rsidR="00BB486F" w:rsidRPr="00E30FD3" w:rsidRDefault="00BB486F" w:rsidP="00BB486F">
      <w:pPr>
        <w:jc w:val="both"/>
        <w:rPr>
          <w:rFonts w:ascii="Times New Roman" w:hAnsi="Times New Roman"/>
        </w:rPr>
      </w:pPr>
    </w:p>
    <w:p w14:paraId="620EC0CA" w14:textId="77777777" w:rsidR="00BB486F" w:rsidRDefault="00BB486F" w:rsidP="008502F4">
      <w:pPr>
        <w:jc w:val="both"/>
        <w:rPr>
          <w:rFonts w:ascii="Times New Roman" w:hAnsi="Times New Roman"/>
        </w:rPr>
      </w:pPr>
      <w:r w:rsidRPr="00E30FD3">
        <w:rPr>
          <w:rFonts w:ascii="Times New Roman" w:hAnsi="Times New Roman"/>
        </w:rPr>
        <w:t>Vsa programska oprema mora biti validirana in preizkušena pred instalacijo na kraju samem.</w:t>
      </w:r>
    </w:p>
    <w:p w14:paraId="6B06EDAE" w14:textId="77777777" w:rsidR="00BB486F" w:rsidRPr="00E30FD3" w:rsidRDefault="00BB486F" w:rsidP="00BB486F">
      <w:pPr>
        <w:jc w:val="both"/>
        <w:rPr>
          <w:rFonts w:ascii="Times New Roman" w:hAnsi="Times New Roman"/>
        </w:rPr>
      </w:pPr>
    </w:p>
    <w:p w14:paraId="03D9266C" w14:textId="77777777" w:rsidR="00BB486F" w:rsidRDefault="00BB486F" w:rsidP="008502F4">
      <w:pPr>
        <w:jc w:val="both"/>
        <w:rPr>
          <w:rFonts w:ascii="Times New Roman" w:hAnsi="Times New Roman"/>
        </w:rPr>
      </w:pPr>
      <w:r w:rsidRPr="00E30FD3">
        <w:rPr>
          <w:rFonts w:ascii="Times New Roman" w:hAnsi="Times New Roman"/>
        </w:rPr>
        <w:t>Izvajalec mora priskrbeti podrobne načrte in opise preizkusnih postopkov, ki morajo biti usklajeni z Upravljavcem Infrastrukture.</w:t>
      </w:r>
    </w:p>
    <w:p w14:paraId="3CA3BA9A" w14:textId="77777777" w:rsidR="00BB486F" w:rsidRPr="00E30FD3" w:rsidRDefault="00BB486F" w:rsidP="00BB486F">
      <w:pPr>
        <w:ind w:left="708"/>
        <w:jc w:val="both"/>
        <w:rPr>
          <w:rFonts w:ascii="Times New Roman" w:hAnsi="Times New Roman"/>
        </w:rPr>
      </w:pPr>
    </w:p>
    <w:p w14:paraId="703A76B7" w14:textId="77777777" w:rsidR="00BB486F" w:rsidRDefault="00BB486F" w:rsidP="008502F4">
      <w:pPr>
        <w:jc w:val="both"/>
        <w:rPr>
          <w:rFonts w:ascii="Times New Roman" w:hAnsi="Times New Roman"/>
        </w:rPr>
      </w:pPr>
      <w:r w:rsidRPr="00E30FD3">
        <w:rPr>
          <w:rFonts w:ascii="Times New Roman" w:hAnsi="Times New Roman"/>
        </w:rPr>
        <w:t>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w:t>
      </w:r>
      <w:r>
        <w:rPr>
          <w:rFonts w:ascii="Times New Roman" w:hAnsi="Times New Roman"/>
        </w:rPr>
        <w:t>i električno preizkušanje. I</w:t>
      </w:r>
      <w:r w:rsidRPr="00E30FD3">
        <w:rPr>
          <w:rFonts w:ascii="Times New Roman" w:hAnsi="Times New Roman"/>
        </w:rPr>
        <w:t xml:space="preserve">zvajalec mora pred </w:t>
      </w:r>
      <w:proofErr w:type="gramStart"/>
      <w:r w:rsidRPr="00E30FD3">
        <w:rPr>
          <w:rFonts w:ascii="Times New Roman" w:hAnsi="Times New Roman"/>
        </w:rPr>
        <w:t>FAT</w:t>
      </w:r>
      <w:proofErr w:type="gramEnd"/>
      <w:r w:rsidRPr="00E30FD3">
        <w:rPr>
          <w:rFonts w:ascii="Times New Roman" w:hAnsi="Times New Roman"/>
        </w:rPr>
        <w:t xml:space="preserve"> testi obvestiti naročnika.</w:t>
      </w:r>
    </w:p>
    <w:p w14:paraId="0DE94358" w14:textId="77777777" w:rsidR="00BB486F" w:rsidRPr="00E30FD3" w:rsidRDefault="00BB486F" w:rsidP="00BB486F">
      <w:pPr>
        <w:ind w:left="708"/>
        <w:jc w:val="both"/>
        <w:rPr>
          <w:rFonts w:ascii="Times New Roman" w:hAnsi="Times New Roman"/>
        </w:rPr>
      </w:pPr>
    </w:p>
    <w:p w14:paraId="48C939FF" w14:textId="77777777" w:rsidR="00BB486F" w:rsidRDefault="00BB486F" w:rsidP="008502F4">
      <w:pPr>
        <w:jc w:val="both"/>
        <w:rPr>
          <w:rFonts w:ascii="Times New Roman" w:hAnsi="Times New Roman"/>
        </w:rPr>
      </w:pPr>
      <w:r w:rsidRPr="00E30FD3">
        <w:rPr>
          <w:rFonts w:ascii="Times New Roman" w:hAnsi="Times New Roman"/>
        </w:rPr>
        <w:t xml:space="preserve">Tovarniško prevzemno testiranje se izvede po dostavi vseh potrebnih certifikatov s strani izbranega ponudnika o uspešno opravljenem tovarniškem </w:t>
      </w:r>
      <w:proofErr w:type="spellStart"/>
      <w:r w:rsidRPr="00E30FD3">
        <w:rPr>
          <w:rFonts w:ascii="Times New Roman" w:hAnsi="Times New Roman"/>
        </w:rPr>
        <w:t>pre</w:t>
      </w:r>
      <w:proofErr w:type="spellEnd"/>
      <w:r w:rsidRPr="00E30FD3">
        <w:rPr>
          <w:rFonts w:ascii="Times New Roman" w:hAnsi="Times New Roman"/>
        </w:rPr>
        <w:t>-testu in mora vsebovati preizkušanje vseh zahtevanih funkcij z uporabo kompletne programske in strojne opreme</w:t>
      </w:r>
      <w:proofErr w:type="gramStart"/>
      <w:r w:rsidRPr="00E30FD3">
        <w:rPr>
          <w:rFonts w:ascii="Times New Roman" w:hAnsi="Times New Roman"/>
        </w:rPr>
        <w:t xml:space="preserve"> predvidene</w:t>
      </w:r>
      <w:proofErr w:type="gramEnd"/>
      <w:r w:rsidRPr="00E30FD3">
        <w:rPr>
          <w:rFonts w:ascii="Times New Roman" w:hAnsi="Times New Roman"/>
        </w:rPr>
        <w:t xml:space="preserve"> za namestitev na javno železniško infrastrukturo v Republiki Sloveniji. Po uspešnem preizkušanju Nadzornik poda poročilo o uspešno opravljenih tovarniških prevzemnih testih.</w:t>
      </w:r>
    </w:p>
    <w:p w14:paraId="6AC2B9DC" w14:textId="77777777" w:rsidR="00BB486F" w:rsidRPr="00E30FD3" w:rsidRDefault="00BB486F" w:rsidP="00BB486F">
      <w:pPr>
        <w:ind w:left="708"/>
        <w:jc w:val="both"/>
        <w:rPr>
          <w:rFonts w:ascii="Times New Roman" w:hAnsi="Times New Roman"/>
        </w:rPr>
      </w:pPr>
    </w:p>
    <w:p w14:paraId="4B611F0A" w14:textId="77777777" w:rsidR="00BB486F" w:rsidRDefault="00BB486F" w:rsidP="008502F4">
      <w:pPr>
        <w:jc w:val="both"/>
        <w:rPr>
          <w:rFonts w:ascii="Times New Roman" w:hAnsi="Times New Roman"/>
        </w:rPr>
      </w:pPr>
      <w:r w:rsidRPr="00E30FD3">
        <w:rPr>
          <w:rFonts w:ascii="Times New Roman" w:hAnsi="Times New Roman"/>
        </w:rPr>
        <w:t>Testiranje na kraju samem se izvede na vsaki lokaciji posebej,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p>
    <w:p w14:paraId="22D466C1" w14:textId="03C03E40" w:rsidR="00BB486F" w:rsidRDefault="00BB486F" w:rsidP="00BB486F">
      <w:pPr>
        <w:ind w:left="360"/>
        <w:jc w:val="both"/>
        <w:rPr>
          <w:rFonts w:ascii="Times New Roman" w:hAnsi="Times New Roman"/>
        </w:rPr>
      </w:pPr>
    </w:p>
    <w:p w14:paraId="0120DE4B" w14:textId="77777777" w:rsidR="001C7C7C" w:rsidRPr="00BB486F" w:rsidRDefault="001C7C7C" w:rsidP="00BB486F">
      <w:pPr>
        <w:ind w:left="360"/>
        <w:jc w:val="both"/>
        <w:rPr>
          <w:rFonts w:ascii="Times New Roman" w:hAnsi="Times New Roman"/>
        </w:rPr>
      </w:pPr>
    </w:p>
    <w:p w14:paraId="182438F9" w14:textId="096BDAB2" w:rsidR="00205382" w:rsidRPr="005C6ABA" w:rsidRDefault="00BB486F" w:rsidP="005C6ABA">
      <w:pPr>
        <w:pStyle w:val="Naslov2"/>
        <w:numPr>
          <w:ilvl w:val="1"/>
          <w:numId w:val="1"/>
        </w:numPr>
        <w:spacing w:before="0"/>
        <w:jc w:val="both"/>
        <w:rPr>
          <w:rFonts w:ascii="Times New Roman" w:hAnsi="Times New Roman" w:cs="Times New Roman"/>
          <w:b/>
          <w:color w:val="auto"/>
          <w:sz w:val="24"/>
          <w:szCs w:val="24"/>
        </w:rPr>
      </w:pPr>
      <w:bookmarkStart w:id="38" w:name="_Toc105417597"/>
      <w:r w:rsidRPr="005C6ABA">
        <w:rPr>
          <w:rFonts w:ascii="Times New Roman" w:hAnsi="Times New Roman" w:cs="Times New Roman"/>
          <w:b/>
          <w:color w:val="auto"/>
          <w:sz w:val="24"/>
          <w:szCs w:val="24"/>
        </w:rPr>
        <w:lastRenderedPageBreak/>
        <w:t>MERITVE</w:t>
      </w:r>
      <w:bookmarkEnd w:id="38"/>
      <w:r w:rsidR="00205382" w:rsidRPr="005C6ABA">
        <w:rPr>
          <w:rFonts w:ascii="Times New Roman" w:hAnsi="Times New Roman" w:cs="Times New Roman"/>
          <w:b/>
          <w:color w:val="auto"/>
          <w:sz w:val="24"/>
          <w:szCs w:val="24"/>
        </w:rPr>
        <w:t xml:space="preserve"> </w:t>
      </w:r>
    </w:p>
    <w:p w14:paraId="0DED1C0A" w14:textId="77777777" w:rsidR="00EA7F13" w:rsidRPr="00EA7F13" w:rsidRDefault="00EA7F13" w:rsidP="00EA7F13">
      <w:pPr>
        <w:ind w:left="360"/>
        <w:jc w:val="both"/>
        <w:rPr>
          <w:rFonts w:ascii="Times New Roman" w:hAnsi="Times New Roman"/>
        </w:rPr>
      </w:pPr>
    </w:p>
    <w:p w14:paraId="24315DD4" w14:textId="44A55C26" w:rsidR="00205382" w:rsidRDefault="00205382" w:rsidP="008502F4">
      <w:pPr>
        <w:jc w:val="both"/>
        <w:rPr>
          <w:rFonts w:ascii="Times New Roman" w:hAnsi="Times New Roman"/>
        </w:rPr>
      </w:pPr>
      <w:r w:rsidRPr="00205382">
        <w:rPr>
          <w:rFonts w:ascii="Times New Roman" w:hAnsi="Times New Roman"/>
        </w:rPr>
        <w:t xml:space="preserve">Za zagotovitev meritve pokritosti s signalom GSM-R, zunanjih vplivov (interferenc) in vplivov elektromagnetnega sevanje (EMS) so </w:t>
      </w:r>
      <w:r w:rsidRPr="003611E6">
        <w:rPr>
          <w:rFonts w:ascii="Times New Roman" w:hAnsi="Times New Roman"/>
        </w:rPr>
        <w:t>potrebni najmanj naslednji</w:t>
      </w:r>
      <w:r w:rsidRPr="00205382">
        <w:rPr>
          <w:rFonts w:ascii="Times New Roman" w:hAnsi="Times New Roman"/>
        </w:rPr>
        <w:t xml:space="preserve"> </w:t>
      </w:r>
      <w:proofErr w:type="gramStart"/>
      <w:r w:rsidRPr="00205382">
        <w:rPr>
          <w:rFonts w:ascii="Times New Roman" w:hAnsi="Times New Roman"/>
        </w:rPr>
        <w:t>inštrumenti</w:t>
      </w:r>
      <w:proofErr w:type="gramEnd"/>
      <w:r w:rsidRPr="00205382">
        <w:rPr>
          <w:rFonts w:ascii="Times New Roman" w:hAnsi="Times New Roman"/>
        </w:rPr>
        <w:t>:</w:t>
      </w:r>
    </w:p>
    <w:p w14:paraId="7B8F0865" w14:textId="1D2E3C5F" w:rsidR="00205382" w:rsidRPr="00883CAC" w:rsidRDefault="00205382" w:rsidP="00205382">
      <w:pPr>
        <w:ind w:left="708"/>
        <w:jc w:val="both"/>
        <w:rPr>
          <w:rFonts w:ascii="Times New Roman" w:hAnsi="Times New Roman"/>
        </w:rPr>
      </w:pPr>
      <w:r>
        <w:rPr>
          <w:rFonts w:ascii="Times New Roman" w:hAnsi="Times New Roman"/>
        </w:rPr>
        <w:t xml:space="preserve">- orodje </w:t>
      </w:r>
      <w:proofErr w:type="spellStart"/>
      <w:r>
        <w:rPr>
          <w:rFonts w:ascii="Times New Roman" w:hAnsi="Times New Roman"/>
        </w:rPr>
        <w:t>NetProbe</w:t>
      </w:r>
      <w:proofErr w:type="spellEnd"/>
      <w:r>
        <w:rPr>
          <w:rFonts w:ascii="Times New Roman" w:hAnsi="Times New Roman"/>
        </w:rPr>
        <w:t xml:space="preserve"> DT,</w:t>
      </w:r>
    </w:p>
    <w:p w14:paraId="3942105D" w14:textId="4FFFE635" w:rsidR="00205382" w:rsidRDefault="00205382" w:rsidP="00205382">
      <w:pPr>
        <w:jc w:val="both"/>
        <w:rPr>
          <w:rFonts w:ascii="Times New Roman" w:hAnsi="Times New Roman"/>
        </w:rPr>
      </w:pPr>
      <w:r w:rsidRPr="00883CAC">
        <w:rPr>
          <w:rFonts w:ascii="Times New Roman" w:hAnsi="Times New Roman"/>
        </w:rPr>
        <w:tab/>
      </w:r>
      <w:r>
        <w:rPr>
          <w:rFonts w:ascii="Times New Roman" w:hAnsi="Times New Roman"/>
        </w:rPr>
        <w:t xml:space="preserve">- orodje </w:t>
      </w:r>
      <w:proofErr w:type="spellStart"/>
      <w:r>
        <w:rPr>
          <w:rFonts w:ascii="Times New Roman" w:hAnsi="Times New Roman"/>
        </w:rPr>
        <w:t>NetProbe</w:t>
      </w:r>
      <w:proofErr w:type="spellEnd"/>
      <w:r>
        <w:rPr>
          <w:rFonts w:ascii="Times New Roman" w:hAnsi="Times New Roman"/>
        </w:rPr>
        <w:t xml:space="preserve"> </w:t>
      </w:r>
      <w:proofErr w:type="spellStart"/>
      <w:r>
        <w:rPr>
          <w:rFonts w:ascii="Times New Roman" w:hAnsi="Times New Roman"/>
        </w:rPr>
        <w:t>Portable</w:t>
      </w:r>
      <w:proofErr w:type="spellEnd"/>
      <w:r>
        <w:rPr>
          <w:rFonts w:ascii="Times New Roman" w:hAnsi="Times New Roman"/>
        </w:rPr>
        <w:t>,</w:t>
      </w:r>
    </w:p>
    <w:p w14:paraId="367A9B6C" w14:textId="43D50EAE" w:rsidR="00205382" w:rsidRDefault="00205382" w:rsidP="00205382">
      <w:pPr>
        <w:ind w:firstLine="708"/>
        <w:jc w:val="both"/>
        <w:rPr>
          <w:rFonts w:ascii="Times New Roman" w:hAnsi="Times New Roman"/>
        </w:rPr>
      </w:pPr>
      <w:r>
        <w:rPr>
          <w:rFonts w:ascii="Times New Roman" w:hAnsi="Times New Roman"/>
        </w:rPr>
        <w:t xml:space="preserve">- orodje </w:t>
      </w:r>
      <w:proofErr w:type="spellStart"/>
      <w:r w:rsidRPr="002E4A45">
        <w:rPr>
          <w:rFonts w:ascii="Times New Roman" w:hAnsi="Times New Roman"/>
          <w:lang w:val="en-GB"/>
        </w:rPr>
        <w:t>CellAdvisor</w:t>
      </w:r>
      <w:proofErr w:type="spellEnd"/>
      <w:r w:rsidRPr="002E4A45">
        <w:rPr>
          <w:rFonts w:ascii="Times New Roman" w:hAnsi="Times New Roman"/>
          <w:lang w:val="en-GB"/>
        </w:rPr>
        <w:t xml:space="preserve"> Base Station </w:t>
      </w:r>
      <w:proofErr w:type="spellStart"/>
      <w:r w:rsidRPr="002E4A45">
        <w:rPr>
          <w:rFonts w:ascii="Times New Roman" w:hAnsi="Times New Roman"/>
          <w:lang w:val="en-GB"/>
        </w:rPr>
        <w:t>Analyzers</w:t>
      </w:r>
      <w:proofErr w:type="spellEnd"/>
      <w:r w:rsidRPr="002E4A45">
        <w:rPr>
          <w:rFonts w:ascii="Times New Roman" w:hAnsi="Times New Roman"/>
        </w:rPr>
        <w:t xml:space="preserve"> JD745B</w:t>
      </w:r>
      <w:r>
        <w:rPr>
          <w:rFonts w:ascii="Times New Roman" w:hAnsi="Times New Roman"/>
        </w:rPr>
        <w:t>,</w:t>
      </w:r>
    </w:p>
    <w:p w14:paraId="18A95DB2" w14:textId="4FC53CC3" w:rsidR="00205382" w:rsidRDefault="00205382" w:rsidP="00205382">
      <w:pPr>
        <w:ind w:firstLine="708"/>
        <w:jc w:val="both"/>
        <w:rPr>
          <w:rFonts w:ascii="Times New Roman" w:hAnsi="Times New Roman"/>
        </w:rPr>
      </w:pPr>
      <w:r>
        <w:rPr>
          <w:rFonts w:ascii="Times New Roman" w:hAnsi="Times New Roman"/>
        </w:rPr>
        <w:t xml:space="preserve">- mobilni telefoni </w:t>
      </w:r>
      <w:proofErr w:type="gramStart"/>
      <w:r>
        <w:rPr>
          <w:rFonts w:ascii="Times New Roman" w:hAnsi="Times New Roman"/>
        </w:rPr>
        <w:t>GSM-R</w:t>
      </w:r>
      <w:proofErr w:type="gramEnd"/>
      <w:r>
        <w:rPr>
          <w:rFonts w:ascii="Times New Roman" w:hAnsi="Times New Roman"/>
        </w:rPr>
        <w:t xml:space="preserve"> OPS</w:t>
      </w:r>
      <w:r w:rsidR="001A20A4">
        <w:rPr>
          <w:rFonts w:ascii="Times New Roman" w:hAnsi="Times New Roman"/>
        </w:rPr>
        <w:t>, OPH in GPH</w:t>
      </w:r>
      <w:r w:rsidR="00804929">
        <w:rPr>
          <w:rFonts w:ascii="Times New Roman" w:hAnsi="Times New Roman"/>
        </w:rPr>
        <w:t xml:space="preserve"> </w:t>
      </w:r>
      <w:r>
        <w:rPr>
          <w:rFonts w:ascii="Times New Roman" w:hAnsi="Times New Roman"/>
        </w:rPr>
        <w:t>(komplet)</w:t>
      </w:r>
      <w:r w:rsidR="004E4141">
        <w:rPr>
          <w:rFonts w:ascii="Times New Roman" w:hAnsi="Times New Roman"/>
        </w:rPr>
        <w:t xml:space="preserve"> ter stabilna GSM-R naprava</w:t>
      </w:r>
      <w:r>
        <w:rPr>
          <w:rFonts w:ascii="Times New Roman" w:hAnsi="Times New Roman"/>
        </w:rPr>
        <w:t>.</w:t>
      </w:r>
    </w:p>
    <w:p w14:paraId="347C38E0" w14:textId="77777777" w:rsidR="00205382" w:rsidRDefault="00205382" w:rsidP="00205382">
      <w:pPr>
        <w:jc w:val="both"/>
        <w:rPr>
          <w:rFonts w:ascii="Times New Roman" w:hAnsi="Times New Roman"/>
        </w:rPr>
      </w:pPr>
    </w:p>
    <w:p w14:paraId="114F4B2F" w14:textId="3419C080" w:rsidR="00205382" w:rsidRPr="00BA7BD9" w:rsidRDefault="00205382" w:rsidP="00BA7BD9">
      <w:pPr>
        <w:jc w:val="both"/>
        <w:rPr>
          <w:rFonts w:ascii="Times New Roman" w:hAnsi="Times New Roman"/>
        </w:rPr>
      </w:pPr>
      <w:r w:rsidRPr="00BA7BD9">
        <w:rPr>
          <w:rFonts w:ascii="Times New Roman" w:hAnsi="Times New Roman"/>
        </w:rPr>
        <w:t xml:space="preserve">Merilne vožnje organizira in zagotovi Izvajalec v dogovoru z </w:t>
      </w:r>
      <w:r w:rsidR="00386712" w:rsidRPr="00BA7BD9">
        <w:rPr>
          <w:rFonts w:ascii="Times New Roman" w:hAnsi="Times New Roman"/>
        </w:rPr>
        <w:t>Upravljavcem</w:t>
      </w:r>
      <w:r w:rsidRPr="00BA7BD9">
        <w:rPr>
          <w:rFonts w:ascii="Times New Roman" w:hAnsi="Times New Roman"/>
        </w:rPr>
        <w:t xml:space="preserve"> in/ali drugimi izvajalci na projektu. </w:t>
      </w:r>
    </w:p>
    <w:p w14:paraId="5AFAB289" w14:textId="77777777" w:rsidR="00BA7BD9" w:rsidRPr="00205382" w:rsidRDefault="00BA7BD9" w:rsidP="00BA7BD9">
      <w:pPr>
        <w:jc w:val="both"/>
        <w:rPr>
          <w:rFonts w:ascii="Times New Roman" w:hAnsi="Times New Roman"/>
        </w:rPr>
      </w:pPr>
    </w:p>
    <w:p w14:paraId="2A03F3E3" w14:textId="24ECE5E7" w:rsidR="00205382" w:rsidRPr="00205382" w:rsidRDefault="00205382" w:rsidP="008502F4">
      <w:pPr>
        <w:jc w:val="both"/>
        <w:rPr>
          <w:rFonts w:ascii="Times New Roman" w:hAnsi="Times New Roman"/>
        </w:rPr>
      </w:pPr>
      <w:r w:rsidRPr="00205382">
        <w:rPr>
          <w:rFonts w:ascii="Times New Roman" w:hAnsi="Times New Roman"/>
        </w:rPr>
        <w:t xml:space="preserve">Pred samo izvedbo se </w:t>
      </w:r>
      <w:r w:rsidR="00386712" w:rsidRPr="00205382">
        <w:rPr>
          <w:rFonts w:ascii="Times New Roman" w:hAnsi="Times New Roman"/>
        </w:rPr>
        <w:t>nanjo</w:t>
      </w:r>
      <w:r w:rsidRPr="00205382">
        <w:rPr>
          <w:rFonts w:ascii="Times New Roman" w:hAnsi="Times New Roman"/>
        </w:rPr>
        <w:t xml:space="preserve"> fiksno namestijo antene ter se zagotovi ustrezna kabelska povezava in nemoteno napajanje:</w:t>
      </w:r>
    </w:p>
    <w:p w14:paraId="74B00C93" w14:textId="77777777"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5 x antene KTA 87010009 (ali ustrezni ekvivalenti) + antena za GPS z ustreznim kablom.</w:t>
      </w:r>
    </w:p>
    <w:p w14:paraId="20DF5DB0" w14:textId="77777777"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 xml:space="preserve">5x </w:t>
      </w:r>
      <w:proofErr w:type="gramStart"/>
      <w:r w:rsidRPr="00205382">
        <w:rPr>
          <w:rFonts w:ascii="Times New Roman" w:hAnsi="Times New Roman"/>
        </w:rPr>
        <w:t>HF kabli</w:t>
      </w:r>
      <w:proofErr w:type="gramEnd"/>
      <w:r w:rsidRPr="00205382">
        <w:rPr>
          <w:rFonts w:ascii="Times New Roman" w:hAnsi="Times New Roman"/>
        </w:rPr>
        <w:t xml:space="preserve"> RG 214 (ali ustrezni ekvivalenti); 2,5 </w:t>
      </w:r>
      <w:proofErr w:type="spellStart"/>
      <w:r w:rsidRPr="00205382">
        <w:rPr>
          <w:rFonts w:ascii="Times New Roman" w:hAnsi="Times New Roman"/>
        </w:rPr>
        <w:t>dB</w:t>
      </w:r>
      <w:proofErr w:type="spellEnd"/>
      <w:r w:rsidRPr="00205382">
        <w:rPr>
          <w:rFonts w:ascii="Times New Roman" w:hAnsi="Times New Roman"/>
        </w:rPr>
        <w:t xml:space="preserve"> izgube z ustreznimi priključki (za 4x radio in 1x skener) za povezavo med antenami in priključno ploščo.</w:t>
      </w:r>
    </w:p>
    <w:p w14:paraId="3419ED33" w14:textId="77777777"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 xml:space="preserve">Povezovalni kabli z ustreznimi konektorji, ki omogočajo povezavo merilnega </w:t>
      </w:r>
      <w:proofErr w:type="gramStart"/>
      <w:r w:rsidRPr="00205382">
        <w:rPr>
          <w:rFonts w:ascii="Times New Roman" w:hAnsi="Times New Roman"/>
        </w:rPr>
        <w:t>inštrumenta</w:t>
      </w:r>
      <w:proofErr w:type="gramEnd"/>
      <w:r w:rsidRPr="00205382">
        <w:rPr>
          <w:rFonts w:ascii="Times New Roman" w:hAnsi="Times New Roman"/>
        </w:rPr>
        <w:t xml:space="preserve"> na povezovalno ploščo.</w:t>
      </w:r>
    </w:p>
    <w:p w14:paraId="61AD8335" w14:textId="77777777"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Povezovalna plošča, kjer se zaključijo antenski kabli in omogoča priklop povezovalnih kablov. Točko montaže povezovalne plošče so</w:t>
      </w:r>
      <w:proofErr w:type="gramStart"/>
      <w:r w:rsidRPr="00205382">
        <w:rPr>
          <w:rFonts w:ascii="Times New Roman" w:hAnsi="Times New Roman"/>
        </w:rPr>
        <w:t xml:space="preserve"> določi</w:t>
      </w:r>
      <w:proofErr w:type="gramEnd"/>
      <w:r w:rsidRPr="00205382">
        <w:rPr>
          <w:rFonts w:ascii="Times New Roman" w:hAnsi="Times New Roman"/>
        </w:rPr>
        <w:t xml:space="preserve"> v dogovoru z lastnikom vozila.</w:t>
      </w:r>
    </w:p>
    <w:p w14:paraId="588F859C" w14:textId="77777777"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Pretvornik na 220</w:t>
      </w:r>
      <w:proofErr w:type="gramStart"/>
      <w:r w:rsidRPr="00205382">
        <w:rPr>
          <w:rFonts w:ascii="Times New Roman" w:hAnsi="Times New Roman"/>
        </w:rPr>
        <w:t>V</w:t>
      </w:r>
      <w:proofErr w:type="gramEnd"/>
      <w:r w:rsidRPr="00205382">
        <w:rPr>
          <w:rFonts w:ascii="Times New Roman" w:hAnsi="Times New Roman"/>
        </w:rPr>
        <w:t xml:space="preserve"> AC z baterijskim delom (vsaj 18 Ah/12V) in vsaj 6 vtičnicami šuko. Točka priklopa na drezini se določi v dogovoru z lastnikom vozila.</w:t>
      </w:r>
    </w:p>
    <w:p w14:paraId="15058718" w14:textId="4481F364" w:rsidR="00205382" w:rsidRPr="00205382" w:rsidRDefault="00205382" w:rsidP="008502F4">
      <w:pPr>
        <w:pStyle w:val="Odstavekseznama"/>
        <w:numPr>
          <w:ilvl w:val="0"/>
          <w:numId w:val="21"/>
        </w:numPr>
        <w:jc w:val="both"/>
        <w:rPr>
          <w:rFonts w:ascii="Times New Roman" w:hAnsi="Times New Roman"/>
        </w:rPr>
      </w:pPr>
      <w:r w:rsidRPr="00205382">
        <w:rPr>
          <w:rFonts w:ascii="Times New Roman" w:hAnsi="Times New Roman"/>
        </w:rPr>
        <w:t xml:space="preserve">Preklopna mizica ustrezne nosilnosti za prenosnik, ki je del merilnega </w:t>
      </w:r>
      <w:proofErr w:type="gramStart"/>
      <w:r w:rsidRPr="00205382">
        <w:rPr>
          <w:rFonts w:ascii="Times New Roman" w:hAnsi="Times New Roman"/>
        </w:rPr>
        <w:t>inštrumenta</w:t>
      </w:r>
      <w:proofErr w:type="gramEnd"/>
      <w:r w:rsidRPr="00205382">
        <w:rPr>
          <w:rFonts w:ascii="Times New Roman" w:hAnsi="Times New Roman"/>
        </w:rPr>
        <w:t xml:space="preserve">. Prostor montaže se določi v dogovoru z </w:t>
      </w:r>
      <w:r w:rsidR="00386712" w:rsidRPr="00205382">
        <w:rPr>
          <w:rFonts w:ascii="Times New Roman" w:hAnsi="Times New Roman"/>
        </w:rPr>
        <w:t>Upravljavcem</w:t>
      </w:r>
      <w:r w:rsidRPr="00205382">
        <w:rPr>
          <w:rFonts w:ascii="Times New Roman" w:hAnsi="Times New Roman"/>
        </w:rPr>
        <w:t>.</w:t>
      </w:r>
    </w:p>
    <w:p w14:paraId="101C59E5" w14:textId="77777777" w:rsidR="00205382" w:rsidRPr="00205382" w:rsidRDefault="00205382" w:rsidP="00205382">
      <w:pPr>
        <w:ind w:left="708"/>
        <w:jc w:val="both"/>
        <w:rPr>
          <w:rFonts w:ascii="Times New Roman" w:hAnsi="Times New Roman"/>
        </w:rPr>
      </w:pPr>
    </w:p>
    <w:p w14:paraId="2AB1662F" w14:textId="77777777" w:rsidR="00205382" w:rsidRPr="00205382" w:rsidRDefault="00205382" w:rsidP="008502F4">
      <w:pPr>
        <w:jc w:val="both"/>
        <w:rPr>
          <w:rFonts w:ascii="Times New Roman" w:hAnsi="Times New Roman"/>
        </w:rPr>
      </w:pPr>
      <w:r w:rsidRPr="00205382">
        <w:rPr>
          <w:rFonts w:ascii="Times New Roman" w:hAnsi="Times New Roman"/>
        </w:rPr>
        <w:t>Izvajalec se dogovori za izvedbo s pooblaščenim podjetjem za montažo na vozila SŽ (SŽ Vit) ter izdela ustrezno dokumentacijo, ki opisuje izvedeno modifikacijo ter navodila za uporabo in vzdrževanje.</w:t>
      </w:r>
    </w:p>
    <w:p w14:paraId="72A9D131" w14:textId="77777777" w:rsidR="00205382" w:rsidRPr="00205382" w:rsidRDefault="00205382" w:rsidP="00205382">
      <w:pPr>
        <w:ind w:left="708"/>
        <w:jc w:val="both"/>
        <w:rPr>
          <w:rFonts w:ascii="Times New Roman" w:hAnsi="Times New Roman"/>
        </w:rPr>
      </w:pPr>
    </w:p>
    <w:p w14:paraId="77CB46E0" w14:textId="1D688C09" w:rsidR="00205382" w:rsidRDefault="00205382" w:rsidP="008502F4">
      <w:pPr>
        <w:jc w:val="both"/>
        <w:rPr>
          <w:rFonts w:ascii="Times New Roman" w:hAnsi="Times New Roman"/>
        </w:rPr>
      </w:pPr>
      <w:r w:rsidRPr="00205382">
        <w:rPr>
          <w:rFonts w:ascii="Times New Roman" w:hAnsi="Times New Roman"/>
        </w:rPr>
        <w:t xml:space="preserve">Oprema po končani izvedbi in prevzemu ostane na drezini in jo v vzdrževanje prevzame </w:t>
      </w:r>
      <w:r w:rsidR="00386712" w:rsidRPr="00205382">
        <w:rPr>
          <w:rFonts w:ascii="Times New Roman" w:hAnsi="Times New Roman"/>
        </w:rPr>
        <w:t>Upravljavec</w:t>
      </w:r>
      <w:r w:rsidRPr="00205382">
        <w:rPr>
          <w:rFonts w:ascii="Times New Roman" w:hAnsi="Times New Roman"/>
        </w:rPr>
        <w:t>.</w:t>
      </w:r>
    </w:p>
    <w:p w14:paraId="7B6CA319" w14:textId="77777777" w:rsidR="00BB486F" w:rsidRPr="00205382" w:rsidRDefault="00BB486F" w:rsidP="00205382">
      <w:pPr>
        <w:jc w:val="both"/>
        <w:rPr>
          <w:rFonts w:ascii="Times New Roman" w:hAnsi="Times New Roman"/>
          <w:b/>
        </w:rPr>
      </w:pPr>
    </w:p>
    <w:p w14:paraId="5FE3CC54" w14:textId="77777777" w:rsidR="00E30FD3" w:rsidRDefault="00E30FD3" w:rsidP="00857224">
      <w:pPr>
        <w:jc w:val="both"/>
        <w:rPr>
          <w:rFonts w:ascii="Times New Roman" w:hAnsi="Times New Roman"/>
        </w:rPr>
      </w:pPr>
    </w:p>
    <w:p w14:paraId="4122A575" w14:textId="1E2A66E9" w:rsidR="00E30FD3" w:rsidRPr="005C6ABA" w:rsidRDefault="00E30FD3" w:rsidP="005C6ABA">
      <w:pPr>
        <w:pStyle w:val="Naslov1"/>
        <w:numPr>
          <w:ilvl w:val="0"/>
          <w:numId w:val="1"/>
        </w:numPr>
        <w:jc w:val="both"/>
        <w:rPr>
          <w:rFonts w:ascii="Times New Roman" w:hAnsi="Times New Roman"/>
          <w:sz w:val="26"/>
          <w:szCs w:val="26"/>
        </w:rPr>
      </w:pPr>
      <w:bookmarkStart w:id="39" w:name="_Toc105417598"/>
      <w:r w:rsidRPr="005C6ABA">
        <w:rPr>
          <w:rFonts w:ascii="Times New Roman" w:hAnsi="Times New Roman"/>
          <w:sz w:val="26"/>
          <w:szCs w:val="26"/>
        </w:rPr>
        <w:t>CERTIFICIRANJE</w:t>
      </w:r>
      <w:r w:rsidR="005C6ABA">
        <w:rPr>
          <w:rFonts w:ascii="Times New Roman" w:hAnsi="Times New Roman"/>
          <w:sz w:val="26"/>
          <w:szCs w:val="26"/>
        </w:rPr>
        <w:t xml:space="preserve"> IN</w:t>
      </w:r>
      <w:r w:rsidR="001A6B3E" w:rsidRPr="005C6ABA">
        <w:rPr>
          <w:rFonts w:ascii="Times New Roman" w:hAnsi="Times New Roman"/>
          <w:sz w:val="26"/>
          <w:szCs w:val="26"/>
        </w:rPr>
        <w:t xml:space="preserve"> KALIBRACIJA</w:t>
      </w:r>
      <w:bookmarkEnd w:id="39"/>
    </w:p>
    <w:p w14:paraId="69324567" w14:textId="77777777" w:rsidR="00E30FD3" w:rsidRDefault="00E30FD3" w:rsidP="00857224">
      <w:pPr>
        <w:jc w:val="both"/>
        <w:rPr>
          <w:rFonts w:ascii="Times New Roman" w:hAnsi="Times New Roman"/>
        </w:rPr>
      </w:pPr>
    </w:p>
    <w:p w14:paraId="0CFF1F97" w14:textId="77777777" w:rsidR="00495A3B" w:rsidRDefault="00495A3B" w:rsidP="00857224">
      <w:pPr>
        <w:jc w:val="both"/>
        <w:rPr>
          <w:rFonts w:ascii="Times New Roman" w:hAnsi="Times New Roman"/>
        </w:rPr>
      </w:pPr>
    </w:p>
    <w:p w14:paraId="489D80B2" w14:textId="76001BB7" w:rsidR="00462C34" w:rsidRDefault="00462C34" w:rsidP="00462C34">
      <w:pPr>
        <w:jc w:val="both"/>
        <w:rPr>
          <w:rFonts w:ascii="Times New Roman" w:hAnsi="Times New Roman"/>
        </w:rPr>
      </w:pPr>
      <w:r w:rsidRPr="00462C34">
        <w:rPr>
          <w:rFonts w:ascii="Times New Roman" w:hAnsi="Times New Roman"/>
        </w:rPr>
        <w:t xml:space="preserve">Izvajalec mora za vse elemente, ki še nimajo pridobljene ustrezne Odločitve upravljavca o vgradnji proizvoda v železniško progo le to pridobiti v sklopu izvedbe tega projekta. </w:t>
      </w:r>
    </w:p>
    <w:p w14:paraId="5D5F054E" w14:textId="77777777" w:rsidR="000D598C" w:rsidRDefault="000D598C" w:rsidP="00462C34">
      <w:pPr>
        <w:jc w:val="both"/>
        <w:rPr>
          <w:rFonts w:ascii="Times New Roman" w:hAnsi="Times New Roman"/>
        </w:rPr>
      </w:pPr>
    </w:p>
    <w:p w14:paraId="215B569B" w14:textId="7D34402D" w:rsidR="000D598C" w:rsidRDefault="001A6B3E" w:rsidP="00462C34">
      <w:pPr>
        <w:jc w:val="both"/>
        <w:rPr>
          <w:rFonts w:ascii="Times New Roman" w:hAnsi="Times New Roman"/>
        </w:rPr>
      </w:pPr>
      <w:r>
        <w:rPr>
          <w:rFonts w:ascii="Times New Roman" w:hAnsi="Times New Roman"/>
        </w:rPr>
        <w:t xml:space="preserve">Izvajalec mora izdati certifikate </w:t>
      </w:r>
      <w:r w:rsidR="00BB4F1B">
        <w:rPr>
          <w:rFonts w:ascii="Times New Roman" w:hAnsi="Times New Roman"/>
        </w:rPr>
        <w:t xml:space="preserve">usposobljenosti </w:t>
      </w:r>
      <w:r>
        <w:rPr>
          <w:rFonts w:ascii="Times New Roman" w:hAnsi="Times New Roman"/>
        </w:rPr>
        <w:t>za:</w:t>
      </w:r>
    </w:p>
    <w:p w14:paraId="481646E9" w14:textId="52965088" w:rsidR="000D598C" w:rsidRPr="00084E30" w:rsidRDefault="003335C2" w:rsidP="000D598C">
      <w:pPr>
        <w:pStyle w:val="Odstavekseznama"/>
        <w:numPr>
          <w:ilvl w:val="1"/>
          <w:numId w:val="12"/>
        </w:numPr>
        <w:jc w:val="both"/>
        <w:rPr>
          <w:rFonts w:ascii="Times New Roman" w:hAnsi="Times New Roman"/>
        </w:rPr>
      </w:pPr>
      <w:r w:rsidRPr="00084E30">
        <w:rPr>
          <w:rFonts w:ascii="Times New Roman" w:hAnsi="Times New Roman"/>
        </w:rPr>
        <w:t xml:space="preserve">orodje </w:t>
      </w:r>
      <w:proofErr w:type="spellStart"/>
      <w:r w:rsidRPr="00084E30">
        <w:rPr>
          <w:rFonts w:ascii="Times New Roman" w:hAnsi="Times New Roman"/>
        </w:rPr>
        <w:t>Atoll</w:t>
      </w:r>
      <w:proofErr w:type="spellEnd"/>
      <w:r w:rsidRPr="00084E30">
        <w:rPr>
          <w:rFonts w:ascii="Times New Roman" w:hAnsi="Times New Roman"/>
        </w:rPr>
        <w:t xml:space="preserve"> za izobraževanje</w:t>
      </w:r>
      <w:r w:rsidR="000D598C" w:rsidRPr="00084E30">
        <w:rPr>
          <w:rFonts w:ascii="Times New Roman" w:hAnsi="Times New Roman"/>
        </w:rPr>
        <w:t xml:space="preserve"> za napredne uporabnike</w:t>
      </w:r>
    </w:p>
    <w:p w14:paraId="19AB20E1" w14:textId="08F02F98" w:rsidR="000D598C" w:rsidRPr="00084E30" w:rsidRDefault="003335C2" w:rsidP="000D598C">
      <w:pPr>
        <w:pStyle w:val="Odstavekseznama"/>
        <w:numPr>
          <w:ilvl w:val="1"/>
          <w:numId w:val="12"/>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rPr>
        <w:t>NetProbe</w:t>
      </w:r>
      <w:proofErr w:type="spellEnd"/>
      <w:r w:rsidRPr="00084E30">
        <w:rPr>
          <w:rFonts w:ascii="Times New Roman" w:hAnsi="Times New Roman"/>
        </w:rPr>
        <w:t xml:space="preserve"> DT in </w:t>
      </w:r>
      <w:r w:rsidR="00332249" w:rsidRPr="00084E30">
        <w:rPr>
          <w:rFonts w:ascii="Times New Roman" w:hAnsi="Times New Roman"/>
        </w:rPr>
        <w:t xml:space="preserve">za izobraževanje </w:t>
      </w:r>
      <w:r w:rsidR="000D598C" w:rsidRPr="00084E30">
        <w:rPr>
          <w:rFonts w:ascii="Times New Roman" w:hAnsi="Times New Roman"/>
        </w:rPr>
        <w:t>napredne uporabnike ter trenerje</w:t>
      </w:r>
    </w:p>
    <w:p w14:paraId="55190F1C" w14:textId="015EA168" w:rsidR="000D598C" w:rsidRPr="00084E30" w:rsidRDefault="000D598C" w:rsidP="000D598C">
      <w:pPr>
        <w:pStyle w:val="Odstavekseznama"/>
        <w:numPr>
          <w:ilvl w:val="1"/>
          <w:numId w:val="12"/>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rPr>
        <w:t>NetProbe</w:t>
      </w:r>
      <w:proofErr w:type="spellEnd"/>
      <w:r w:rsidRPr="00084E30">
        <w:rPr>
          <w:rFonts w:ascii="Times New Roman" w:hAnsi="Times New Roman"/>
        </w:rPr>
        <w:t xml:space="preserve"> DT </w:t>
      </w:r>
      <w:proofErr w:type="spellStart"/>
      <w:r w:rsidRPr="00084E30">
        <w:rPr>
          <w:rFonts w:ascii="Times New Roman" w:hAnsi="Times New Roman"/>
        </w:rPr>
        <w:t>Portable</w:t>
      </w:r>
      <w:proofErr w:type="spellEnd"/>
      <w:r w:rsidRPr="00084E30">
        <w:rPr>
          <w:rFonts w:ascii="Times New Roman" w:hAnsi="Times New Roman"/>
        </w:rPr>
        <w:t xml:space="preserve"> in </w:t>
      </w:r>
      <w:r w:rsidR="00332249" w:rsidRPr="00084E30">
        <w:rPr>
          <w:rFonts w:ascii="Times New Roman" w:hAnsi="Times New Roman"/>
        </w:rPr>
        <w:t xml:space="preserve">za izobraževanje za </w:t>
      </w:r>
      <w:r w:rsidRPr="00084E30">
        <w:rPr>
          <w:rFonts w:ascii="Times New Roman" w:hAnsi="Times New Roman"/>
        </w:rPr>
        <w:t>napredne uporabnike</w:t>
      </w:r>
    </w:p>
    <w:p w14:paraId="3D6587EE" w14:textId="40D580E8" w:rsidR="000D598C" w:rsidRPr="00084E30" w:rsidRDefault="000D598C" w:rsidP="000D598C">
      <w:pPr>
        <w:pStyle w:val="Odstavekseznama"/>
        <w:numPr>
          <w:ilvl w:val="1"/>
          <w:numId w:val="12"/>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lang w:val="en-GB"/>
        </w:rPr>
        <w:t>CellAdvisor</w:t>
      </w:r>
      <w:proofErr w:type="spellEnd"/>
      <w:r w:rsidRPr="00084E30">
        <w:rPr>
          <w:rFonts w:ascii="Times New Roman" w:hAnsi="Times New Roman"/>
          <w:lang w:val="en-GB"/>
        </w:rPr>
        <w:t xml:space="preserve"> Base Station </w:t>
      </w:r>
      <w:proofErr w:type="spellStart"/>
      <w:r w:rsidRPr="00084E30">
        <w:rPr>
          <w:rFonts w:ascii="Times New Roman" w:hAnsi="Times New Roman"/>
          <w:lang w:val="en-GB"/>
        </w:rPr>
        <w:t>Analyzers</w:t>
      </w:r>
      <w:proofErr w:type="spellEnd"/>
      <w:r w:rsidRPr="00084E30">
        <w:rPr>
          <w:rFonts w:ascii="Times New Roman" w:hAnsi="Times New Roman"/>
        </w:rPr>
        <w:t xml:space="preserve"> JD745B</w:t>
      </w:r>
      <w:r w:rsidR="00332249" w:rsidRPr="00084E30">
        <w:rPr>
          <w:rFonts w:ascii="Times New Roman" w:hAnsi="Times New Roman"/>
        </w:rPr>
        <w:t xml:space="preserve"> in za izobraževanje za napredne uporabnike</w:t>
      </w:r>
    </w:p>
    <w:p w14:paraId="0B1EE27C" w14:textId="77777777" w:rsidR="001A6B3E" w:rsidRPr="00084E30" w:rsidRDefault="001A6B3E" w:rsidP="001A6B3E">
      <w:pPr>
        <w:jc w:val="both"/>
        <w:rPr>
          <w:rFonts w:ascii="Times New Roman" w:hAnsi="Times New Roman"/>
        </w:rPr>
      </w:pPr>
    </w:p>
    <w:p w14:paraId="74C18338" w14:textId="53CBF6F8" w:rsidR="001A6B3E" w:rsidRPr="00084E30" w:rsidRDefault="001A6B3E" w:rsidP="001A6B3E">
      <w:pPr>
        <w:jc w:val="both"/>
        <w:rPr>
          <w:rFonts w:ascii="Times New Roman" w:hAnsi="Times New Roman"/>
        </w:rPr>
      </w:pPr>
      <w:r w:rsidRPr="00084E30">
        <w:rPr>
          <w:rFonts w:ascii="Times New Roman" w:hAnsi="Times New Roman"/>
        </w:rPr>
        <w:t>Izvajalec mora izvesti ustrezno kalibracijo in ustrezne nastavitve za:</w:t>
      </w:r>
    </w:p>
    <w:p w14:paraId="6537FDAC" w14:textId="58C51B6F" w:rsidR="001A6B3E" w:rsidRPr="00084E30" w:rsidRDefault="00332249" w:rsidP="001A6B3E">
      <w:pPr>
        <w:pStyle w:val="Odstavekseznama"/>
        <w:numPr>
          <w:ilvl w:val="1"/>
          <w:numId w:val="18"/>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rPr>
        <w:t>NetProbe</w:t>
      </w:r>
      <w:proofErr w:type="spellEnd"/>
      <w:r w:rsidRPr="00084E30">
        <w:rPr>
          <w:rFonts w:ascii="Times New Roman" w:hAnsi="Times New Roman"/>
        </w:rPr>
        <w:t xml:space="preserve"> DT</w:t>
      </w:r>
      <w:r w:rsidR="00727805" w:rsidRPr="00084E30">
        <w:rPr>
          <w:rFonts w:ascii="Times New Roman" w:hAnsi="Times New Roman"/>
        </w:rPr>
        <w:t xml:space="preserve"> </w:t>
      </w:r>
    </w:p>
    <w:p w14:paraId="300BAB6B" w14:textId="48432B32" w:rsidR="001A6B3E" w:rsidRPr="00084E30" w:rsidRDefault="001A6B3E" w:rsidP="001A6B3E">
      <w:pPr>
        <w:pStyle w:val="Odstavekseznama"/>
        <w:numPr>
          <w:ilvl w:val="1"/>
          <w:numId w:val="18"/>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rPr>
        <w:t>NetProbe</w:t>
      </w:r>
      <w:proofErr w:type="spellEnd"/>
      <w:r w:rsidRPr="00084E30">
        <w:rPr>
          <w:rFonts w:ascii="Times New Roman" w:hAnsi="Times New Roman"/>
        </w:rPr>
        <w:t xml:space="preserve"> DT </w:t>
      </w:r>
      <w:proofErr w:type="spellStart"/>
      <w:r w:rsidR="00332249" w:rsidRPr="00084E30">
        <w:rPr>
          <w:rFonts w:ascii="Times New Roman" w:hAnsi="Times New Roman"/>
        </w:rPr>
        <w:t>Portable</w:t>
      </w:r>
      <w:proofErr w:type="spellEnd"/>
      <w:r w:rsidR="00727805" w:rsidRPr="00084E30">
        <w:rPr>
          <w:rFonts w:ascii="Times New Roman" w:hAnsi="Times New Roman"/>
        </w:rPr>
        <w:t xml:space="preserve"> </w:t>
      </w:r>
    </w:p>
    <w:p w14:paraId="4ABBEBFB" w14:textId="77777777" w:rsidR="001A6B3E" w:rsidRPr="00084E30" w:rsidRDefault="001A6B3E" w:rsidP="001A6B3E">
      <w:pPr>
        <w:pStyle w:val="Odstavekseznama"/>
        <w:numPr>
          <w:ilvl w:val="1"/>
          <w:numId w:val="18"/>
        </w:numPr>
        <w:jc w:val="both"/>
        <w:rPr>
          <w:rFonts w:ascii="Times New Roman" w:hAnsi="Times New Roman"/>
        </w:rPr>
      </w:pPr>
      <w:r w:rsidRPr="00084E30">
        <w:rPr>
          <w:rFonts w:ascii="Times New Roman" w:hAnsi="Times New Roman"/>
        </w:rPr>
        <w:t xml:space="preserve">merilno opremo </w:t>
      </w:r>
      <w:proofErr w:type="spellStart"/>
      <w:r w:rsidRPr="00084E30">
        <w:rPr>
          <w:rFonts w:ascii="Times New Roman" w:hAnsi="Times New Roman"/>
          <w:lang w:val="en-GB"/>
        </w:rPr>
        <w:t>CellAdvisor</w:t>
      </w:r>
      <w:proofErr w:type="spellEnd"/>
      <w:r w:rsidRPr="00084E30">
        <w:rPr>
          <w:rFonts w:ascii="Times New Roman" w:hAnsi="Times New Roman"/>
          <w:lang w:val="en-GB"/>
        </w:rPr>
        <w:t xml:space="preserve"> Base Station </w:t>
      </w:r>
      <w:proofErr w:type="spellStart"/>
      <w:r w:rsidRPr="00084E30">
        <w:rPr>
          <w:rFonts w:ascii="Times New Roman" w:hAnsi="Times New Roman"/>
          <w:lang w:val="en-GB"/>
        </w:rPr>
        <w:t>Analyzers</w:t>
      </w:r>
      <w:proofErr w:type="spellEnd"/>
      <w:r w:rsidRPr="00084E30">
        <w:rPr>
          <w:rFonts w:ascii="Times New Roman" w:hAnsi="Times New Roman"/>
        </w:rPr>
        <w:t xml:space="preserve"> JD745B</w:t>
      </w:r>
    </w:p>
    <w:p w14:paraId="7B1C785E" w14:textId="77777777" w:rsidR="00462C34" w:rsidRPr="00084E30" w:rsidRDefault="00462C34" w:rsidP="00462C34">
      <w:pPr>
        <w:jc w:val="both"/>
        <w:rPr>
          <w:rFonts w:ascii="Times New Roman" w:hAnsi="Times New Roman"/>
        </w:rPr>
      </w:pPr>
    </w:p>
    <w:p w14:paraId="0E42B639" w14:textId="55C3B178" w:rsidR="00462C34" w:rsidRDefault="00462C34" w:rsidP="00462C34">
      <w:pPr>
        <w:jc w:val="both"/>
        <w:rPr>
          <w:rFonts w:ascii="Times New Roman" w:hAnsi="Times New Roman"/>
        </w:rPr>
      </w:pPr>
      <w:r w:rsidRPr="00084E30">
        <w:rPr>
          <w:rFonts w:ascii="Times New Roman" w:hAnsi="Times New Roman"/>
        </w:rPr>
        <w:t>Izvajalec mora pridobiti tako vmesno izjavo o verifikaciji za projektiranje</w:t>
      </w:r>
      <w:proofErr w:type="gramStart"/>
      <w:r w:rsidRPr="00084E30">
        <w:rPr>
          <w:rFonts w:ascii="Times New Roman" w:hAnsi="Times New Roman"/>
        </w:rPr>
        <w:t>,</w:t>
      </w:r>
      <w:proofErr w:type="gramEnd"/>
      <w:r w:rsidRPr="00084E30">
        <w:rPr>
          <w:rFonts w:ascii="Times New Roman" w:hAnsi="Times New Roman"/>
        </w:rPr>
        <w:t xml:space="preserve"> kot končno Izjavo o verifikaciji za izvedbo od Imenovanega organa za nacionalne predpise. Vmesna in končna izjava o verifikaciji morata imeti priloženo tudi poročilo. Vmesna in končna izjava o verifikaciji mora biti narejena v slovenskem in angleškem jeziku.</w:t>
      </w:r>
    </w:p>
    <w:p w14:paraId="4BAB49C9" w14:textId="77777777" w:rsidR="001A20A4" w:rsidRDefault="001A20A4" w:rsidP="00462C34">
      <w:pPr>
        <w:jc w:val="both"/>
        <w:rPr>
          <w:rFonts w:ascii="Times New Roman" w:hAnsi="Times New Roman"/>
        </w:rPr>
      </w:pPr>
    </w:p>
    <w:p w14:paraId="54EF520E" w14:textId="42D22A81" w:rsidR="00462C34" w:rsidRPr="005C6ABA" w:rsidRDefault="00462C34" w:rsidP="005C6ABA">
      <w:pPr>
        <w:pStyle w:val="Naslov1"/>
        <w:numPr>
          <w:ilvl w:val="0"/>
          <w:numId w:val="1"/>
        </w:numPr>
        <w:jc w:val="both"/>
        <w:rPr>
          <w:rFonts w:ascii="Times New Roman" w:hAnsi="Times New Roman"/>
          <w:sz w:val="26"/>
          <w:szCs w:val="26"/>
        </w:rPr>
      </w:pPr>
      <w:bookmarkStart w:id="40" w:name="_Toc105417599"/>
      <w:r w:rsidRPr="005C6ABA">
        <w:rPr>
          <w:rFonts w:ascii="Times New Roman" w:hAnsi="Times New Roman"/>
          <w:sz w:val="26"/>
          <w:szCs w:val="26"/>
        </w:rPr>
        <w:lastRenderedPageBreak/>
        <w:t>TEHNIČNI PREGLED</w:t>
      </w:r>
      <w:bookmarkEnd w:id="40"/>
    </w:p>
    <w:p w14:paraId="7C2BD8A5" w14:textId="77777777" w:rsidR="00462C34" w:rsidRDefault="00462C34" w:rsidP="00857224">
      <w:pPr>
        <w:jc w:val="both"/>
        <w:rPr>
          <w:rFonts w:ascii="Times New Roman" w:hAnsi="Times New Roman"/>
        </w:rPr>
      </w:pPr>
    </w:p>
    <w:p w14:paraId="35405C1D" w14:textId="77777777" w:rsidR="00495A3B" w:rsidRDefault="00495A3B" w:rsidP="00857224">
      <w:pPr>
        <w:jc w:val="both"/>
        <w:rPr>
          <w:rFonts w:ascii="Times New Roman" w:hAnsi="Times New Roman"/>
        </w:rPr>
      </w:pPr>
    </w:p>
    <w:p w14:paraId="392331EB" w14:textId="77777777" w:rsidR="00462C34" w:rsidRDefault="00462C34" w:rsidP="00462C34">
      <w:pPr>
        <w:jc w:val="both"/>
        <w:rPr>
          <w:rFonts w:ascii="Times New Roman" w:hAnsi="Times New Roman"/>
        </w:rPr>
      </w:pPr>
      <w:r w:rsidRPr="00462C34">
        <w:rPr>
          <w:rFonts w:ascii="Times New Roman" w:hAnsi="Times New Roman"/>
        </w:rPr>
        <w:t xml:space="preserve">Zaradi možnega vpliva gradnje na delovanje </w:t>
      </w:r>
      <w:proofErr w:type="gramStart"/>
      <w:r w:rsidRPr="00462C34">
        <w:rPr>
          <w:rFonts w:ascii="Times New Roman" w:hAnsi="Times New Roman"/>
        </w:rPr>
        <w:t>SVTK naprav</w:t>
      </w:r>
      <w:proofErr w:type="gramEnd"/>
      <w:r w:rsidRPr="00462C34">
        <w:rPr>
          <w:rFonts w:ascii="Times New Roman" w:hAnsi="Times New Roman"/>
        </w:rPr>
        <w:t xml:space="preserve">, je poleg nadzora Inženirja potreben tudi projektantski nadzor in nadzor službe upravljavca. Vsa soglasja za prekinitve na SV in </w:t>
      </w:r>
      <w:proofErr w:type="gramStart"/>
      <w:r w:rsidRPr="00462C34">
        <w:rPr>
          <w:rFonts w:ascii="Times New Roman" w:hAnsi="Times New Roman"/>
        </w:rPr>
        <w:t>TK</w:t>
      </w:r>
      <w:proofErr w:type="gramEnd"/>
      <w:r w:rsidRPr="00462C34">
        <w:rPr>
          <w:rFonts w:ascii="Times New Roman" w:hAnsi="Times New Roman"/>
        </w:rPr>
        <w:t xml:space="preserve"> napravah ter kablih izdaja »centralna transportna operativa (CTO)« na osnovi pisne vloge izvajalca del, ki mora biti naslovljena na upravljavca SV in TK naprav najmanj 3 mesece pred predvideno prekinitvijo. V kolikor bi prišlo do poškodb kablov ali naprav, je </w:t>
      </w:r>
      <w:proofErr w:type="gramStart"/>
      <w:r w:rsidRPr="00462C34">
        <w:rPr>
          <w:rFonts w:ascii="Times New Roman" w:hAnsi="Times New Roman"/>
        </w:rPr>
        <w:t>potrebno</w:t>
      </w:r>
      <w:proofErr w:type="gramEnd"/>
      <w:r w:rsidRPr="00462C34">
        <w:rPr>
          <w:rFonts w:ascii="Times New Roman" w:hAnsi="Times New Roman"/>
        </w:rPr>
        <w:t xml:space="preserve"> vse spremembe javiti pristojnim službam, odgovornim za nemoten in varen potek železniškega prometa. </w:t>
      </w:r>
    </w:p>
    <w:p w14:paraId="163EE781" w14:textId="77777777" w:rsidR="00462C34" w:rsidRPr="00462C34" w:rsidRDefault="00462C34" w:rsidP="00462C34">
      <w:pPr>
        <w:jc w:val="both"/>
        <w:rPr>
          <w:rFonts w:ascii="Times New Roman" w:hAnsi="Times New Roman"/>
        </w:rPr>
      </w:pPr>
    </w:p>
    <w:p w14:paraId="0643FF42" w14:textId="77777777" w:rsidR="00462C34" w:rsidRDefault="00462C34" w:rsidP="00462C34">
      <w:pPr>
        <w:jc w:val="both"/>
        <w:rPr>
          <w:rFonts w:ascii="Times New Roman" w:hAnsi="Times New Roman"/>
        </w:rPr>
      </w:pPr>
      <w:r w:rsidRPr="00462C34">
        <w:rPr>
          <w:rFonts w:ascii="Times New Roman" w:hAnsi="Times New Roman"/>
        </w:rPr>
        <w:t>Po dokončanju del posamezne faze in izjavi Izvajalca o dokončanju faznih del in pripravljenosti objekta za fazni tehnični pregled ter potrditvi izvajalčeve izjave s strani nadzornika</w:t>
      </w:r>
      <w:proofErr w:type="gramStart"/>
      <w:r w:rsidRPr="00462C34">
        <w:rPr>
          <w:rFonts w:ascii="Times New Roman" w:hAnsi="Times New Roman"/>
        </w:rPr>
        <w:t>,</w:t>
      </w:r>
      <w:proofErr w:type="gramEnd"/>
      <w:r w:rsidRPr="00462C34">
        <w:rPr>
          <w:rFonts w:ascii="Times New Roman" w:hAnsi="Times New Roman"/>
        </w:rPr>
        <w:t xml:space="preserve"> izvede tehnična komisija upravljavca fazni tehnični pregled, skladno z dokumentom, ki ga pripravi upravljavec »postopki in način obratovanja pod posebnimi pogoji ter načrt pregleda podsistem</w:t>
      </w:r>
      <w:r>
        <w:rPr>
          <w:rFonts w:ascii="Times New Roman" w:hAnsi="Times New Roman"/>
        </w:rPr>
        <w:t>a po posameznih vmesnih fazah«.</w:t>
      </w:r>
    </w:p>
    <w:p w14:paraId="79A42DB6" w14:textId="77777777" w:rsidR="00462C34" w:rsidRPr="00462C34" w:rsidRDefault="00462C34" w:rsidP="00462C34">
      <w:pPr>
        <w:jc w:val="both"/>
        <w:rPr>
          <w:rFonts w:ascii="Times New Roman" w:hAnsi="Times New Roman"/>
        </w:rPr>
      </w:pPr>
    </w:p>
    <w:p w14:paraId="2A7A9BCD" w14:textId="77777777" w:rsidR="00462C34" w:rsidRDefault="00462C34" w:rsidP="00462C34">
      <w:pPr>
        <w:jc w:val="both"/>
        <w:rPr>
          <w:rFonts w:ascii="Times New Roman" w:hAnsi="Times New Roman"/>
        </w:rPr>
      </w:pPr>
      <w:r w:rsidRPr="00462C34">
        <w:rPr>
          <w:rFonts w:ascii="Times New Roman" w:hAnsi="Times New Roman"/>
        </w:rPr>
        <w:t xml:space="preserve">Opraviti je </w:t>
      </w:r>
      <w:proofErr w:type="gramStart"/>
      <w:r w:rsidRPr="00462C34">
        <w:rPr>
          <w:rFonts w:ascii="Times New Roman" w:hAnsi="Times New Roman"/>
        </w:rPr>
        <w:t>potrebno</w:t>
      </w:r>
      <w:proofErr w:type="gramEnd"/>
      <w:r w:rsidRPr="00462C34">
        <w:rPr>
          <w:rFonts w:ascii="Times New Roman" w:hAnsi="Times New Roman"/>
        </w:rPr>
        <w:t xml:space="preserve"> fazne tehnične preglede in končne tehnične preglede ter prevzeme objektov oziroma delov objektov. Investitor/upravljavec sme </w:t>
      </w:r>
      <w:proofErr w:type="gramStart"/>
      <w:r w:rsidRPr="00462C34">
        <w:rPr>
          <w:rFonts w:ascii="Times New Roman" w:hAnsi="Times New Roman"/>
        </w:rPr>
        <w:t>pričeti, zaradi izvajanja del pod prometom, z uporabo objektov oziroma delov objekta</w:t>
      </w:r>
      <w:proofErr w:type="gramEnd"/>
      <w:r w:rsidRPr="00462C34">
        <w:rPr>
          <w:rFonts w:ascii="Times New Roman" w:hAnsi="Times New Roman"/>
        </w:rPr>
        <w:t xml:space="preserve"> po uspešno opravljenem faznem tehničnem pregledu oziroma vpisu nadzornika del ali nadzornika posameznih del v gradbeni dnevnik. Na faznem tehničnem oziroma končnem pregledu ugotovljene pomanjkljivosti mora izvajalec odpraviti v dogovorjenem roku.</w:t>
      </w:r>
    </w:p>
    <w:p w14:paraId="3CB7C48A" w14:textId="77777777" w:rsidR="00462C34" w:rsidRPr="00462C34" w:rsidRDefault="00462C34" w:rsidP="00462C34">
      <w:pPr>
        <w:jc w:val="both"/>
        <w:rPr>
          <w:rFonts w:ascii="Times New Roman" w:hAnsi="Times New Roman"/>
        </w:rPr>
      </w:pPr>
    </w:p>
    <w:p w14:paraId="70FBBD65" w14:textId="77777777" w:rsidR="00462C34" w:rsidRDefault="00462C34" w:rsidP="00462C34">
      <w:pPr>
        <w:jc w:val="both"/>
        <w:rPr>
          <w:rFonts w:ascii="Times New Roman" w:hAnsi="Times New Roman"/>
        </w:rPr>
      </w:pPr>
      <w:r w:rsidRPr="00462C34">
        <w:rPr>
          <w:rFonts w:ascii="Times New Roman" w:hAnsi="Times New Roman"/>
        </w:rPr>
        <w:t xml:space="preserve">Kot zaključek izvedbe notranjih in zunanjih </w:t>
      </w:r>
      <w:proofErr w:type="gramStart"/>
      <w:r>
        <w:rPr>
          <w:rFonts w:ascii="Times New Roman" w:hAnsi="Times New Roman"/>
        </w:rPr>
        <w:t>TK</w:t>
      </w:r>
      <w:proofErr w:type="gramEnd"/>
      <w:r w:rsidRPr="00462C34">
        <w:rPr>
          <w:rFonts w:ascii="Times New Roman" w:hAnsi="Times New Roman"/>
        </w:rPr>
        <w:t xml:space="preserve"> naprav, bo naročnik štel pridobitev obratovalnega ali uporabnega dovoljenja ali uspešno izvede</w:t>
      </w:r>
      <w:r>
        <w:rPr>
          <w:rFonts w:ascii="Times New Roman" w:hAnsi="Times New Roman"/>
        </w:rPr>
        <w:t>n tehnični pregled, v kolikor TK</w:t>
      </w:r>
      <w:r w:rsidRPr="00462C34">
        <w:rPr>
          <w:rFonts w:ascii="Times New Roman" w:hAnsi="Times New Roman"/>
        </w:rPr>
        <w:t xml:space="preserve"> naprave obratujejo v polni funkcionalnosti, brez sistemskih napak in brez da je za varno obratovanje bilo potrebno uvesti administrativne ukrepe in te naprave obratujejo na progi, ki redno obratuje oziroma se po njej izvaja promet.</w:t>
      </w:r>
    </w:p>
    <w:p w14:paraId="0D27B5EA" w14:textId="77777777" w:rsidR="00EA7F13" w:rsidRDefault="00EA7F13" w:rsidP="00857224">
      <w:pPr>
        <w:jc w:val="both"/>
        <w:rPr>
          <w:rFonts w:ascii="Times New Roman" w:hAnsi="Times New Roman"/>
        </w:rPr>
      </w:pPr>
    </w:p>
    <w:p w14:paraId="3042D460" w14:textId="77777777" w:rsidR="00462C34" w:rsidRPr="00EA7F13" w:rsidRDefault="00462C34" w:rsidP="00462C34">
      <w:pPr>
        <w:pStyle w:val="Naslov2"/>
        <w:numPr>
          <w:ilvl w:val="1"/>
          <w:numId w:val="1"/>
        </w:numPr>
        <w:spacing w:before="0"/>
        <w:jc w:val="both"/>
        <w:rPr>
          <w:rFonts w:ascii="Times New Roman" w:hAnsi="Times New Roman" w:cs="Times New Roman"/>
          <w:b/>
          <w:color w:val="auto"/>
          <w:sz w:val="24"/>
          <w:szCs w:val="24"/>
        </w:rPr>
      </w:pPr>
      <w:bookmarkStart w:id="41" w:name="_Toc105417600"/>
      <w:r w:rsidRPr="00EA7F13">
        <w:rPr>
          <w:rFonts w:ascii="Times New Roman" w:hAnsi="Times New Roman" w:cs="Times New Roman"/>
          <w:b/>
          <w:color w:val="auto"/>
          <w:sz w:val="24"/>
          <w:szCs w:val="24"/>
        </w:rPr>
        <w:t>POSKUSNO OBRATOVANJE</w:t>
      </w:r>
      <w:bookmarkEnd w:id="41"/>
    </w:p>
    <w:p w14:paraId="0EDA4331" w14:textId="77777777" w:rsidR="00462C34" w:rsidRPr="00EA7F13" w:rsidRDefault="00462C34" w:rsidP="00857224">
      <w:pPr>
        <w:jc w:val="both"/>
        <w:rPr>
          <w:rFonts w:ascii="Times New Roman" w:hAnsi="Times New Roman"/>
        </w:rPr>
      </w:pPr>
    </w:p>
    <w:p w14:paraId="2F4C6D4F" w14:textId="5B6334F9" w:rsidR="00EA7F13" w:rsidRDefault="00EA7F13" w:rsidP="00EA7F13">
      <w:pPr>
        <w:jc w:val="both"/>
        <w:rPr>
          <w:rFonts w:ascii="Times New Roman" w:hAnsi="Times New Roman"/>
        </w:rPr>
      </w:pPr>
      <w:r w:rsidRPr="00EA7F13">
        <w:rPr>
          <w:rFonts w:ascii="Times New Roman" w:hAnsi="Times New Roman"/>
        </w:rPr>
        <w:t>Ponudnik mora</w:t>
      </w:r>
      <w:r>
        <w:rPr>
          <w:rFonts w:ascii="Times New Roman" w:hAnsi="Times New Roman"/>
        </w:rPr>
        <w:t xml:space="preserve">, v sodelovanju z ostalimi izvajalci na projektu (še posebej izvajalci za sisteme </w:t>
      </w:r>
      <w:proofErr w:type="gramStart"/>
      <w:r>
        <w:rPr>
          <w:rFonts w:ascii="Times New Roman" w:hAnsi="Times New Roman"/>
        </w:rPr>
        <w:t>TK</w:t>
      </w:r>
      <w:proofErr w:type="gramEnd"/>
      <w:r>
        <w:rPr>
          <w:rFonts w:ascii="Times New Roman" w:hAnsi="Times New Roman"/>
        </w:rPr>
        <w:t xml:space="preserve">, SV in EE) </w:t>
      </w:r>
      <w:r w:rsidRPr="00EA7F13">
        <w:rPr>
          <w:rFonts w:ascii="Times New Roman" w:hAnsi="Times New Roman"/>
        </w:rPr>
        <w:t>pripraviti koncept in časovni načrt izvedbe, integracije in preklopa.</w:t>
      </w:r>
      <w:r>
        <w:rPr>
          <w:rFonts w:ascii="Times New Roman" w:hAnsi="Times New Roman"/>
        </w:rPr>
        <w:t xml:space="preserve"> </w:t>
      </w:r>
    </w:p>
    <w:p w14:paraId="3947E843" w14:textId="58DB683E" w:rsidR="00EA7F13" w:rsidRDefault="00EA7F13" w:rsidP="00EA7F13">
      <w:pPr>
        <w:jc w:val="both"/>
        <w:rPr>
          <w:rFonts w:ascii="Times New Roman" w:hAnsi="Times New Roman"/>
        </w:rPr>
      </w:pPr>
      <w:r>
        <w:rPr>
          <w:rFonts w:ascii="Times New Roman" w:hAnsi="Times New Roman"/>
        </w:rPr>
        <w:t>Koncept bo pregledal in potrdil upravljavec in inženir na projektu.</w:t>
      </w:r>
    </w:p>
    <w:p w14:paraId="479EB9D8" w14:textId="77777777" w:rsidR="00EA7F13" w:rsidRDefault="00EA7F13" w:rsidP="00462C34">
      <w:pPr>
        <w:jc w:val="both"/>
        <w:rPr>
          <w:rFonts w:ascii="Times New Roman" w:hAnsi="Times New Roman"/>
        </w:rPr>
      </w:pPr>
    </w:p>
    <w:p w14:paraId="502BA4FA" w14:textId="5C17937C" w:rsidR="007B4884" w:rsidRPr="00EA7F13" w:rsidRDefault="007B4884" w:rsidP="00462C34">
      <w:pPr>
        <w:jc w:val="both"/>
        <w:rPr>
          <w:rFonts w:ascii="Times New Roman" w:hAnsi="Times New Roman"/>
        </w:rPr>
      </w:pPr>
      <w:r w:rsidRPr="00EA7F13">
        <w:rPr>
          <w:rFonts w:ascii="Times New Roman" w:hAnsi="Times New Roman"/>
        </w:rPr>
        <w:t>Po uspešno izvedenih testiranjih (merilne vožnje) na novo zgrajenem sistemu se le ta lahko preda v poskusno obratovanje. Glede na ostale aktivnosti na projektu se bo poskusno obratovanje uskladilo z ostalimi deležniki.</w:t>
      </w:r>
    </w:p>
    <w:p w14:paraId="3564F0A6" w14:textId="77777777" w:rsidR="007B4884" w:rsidRPr="00EA7F13" w:rsidRDefault="007B4884" w:rsidP="00462C34">
      <w:pPr>
        <w:jc w:val="both"/>
        <w:rPr>
          <w:rFonts w:ascii="Times New Roman" w:hAnsi="Times New Roman"/>
        </w:rPr>
      </w:pPr>
    </w:p>
    <w:p w14:paraId="05A88848" w14:textId="0392FEEF" w:rsidR="00462C34" w:rsidRPr="00EA7F13" w:rsidRDefault="00EA7F13" w:rsidP="00462C34">
      <w:pPr>
        <w:jc w:val="both"/>
        <w:rPr>
          <w:rFonts w:ascii="Times New Roman" w:hAnsi="Times New Roman"/>
        </w:rPr>
      </w:pPr>
      <w:r>
        <w:rPr>
          <w:rFonts w:ascii="Times New Roman" w:hAnsi="Times New Roman"/>
        </w:rPr>
        <w:t>Ostale aktivnosti se bodo izvajale skladno z veljavnimi predpisi, ki veljajo pri Upravljavcu in Naročniku v okviru njunih predpisov Varnega upravljanja.</w:t>
      </w:r>
    </w:p>
    <w:p w14:paraId="2D80E256" w14:textId="77777777" w:rsidR="00462C34" w:rsidRPr="00EA7F13" w:rsidRDefault="00462C34" w:rsidP="00857224">
      <w:pPr>
        <w:jc w:val="both"/>
        <w:rPr>
          <w:rFonts w:ascii="Times New Roman" w:hAnsi="Times New Roman"/>
        </w:rPr>
      </w:pPr>
    </w:p>
    <w:p w14:paraId="23955894" w14:textId="77777777" w:rsidR="006247F9" w:rsidRDefault="006247F9" w:rsidP="00857224">
      <w:pPr>
        <w:jc w:val="both"/>
        <w:rPr>
          <w:rFonts w:ascii="Times New Roman" w:hAnsi="Times New Roman"/>
        </w:rPr>
      </w:pPr>
    </w:p>
    <w:p w14:paraId="2403F957" w14:textId="29522367" w:rsidR="00205382" w:rsidRDefault="008B4492" w:rsidP="00495A3B">
      <w:pPr>
        <w:pStyle w:val="Naslov1"/>
        <w:numPr>
          <w:ilvl w:val="0"/>
          <w:numId w:val="1"/>
        </w:numPr>
        <w:jc w:val="both"/>
        <w:rPr>
          <w:rFonts w:ascii="Times New Roman" w:hAnsi="Times New Roman"/>
          <w:sz w:val="26"/>
          <w:szCs w:val="26"/>
        </w:rPr>
      </w:pPr>
      <w:bookmarkStart w:id="42" w:name="_Toc105417601"/>
      <w:r w:rsidRPr="005C6ABA">
        <w:rPr>
          <w:rFonts w:ascii="Times New Roman" w:hAnsi="Times New Roman"/>
          <w:sz w:val="26"/>
          <w:szCs w:val="26"/>
        </w:rPr>
        <w:t>REZERVENI DELI</w:t>
      </w:r>
      <w:r w:rsidR="00084E30" w:rsidRPr="005C6ABA">
        <w:rPr>
          <w:rFonts w:ascii="Times New Roman" w:hAnsi="Times New Roman"/>
          <w:sz w:val="26"/>
          <w:szCs w:val="26"/>
        </w:rPr>
        <w:t>, ORODJE IN INSTRUMENTI, ŠOLANJE</w:t>
      </w:r>
      <w:bookmarkEnd w:id="42"/>
    </w:p>
    <w:p w14:paraId="62A5927E" w14:textId="77777777" w:rsidR="00495A3B" w:rsidRPr="001A20A4" w:rsidRDefault="00495A3B" w:rsidP="00495A3B">
      <w:pPr>
        <w:rPr>
          <w:rFonts w:ascii="Times New Roman" w:hAnsi="Times New Roman"/>
          <w:lang w:val="en-US"/>
        </w:rPr>
      </w:pPr>
    </w:p>
    <w:p w14:paraId="4A9E650D" w14:textId="77777777" w:rsidR="00495A3B" w:rsidRPr="001A20A4" w:rsidRDefault="00495A3B" w:rsidP="00495A3B">
      <w:pPr>
        <w:rPr>
          <w:rFonts w:ascii="Times New Roman" w:hAnsi="Times New Roman"/>
          <w:lang w:val="en-US"/>
        </w:rPr>
      </w:pPr>
    </w:p>
    <w:p w14:paraId="08CF8412" w14:textId="46221171" w:rsidR="00084E30" w:rsidRPr="00205382" w:rsidRDefault="00084E30" w:rsidP="005C6ABA">
      <w:pPr>
        <w:pStyle w:val="Naslov2"/>
        <w:numPr>
          <w:ilvl w:val="1"/>
          <w:numId w:val="1"/>
        </w:numPr>
        <w:spacing w:before="0"/>
        <w:jc w:val="both"/>
        <w:rPr>
          <w:rFonts w:ascii="Times New Roman" w:hAnsi="Times New Roman" w:cs="Times New Roman"/>
          <w:b/>
          <w:color w:val="auto"/>
          <w:sz w:val="22"/>
          <w:szCs w:val="24"/>
        </w:rPr>
      </w:pPr>
      <w:bookmarkStart w:id="43" w:name="_Toc105417602"/>
      <w:r w:rsidRPr="00205382">
        <w:rPr>
          <w:rFonts w:ascii="Times New Roman" w:hAnsi="Times New Roman"/>
          <w:b/>
          <w:color w:val="auto"/>
          <w:sz w:val="24"/>
        </w:rPr>
        <w:t>REZERVNI DELI</w:t>
      </w:r>
      <w:bookmarkEnd w:id="43"/>
    </w:p>
    <w:p w14:paraId="7C867202" w14:textId="77777777" w:rsidR="00084E30" w:rsidRPr="00084E30" w:rsidRDefault="00084E30" w:rsidP="00084E30">
      <w:pPr>
        <w:pStyle w:val="Odstavekseznama"/>
        <w:ind w:left="360"/>
        <w:jc w:val="both"/>
        <w:rPr>
          <w:rFonts w:ascii="Times New Roman" w:hAnsi="Times New Roman"/>
        </w:rPr>
      </w:pPr>
    </w:p>
    <w:p w14:paraId="38B6E4E8" w14:textId="3673433E" w:rsidR="008502F4" w:rsidRDefault="008B4492" w:rsidP="00715CC4">
      <w:pPr>
        <w:pStyle w:val="Odstavekseznama"/>
        <w:ind w:left="0"/>
        <w:jc w:val="both"/>
        <w:rPr>
          <w:rFonts w:ascii="Times New Roman" w:hAnsi="Times New Roman"/>
        </w:rPr>
      </w:pPr>
      <w:r w:rsidRPr="00084E30">
        <w:rPr>
          <w:rFonts w:ascii="Times New Roman" w:hAnsi="Times New Roman"/>
        </w:rPr>
        <w:t>Izvajalec mora zagotoviti dobavljivost vseh ustreznih re</w:t>
      </w:r>
      <w:r w:rsidR="00421131" w:rsidRPr="00084E30">
        <w:rPr>
          <w:rFonts w:ascii="Times New Roman" w:hAnsi="Times New Roman"/>
        </w:rPr>
        <w:t xml:space="preserve">zervnih delov </w:t>
      </w:r>
      <w:r w:rsidR="00421131" w:rsidRPr="004E4141">
        <w:rPr>
          <w:rFonts w:ascii="Times New Roman" w:hAnsi="Times New Roman"/>
        </w:rPr>
        <w:t>najmanj za dobo 15</w:t>
      </w:r>
      <w:r w:rsidRPr="004E4141">
        <w:rPr>
          <w:rFonts w:ascii="Times New Roman" w:hAnsi="Times New Roman"/>
        </w:rPr>
        <w:t xml:space="preserve"> let </w:t>
      </w:r>
      <w:r w:rsidRPr="00084E30">
        <w:rPr>
          <w:rFonts w:ascii="Times New Roman" w:hAnsi="Times New Roman"/>
        </w:rPr>
        <w:t>(za komponente, ki se vgradijo na novo). Pri tem so mišljeni rezervni deli (moduli) vseh vgrajenih elementov (modulov) in ne samo posebej dobavljeni rezervni deli v okviru te pogodbe.</w:t>
      </w:r>
      <w:r w:rsidR="00084E30" w:rsidRPr="00084E30">
        <w:rPr>
          <w:rFonts w:ascii="Times New Roman" w:hAnsi="Times New Roman"/>
        </w:rPr>
        <w:t xml:space="preserve"> </w:t>
      </w:r>
      <w:r w:rsidR="00715CC4">
        <w:rPr>
          <w:rFonts w:ascii="Times New Roman" w:hAnsi="Times New Roman"/>
        </w:rPr>
        <w:t xml:space="preserve">Vsi roki so </w:t>
      </w:r>
      <w:r w:rsidR="001A6A19">
        <w:rPr>
          <w:rFonts w:ascii="Times New Roman" w:hAnsi="Times New Roman"/>
        </w:rPr>
        <w:t xml:space="preserve">vezani na obstoječe </w:t>
      </w:r>
      <w:proofErr w:type="gramStart"/>
      <w:r w:rsidR="001A6A19">
        <w:rPr>
          <w:rFonts w:ascii="Times New Roman" w:hAnsi="Times New Roman"/>
        </w:rPr>
        <w:t>GSM-R</w:t>
      </w:r>
      <w:proofErr w:type="gramEnd"/>
      <w:r w:rsidR="001A6A19">
        <w:rPr>
          <w:rFonts w:ascii="Times New Roman" w:hAnsi="Times New Roman"/>
        </w:rPr>
        <w:t xml:space="preserve"> omrežje.</w:t>
      </w:r>
    </w:p>
    <w:p w14:paraId="6ADC0418" w14:textId="20C3C751" w:rsidR="008B4492" w:rsidRPr="00084E30" w:rsidRDefault="008B4492" w:rsidP="008502F4">
      <w:pPr>
        <w:pStyle w:val="Odstavekseznama"/>
        <w:ind w:left="0"/>
        <w:jc w:val="both"/>
        <w:rPr>
          <w:rFonts w:ascii="Times New Roman" w:hAnsi="Times New Roman"/>
        </w:rPr>
      </w:pPr>
      <w:r w:rsidRPr="00084E30">
        <w:rPr>
          <w:rFonts w:ascii="Times New Roman" w:hAnsi="Times New Roman"/>
        </w:rPr>
        <w:t>V kolikor bo proizvodnja ustreznih rezervnih delov (za novo vgrajene kompon</w:t>
      </w:r>
      <w:r w:rsidR="00D13927" w:rsidRPr="00084E30">
        <w:rPr>
          <w:rFonts w:ascii="Times New Roman" w:hAnsi="Times New Roman"/>
        </w:rPr>
        <w:t xml:space="preserve">ente) ustavljena pred potekom </w:t>
      </w:r>
      <w:proofErr w:type="gramStart"/>
      <w:r w:rsidR="00D13927" w:rsidRPr="00084E30">
        <w:rPr>
          <w:rFonts w:ascii="Times New Roman" w:hAnsi="Times New Roman"/>
        </w:rPr>
        <w:t>15</w:t>
      </w:r>
      <w:r w:rsidRPr="00084E30">
        <w:rPr>
          <w:rFonts w:ascii="Times New Roman" w:hAnsi="Times New Roman"/>
        </w:rPr>
        <w:t xml:space="preserve"> letnega</w:t>
      </w:r>
      <w:proofErr w:type="gramEnd"/>
      <w:r w:rsidRPr="00084E30">
        <w:rPr>
          <w:rFonts w:ascii="Times New Roman" w:hAnsi="Times New Roman"/>
        </w:rPr>
        <w:t xml:space="preserve"> obdobja, se Izvajalec zaveže, da bo Naročniku in Upravljavcu, najmanj eno leto pred ustavitvijo proizvodnje, poslal pisno obvestilo o nameravani ustavitvi proizvodnje s predlogom nadomestitve ukinjenega rezervnega dela. Izvajalec se zaveže, da uporaba nadomestnega rezervnega </w:t>
      </w:r>
      <w:r w:rsidRPr="00084E30">
        <w:rPr>
          <w:rFonts w:ascii="Times New Roman" w:hAnsi="Times New Roman"/>
        </w:rPr>
        <w:lastRenderedPageBreak/>
        <w:t xml:space="preserve">dela ne bo zahtevala spremembe programske opreme in/ali ostale strojne opreme. </w:t>
      </w:r>
      <w:proofErr w:type="gramStart"/>
      <w:r w:rsidRPr="00084E30">
        <w:rPr>
          <w:rFonts w:ascii="Times New Roman" w:hAnsi="Times New Roman"/>
        </w:rPr>
        <w:t>V kolikor</w:t>
      </w:r>
      <w:proofErr w:type="gramEnd"/>
      <w:r w:rsidRPr="00084E30">
        <w:rPr>
          <w:rFonts w:ascii="Times New Roman" w:hAnsi="Times New Roman"/>
        </w:rPr>
        <w:t xml:space="preserve"> bo sprememba programske in/ali strojne opreme vendarle potrebna, se Izvajalec obveže, da bo le to izvedel na svoje stroške. V primeru objektivno nepredvidljivih okoliščin, za nastanek katerih ni odgovoren Izvajalec in katerih posledica je potreba po zamenjavi ukinjenega rezervnega dela pod pogoji, ki bi bili popolnoma negospodarni in ki bi daleč presegali pogodbeno vrednost, se Izvajalec obvezuje, da bo po izdaji obvestila, v katerem bo navedel s tem povezane dodatne stroške na strani izvajalca in okvirne pogoje, določil ustrezno in gospodarno rešitev. Slednja bo nato uporabljena kot podlaga za skupno uskladitev oziroma prilagoditev cen med Izvajalcem in Naročnikom. Zavezo, da bo spoštoval zahteve iz predhodnih točk za rezervne dele, mora Izvajalec podati v pisni obliki najkasneje pred končnim tehničnim pregledom.</w:t>
      </w:r>
    </w:p>
    <w:p w14:paraId="15960E46" w14:textId="77777777" w:rsidR="008B4492" w:rsidRPr="008B4492" w:rsidRDefault="008B4492" w:rsidP="008502F4">
      <w:pPr>
        <w:jc w:val="both"/>
        <w:rPr>
          <w:rFonts w:ascii="Times New Roman" w:hAnsi="Times New Roman"/>
        </w:rPr>
      </w:pPr>
    </w:p>
    <w:p w14:paraId="38AE4927" w14:textId="77777777" w:rsidR="008B4492" w:rsidRPr="00084E30" w:rsidRDefault="008B4492" w:rsidP="008502F4">
      <w:pPr>
        <w:jc w:val="both"/>
        <w:rPr>
          <w:rFonts w:ascii="Times New Roman" w:hAnsi="Times New Roman"/>
        </w:rPr>
      </w:pPr>
      <w:r w:rsidRPr="008B4492">
        <w:rPr>
          <w:rFonts w:ascii="Times New Roman" w:hAnsi="Times New Roman"/>
        </w:rPr>
        <w:t xml:space="preserve">Izvajalec mora pred vključitvijo v poskusno obratovanje podrobno specificirati pogoje shranjevanja </w:t>
      </w:r>
      <w:r w:rsidRPr="00084E30">
        <w:rPr>
          <w:rFonts w:ascii="Times New Roman" w:hAnsi="Times New Roman"/>
        </w:rPr>
        <w:t>(skladiščenja) posameznih rezervnih delov.</w:t>
      </w:r>
    </w:p>
    <w:p w14:paraId="11394014" w14:textId="77777777" w:rsidR="008B4492" w:rsidRPr="00084E30" w:rsidRDefault="008B4492" w:rsidP="008502F4">
      <w:pPr>
        <w:jc w:val="both"/>
        <w:rPr>
          <w:rFonts w:ascii="Times New Roman" w:hAnsi="Times New Roman"/>
        </w:rPr>
      </w:pPr>
    </w:p>
    <w:p w14:paraId="5C5BE9C0" w14:textId="78AFF6BC" w:rsidR="008B4492" w:rsidRPr="00084E30" w:rsidRDefault="008B4492" w:rsidP="008502F4">
      <w:pPr>
        <w:jc w:val="both"/>
        <w:rPr>
          <w:rFonts w:ascii="Times New Roman" w:hAnsi="Times New Roman"/>
        </w:rPr>
      </w:pPr>
      <w:r w:rsidRPr="00084E30">
        <w:rPr>
          <w:rFonts w:ascii="Times New Roman" w:hAnsi="Times New Roman"/>
        </w:rPr>
        <w:t>Izvajalec mora zagotoviti, da za vgradnjo rezervnih delov ni potrebna programska ali strojna nadgradnja opreme.</w:t>
      </w:r>
      <w:r w:rsidR="00D000D2" w:rsidRPr="00084E30">
        <w:rPr>
          <w:rFonts w:ascii="Times New Roman" w:hAnsi="Times New Roman"/>
        </w:rPr>
        <w:t xml:space="preserve"> </w:t>
      </w:r>
      <w:proofErr w:type="gramStart"/>
      <w:r w:rsidR="00D000D2" w:rsidRPr="00084E30">
        <w:rPr>
          <w:rFonts w:ascii="Times New Roman" w:hAnsi="Times New Roman"/>
        </w:rPr>
        <w:t>V kolikor</w:t>
      </w:r>
      <w:proofErr w:type="gramEnd"/>
      <w:r w:rsidR="00D000D2" w:rsidRPr="00084E30">
        <w:rPr>
          <w:rFonts w:ascii="Times New Roman" w:hAnsi="Times New Roman"/>
        </w:rPr>
        <w:t xml:space="preserve"> to ne bo mogoče mora Izvajalec zagotoviti ustrezne nadgradnje.</w:t>
      </w:r>
    </w:p>
    <w:p w14:paraId="4D234437" w14:textId="77777777" w:rsidR="008B4492" w:rsidRPr="00084E30" w:rsidRDefault="008B4492" w:rsidP="008502F4">
      <w:pPr>
        <w:jc w:val="both"/>
        <w:rPr>
          <w:rFonts w:ascii="Times New Roman" w:hAnsi="Times New Roman"/>
        </w:rPr>
      </w:pPr>
    </w:p>
    <w:p w14:paraId="5CFCC72C" w14:textId="77777777" w:rsidR="008B4492" w:rsidRPr="00084E30" w:rsidRDefault="008B4492" w:rsidP="008502F4">
      <w:pPr>
        <w:jc w:val="both"/>
        <w:rPr>
          <w:rFonts w:ascii="Times New Roman" w:hAnsi="Times New Roman"/>
        </w:rPr>
      </w:pPr>
      <w:r w:rsidRPr="00084E30">
        <w:rPr>
          <w:rFonts w:ascii="Times New Roman" w:hAnsi="Times New Roman"/>
        </w:rPr>
        <w:t>Rezervni deli morajo tehnično ustrezati istim tehničnim pogojem kot vgrajeni deli.</w:t>
      </w:r>
    </w:p>
    <w:p w14:paraId="6871D0FA" w14:textId="77777777" w:rsidR="008B4492" w:rsidRPr="00084E30" w:rsidRDefault="008B4492" w:rsidP="008502F4">
      <w:pPr>
        <w:jc w:val="both"/>
        <w:rPr>
          <w:rFonts w:ascii="Times New Roman" w:hAnsi="Times New Roman"/>
        </w:rPr>
      </w:pPr>
    </w:p>
    <w:p w14:paraId="716AF988" w14:textId="77777777" w:rsidR="008B4492" w:rsidRPr="00084E30" w:rsidRDefault="008B4492" w:rsidP="008502F4">
      <w:pPr>
        <w:jc w:val="both"/>
        <w:rPr>
          <w:rFonts w:ascii="Times New Roman" w:hAnsi="Times New Roman"/>
        </w:rPr>
      </w:pPr>
      <w:r w:rsidRPr="00084E30">
        <w:rPr>
          <w:rFonts w:ascii="Times New Roman" w:hAnsi="Times New Roman"/>
        </w:rPr>
        <w:t>Rezervni deli in zamenjani elementi (moduli) porabljeni v času poskusnega obratovanja in garancijski dobi morajo biti najkasneje ob zaključku garancijske dobe brezplačno nadomeščeni. Nadomestilo uporabljenih rezervnih delov mora biti izvedeno najkasneje v roku 2 meseca po vgradnji posameznega rezervnega dela oziroma zamenjanega elementa (modula).</w:t>
      </w:r>
    </w:p>
    <w:p w14:paraId="2FF3DA22" w14:textId="77777777" w:rsidR="008B4492" w:rsidRPr="00084E30" w:rsidRDefault="008B4492" w:rsidP="008502F4">
      <w:pPr>
        <w:jc w:val="both"/>
        <w:rPr>
          <w:rFonts w:ascii="Times New Roman" w:hAnsi="Times New Roman"/>
        </w:rPr>
      </w:pPr>
    </w:p>
    <w:p w14:paraId="39040A6A" w14:textId="77777777" w:rsidR="008B4492" w:rsidRPr="00084E30" w:rsidRDefault="008B4492" w:rsidP="008502F4">
      <w:pPr>
        <w:jc w:val="both"/>
        <w:rPr>
          <w:rFonts w:ascii="Times New Roman" w:hAnsi="Times New Roman"/>
        </w:rPr>
      </w:pPr>
      <w:r w:rsidRPr="00084E30">
        <w:rPr>
          <w:rFonts w:ascii="Times New Roman" w:hAnsi="Times New Roman"/>
        </w:rPr>
        <w:t>Izvajalec mora pred začetkom poskusnega obratovanja (obratovanje pod posebnimi pogoji) dostaviti rezervne dele</w:t>
      </w:r>
      <w:proofErr w:type="gramStart"/>
      <w:r w:rsidRPr="00084E30">
        <w:rPr>
          <w:rFonts w:ascii="Times New Roman" w:hAnsi="Times New Roman"/>
        </w:rPr>
        <w:t xml:space="preserve"> priporočene</w:t>
      </w:r>
      <w:proofErr w:type="gramEnd"/>
      <w:r w:rsidRPr="00084E30">
        <w:rPr>
          <w:rFonts w:ascii="Times New Roman" w:hAnsi="Times New Roman"/>
        </w:rPr>
        <w:t xml:space="preserve"> v proizvajalčevih navodilih za uporabo in vzdrževanje.</w:t>
      </w:r>
    </w:p>
    <w:p w14:paraId="6B1069F5" w14:textId="77777777" w:rsidR="008B4492" w:rsidRPr="00084E30" w:rsidRDefault="008B4492" w:rsidP="008502F4">
      <w:pPr>
        <w:jc w:val="both"/>
        <w:rPr>
          <w:rFonts w:ascii="Times New Roman" w:hAnsi="Times New Roman"/>
        </w:rPr>
      </w:pPr>
    </w:p>
    <w:p w14:paraId="6FBDD9F5" w14:textId="77777777" w:rsidR="008B4492" w:rsidRPr="00084E30" w:rsidRDefault="008B4492" w:rsidP="008502F4">
      <w:pPr>
        <w:jc w:val="both"/>
        <w:rPr>
          <w:rFonts w:ascii="Times New Roman" w:hAnsi="Times New Roman"/>
        </w:rPr>
      </w:pPr>
      <w:r w:rsidRPr="00084E30">
        <w:rPr>
          <w:rFonts w:ascii="Times New Roman" w:hAnsi="Times New Roman"/>
        </w:rPr>
        <w:t xml:space="preserve">V času izvedbe pogodbenih del bo ponudnik rezervni material, ki bo po tej pogodbi </w:t>
      </w:r>
      <w:proofErr w:type="gramStart"/>
      <w:r w:rsidRPr="00084E30">
        <w:rPr>
          <w:rFonts w:ascii="Times New Roman" w:hAnsi="Times New Roman"/>
        </w:rPr>
        <w:t xml:space="preserve">dobavljen  </w:t>
      </w:r>
      <w:proofErr w:type="gramEnd"/>
      <w:r w:rsidRPr="00084E30">
        <w:rPr>
          <w:rFonts w:ascii="Times New Roman" w:hAnsi="Times New Roman"/>
        </w:rPr>
        <w:t>v zahtevani vrednosti uskladil z inženirjem.</w:t>
      </w:r>
    </w:p>
    <w:p w14:paraId="615F72E1" w14:textId="77777777" w:rsidR="008B4492" w:rsidRPr="00084E30" w:rsidRDefault="008B4492" w:rsidP="008502F4">
      <w:pPr>
        <w:jc w:val="both"/>
        <w:rPr>
          <w:rFonts w:ascii="Times New Roman" w:hAnsi="Times New Roman"/>
        </w:rPr>
      </w:pPr>
    </w:p>
    <w:p w14:paraId="25C70AB7" w14:textId="1776E330" w:rsidR="008B4492" w:rsidRDefault="008B4492" w:rsidP="008502F4">
      <w:pPr>
        <w:jc w:val="both"/>
        <w:rPr>
          <w:rFonts w:ascii="Times New Roman" w:hAnsi="Times New Roman"/>
        </w:rPr>
      </w:pPr>
      <w:r w:rsidRPr="00084E30">
        <w:rPr>
          <w:rFonts w:ascii="Times New Roman" w:hAnsi="Times New Roman"/>
        </w:rPr>
        <w:t>Seznam nadomestnih delov</w:t>
      </w:r>
      <w:r w:rsidR="001D2CCE" w:rsidRPr="00084E30">
        <w:rPr>
          <w:rFonts w:ascii="Times New Roman" w:hAnsi="Times New Roman"/>
        </w:rPr>
        <w:t>, katerega predlog mora pripraviti Ponudnik,</w:t>
      </w:r>
      <w:r w:rsidRPr="00084E30">
        <w:rPr>
          <w:rFonts w:ascii="Times New Roman" w:hAnsi="Times New Roman"/>
        </w:rPr>
        <w:t xml:space="preserve"> naj vsebuje uporabljive (predvideno vzdrževanje), nadomestljive (nepredvideno vzdrževanje) in strateške (potrebno za nepredvidljive situacije) nadomestne dele</w:t>
      </w:r>
      <w:r w:rsidR="001A6B3E" w:rsidRPr="00084E30">
        <w:rPr>
          <w:rFonts w:ascii="Times New Roman" w:hAnsi="Times New Roman"/>
        </w:rPr>
        <w:t>.</w:t>
      </w:r>
    </w:p>
    <w:p w14:paraId="5FF2D450" w14:textId="77777777" w:rsidR="008B4492" w:rsidRPr="008B4492" w:rsidRDefault="008B4492" w:rsidP="008502F4">
      <w:pPr>
        <w:jc w:val="both"/>
        <w:rPr>
          <w:rFonts w:ascii="Times New Roman" w:hAnsi="Times New Roman"/>
        </w:rPr>
      </w:pPr>
    </w:p>
    <w:p w14:paraId="01C7E5FF" w14:textId="77777777" w:rsidR="00462C34" w:rsidRDefault="008B4492" w:rsidP="008502F4">
      <w:pPr>
        <w:jc w:val="both"/>
        <w:rPr>
          <w:rFonts w:ascii="Times New Roman" w:hAnsi="Times New Roman"/>
        </w:rPr>
      </w:pPr>
      <w:r w:rsidRPr="008B4492">
        <w:rPr>
          <w:rFonts w:ascii="Times New Roman" w:hAnsi="Times New Roman"/>
        </w:rPr>
        <w:t xml:space="preserve">Seznam naj vsebuje tudi komponente, sklope in najmanjše zamenljive dele znotraj sistema ali sklopa </w:t>
      </w:r>
      <w:proofErr w:type="gramStart"/>
      <w:r>
        <w:rPr>
          <w:rFonts w:ascii="Times New Roman" w:hAnsi="Times New Roman"/>
        </w:rPr>
        <w:t>TK</w:t>
      </w:r>
      <w:proofErr w:type="gramEnd"/>
      <w:r w:rsidRPr="008B4492">
        <w:rPr>
          <w:rFonts w:ascii="Times New Roman" w:hAnsi="Times New Roman"/>
        </w:rPr>
        <w:t xml:space="preserve"> sistema.</w:t>
      </w:r>
    </w:p>
    <w:p w14:paraId="05D5CA8C" w14:textId="77777777" w:rsidR="00205382" w:rsidRDefault="00205382" w:rsidP="00205382">
      <w:pPr>
        <w:pStyle w:val="Naslov2"/>
        <w:spacing w:before="0"/>
        <w:jc w:val="both"/>
        <w:rPr>
          <w:rFonts w:ascii="Times New Roman" w:eastAsia="Times New Roman" w:hAnsi="Times New Roman" w:cs="Times New Roman"/>
          <w:color w:val="auto"/>
          <w:sz w:val="22"/>
          <w:szCs w:val="20"/>
        </w:rPr>
      </w:pPr>
    </w:p>
    <w:p w14:paraId="5E6A2F10" w14:textId="12BA9BA7" w:rsidR="007A2703" w:rsidRPr="007A2703" w:rsidRDefault="00205382" w:rsidP="008F408C">
      <w:pPr>
        <w:pStyle w:val="Naslov2"/>
        <w:numPr>
          <w:ilvl w:val="1"/>
          <w:numId w:val="1"/>
        </w:numPr>
        <w:spacing w:before="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44" w:name="_Toc105417603"/>
      <w:r w:rsidR="007A2703" w:rsidRPr="007A2703">
        <w:rPr>
          <w:rFonts w:ascii="Times New Roman" w:hAnsi="Times New Roman" w:cs="Times New Roman"/>
          <w:b/>
          <w:color w:val="auto"/>
          <w:sz w:val="24"/>
          <w:szCs w:val="24"/>
        </w:rPr>
        <w:t xml:space="preserve">ORODJE IN </w:t>
      </w:r>
      <w:proofErr w:type="gramStart"/>
      <w:r w:rsidR="007A2703" w:rsidRPr="007A2703">
        <w:rPr>
          <w:rFonts w:ascii="Times New Roman" w:hAnsi="Times New Roman" w:cs="Times New Roman"/>
          <w:b/>
          <w:color w:val="auto"/>
          <w:sz w:val="24"/>
          <w:szCs w:val="24"/>
        </w:rPr>
        <w:t>IN</w:t>
      </w:r>
      <w:r w:rsidR="00084E30">
        <w:rPr>
          <w:rFonts w:ascii="Times New Roman" w:hAnsi="Times New Roman" w:cs="Times New Roman"/>
          <w:b/>
          <w:color w:val="auto"/>
          <w:sz w:val="24"/>
          <w:szCs w:val="24"/>
        </w:rPr>
        <w:t>Š</w:t>
      </w:r>
      <w:r w:rsidR="007A2703" w:rsidRPr="007A2703">
        <w:rPr>
          <w:rFonts w:ascii="Times New Roman" w:hAnsi="Times New Roman" w:cs="Times New Roman"/>
          <w:b/>
          <w:color w:val="auto"/>
          <w:sz w:val="24"/>
          <w:szCs w:val="24"/>
        </w:rPr>
        <w:t>TRUMENTI</w:t>
      </w:r>
      <w:bookmarkEnd w:id="44"/>
      <w:proofErr w:type="gramEnd"/>
    </w:p>
    <w:p w14:paraId="2A9C6F20" w14:textId="77777777" w:rsidR="007A2703" w:rsidRDefault="007A2703" w:rsidP="00857224">
      <w:pPr>
        <w:jc w:val="both"/>
        <w:rPr>
          <w:rFonts w:ascii="Times New Roman" w:hAnsi="Times New Roman"/>
        </w:rPr>
      </w:pPr>
    </w:p>
    <w:p w14:paraId="4E5FF132" w14:textId="71320742" w:rsidR="007A2703" w:rsidRPr="00084E30" w:rsidRDefault="007A2703" w:rsidP="008502F4">
      <w:pPr>
        <w:jc w:val="both"/>
        <w:rPr>
          <w:rFonts w:ascii="Times New Roman" w:hAnsi="Times New Roman"/>
        </w:rPr>
      </w:pPr>
      <w:r w:rsidRPr="00084E30">
        <w:rPr>
          <w:rFonts w:ascii="Times New Roman" w:hAnsi="Times New Roman"/>
        </w:rPr>
        <w:t xml:space="preserve">Izvajalec dostavi vse potrebne nadomestne dele, </w:t>
      </w:r>
      <w:r w:rsidR="004A4143" w:rsidRPr="00084E30">
        <w:rPr>
          <w:rFonts w:ascii="Times New Roman" w:hAnsi="Times New Roman"/>
        </w:rPr>
        <w:t>testno okolje za izvajanje preizkusov in preverjanje brezhibnosti opreme</w:t>
      </w:r>
      <w:r w:rsidR="007035AB" w:rsidRPr="00084E30">
        <w:rPr>
          <w:rFonts w:ascii="Times New Roman" w:hAnsi="Times New Roman"/>
        </w:rPr>
        <w:t xml:space="preserve"> (mobilni terminali)</w:t>
      </w:r>
      <w:r w:rsidR="004A4143" w:rsidRPr="00084E30">
        <w:rPr>
          <w:rFonts w:ascii="Times New Roman" w:hAnsi="Times New Roman"/>
        </w:rPr>
        <w:t xml:space="preserve">, </w:t>
      </w:r>
      <w:r w:rsidRPr="00084E30">
        <w:rPr>
          <w:rFonts w:ascii="Times New Roman" w:hAnsi="Times New Roman"/>
        </w:rPr>
        <w:t xml:space="preserve">orodja za instalacijo in demontažo, </w:t>
      </w:r>
      <w:r w:rsidR="00491D68" w:rsidRPr="00084E30">
        <w:rPr>
          <w:rFonts w:ascii="Times New Roman" w:hAnsi="Times New Roman"/>
        </w:rPr>
        <w:t xml:space="preserve">orodje </w:t>
      </w:r>
      <w:r w:rsidR="0029319A" w:rsidRPr="00084E30">
        <w:rPr>
          <w:rFonts w:ascii="Times New Roman" w:hAnsi="Times New Roman"/>
        </w:rPr>
        <w:t>za radijsko planiranje</w:t>
      </w:r>
      <w:r w:rsidR="00491D68" w:rsidRPr="00084E30">
        <w:rPr>
          <w:rFonts w:ascii="Times New Roman" w:hAnsi="Times New Roman"/>
        </w:rPr>
        <w:t xml:space="preserve"> vključno s potrebnimi dodatki</w:t>
      </w:r>
      <w:r w:rsidR="0029319A" w:rsidRPr="00084E30">
        <w:rPr>
          <w:rFonts w:ascii="Times New Roman" w:hAnsi="Times New Roman"/>
        </w:rPr>
        <w:t>, konfiguracijo,</w:t>
      </w:r>
      <w:r w:rsidR="00491D68" w:rsidRPr="00084E30">
        <w:rPr>
          <w:rFonts w:ascii="Times New Roman" w:hAnsi="Times New Roman"/>
        </w:rPr>
        <w:t xml:space="preserve"> merilne </w:t>
      </w:r>
      <w:proofErr w:type="gramStart"/>
      <w:r w:rsidR="00491D68" w:rsidRPr="00084E30">
        <w:rPr>
          <w:rFonts w:ascii="Times New Roman" w:hAnsi="Times New Roman"/>
        </w:rPr>
        <w:t>inštrumente</w:t>
      </w:r>
      <w:proofErr w:type="gramEnd"/>
      <w:r w:rsidR="00491D68" w:rsidRPr="00084E30">
        <w:rPr>
          <w:rFonts w:ascii="Times New Roman" w:hAnsi="Times New Roman"/>
        </w:rPr>
        <w:t xml:space="preserve"> za</w:t>
      </w:r>
      <w:r w:rsidR="0029319A" w:rsidRPr="00084E30">
        <w:rPr>
          <w:rFonts w:ascii="Times New Roman" w:hAnsi="Times New Roman"/>
        </w:rPr>
        <w:t xml:space="preserve"> optimizacijo, meritve in nadzor </w:t>
      </w:r>
      <w:r w:rsidRPr="00084E30">
        <w:rPr>
          <w:rFonts w:ascii="Times New Roman" w:hAnsi="Times New Roman"/>
        </w:rPr>
        <w:t>v skladu z zahtevami specifikacij, potrebnih za izvršitev rednih in intervencijskih vzdrževalnih del.</w:t>
      </w:r>
    </w:p>
    <w:p w14:paraId="51B4EB72" w14:textId="77777777" w:rsidR="007A2703" w:rsidRPr="00084E30" w:rsidRDefault="007A2703" w:rsidP="008502F4">
      <w:pPr>
        <w:jc w:val="both"/>
        <w:rPr>
          <w:rFonts w:ascii="Times New Roman" w:hAnsi="Times New Roman"/>
        </w:rPr>
      </w:pPr>
    </w:p>
    <w:p w14:paraId="24B95DEA" w14:textId="77777777" w:rsidR="007A2703" w:rsidRPr="00084E30" w:rsidRDefault="007A2703" w:rsidP="008502F4">
      <w:pPr>
        <w:jc w:val="both"/>
        <w:rPr>
          <w:rFonts w:ascii="Times New Roman" w:hAnsi="Times New Roman"/>
        </w:rPr>
      </w:pPr>
      <w:r w:rsidRPr="00084E30">
        <w:rPr>
          <w:rFonts w:ascii="Times New Roman" w:hAnsi="Times New Roman"/>
        </w:rPr>
        <w:t>Izvajalec mora zagotoviti posebna vzdrževalna orodja, merilno in preizkusno opremo, s katero bo lahko vzdrževalno osebje opravljalo vzdrževalne aktivnosti. Za izpolnjevanje navedenega mora Izvajalec zagotoviti tako programsko kot tudi strojno opremo.</w:t>
      </w:r>
    </w:p>
    <w:p w14:paraId="7654AA41" w14:textId="77777777" w:rsidR="007A2703" w:rsidRPr="00084E30" w:rsidRDefault="007A2703" w:rsidP="008502F4">
      <w:pPr>
        <w:jc w:val="both"/>
        <w:rPr>
          <w:rFonts w:ascii="Times New Roman" w:hAnsi="Times New Roman"/>
        </w:rPr>
      </w:pPr>
    </w:p>
    <w:p w14:paraId="29146E0F" w14:textId="77777777" w:rsidR="007A2703" w:rsidRPr="00084E30" w:rsidRDefault="007A2703" w:rsidP="008502F4">
      <w:pPr>
        <w:jc w:val="both"/>
        <w:rPr>
          <w:rFonts w:ascii="Times New Roman" w:hAnsi="Times New Roman"/>
        </w:rPr>
      </w:pPr>
      <w:r w:rsidRPr="00084E30">
        <w:rPr>
          <w:rFonts w:ascii="Times New Roman" w:hAnsi="Times New Roman"/>
        </w:rPr>
        <w:t xml:space="preserve">Vzdrževalno orodje in </w:t>
      </w:r>
      <w:proofErr w:type="gramStart"/>
      <w:r w:rsidRPr="00084E30">
        <w:rPr>
          <w:rFonts w:ascii="Times New Roman" w:hAnsi="Times New Roman"/>
        </w:rPr>
        <w:t>instrumenti</w:t>
      </w:r>
      <w:proofErr w:type="gramEnd"/>
      <w:r w:rsidRPr="00084E30">
        <w:rPr>
          <w:rFonts w:ascii="Times New Roman" w:hAnsi="Times New Roman"/>
        </w:rPr>
        <w:t>, ki so direktno povezani z namestitvijo naprav in, ki jih bo vzdrževalno osebje potrebovalo, ostane v lasti SŽ-Infrastruktura.</w:t>
      </w:r>
    </w:p>
    <w:p w14:paraId="140EECA1" w14:textId="16F0AD00" w:rsidR="007A2703" w:rsidRPr="00084E30" w:rsidRDefault="007A2703" w:rsidP="008502F4">
      <w:pPr>
        <w:jc w:val="both"/>
        <w:rPr>
          <w:rFonts w:ascii="Times New Roman" w:hAnsi="Times New Roman"/>
        </w:rPr>
      </w:pPr>
      <w:r w:rsidRPr="00084E30">
        <w:rPr>
          <w:rFonts w:ascii="Times New Roman" w:hAnsi="Times New Roman"/>
        </w:rPr>
        <w:t xml:space="preserve">Izvajalec mora dostaviti vse instrumente, merilno opremo in vzdrževalno orodje skupaj s potrebnimi dodatki (konektorji, kabli, </w:t>
      </w:r>
      <w:proofErr w:type="gramStart"/>
      <w:r w:rsidR="001A6B3E" w:rsidRPr="00084E30">
        <w:rPr>
          <w:rFonts w:ascii="Times New Roman" w:hAnsi="Times New Roman"/>
        </w:rPr>
        <w:t>GSM-R</w:t>
      </w:r>
      <w:proofErr w:type="gramEnd"/>
      <w:r w:rsidR="001A6B3E" w:rsidRPr="00084E30">
        <w:rPr>
          <w:rFonts w:ascii="Times New Roman" w:hAnsi="Times New Roman"/>
        </w:rPr>
        <w:t xml:space="preserve"> mobilni telefoni, </w:t>
      </w:r>
      <w:r w:rsidRPr="00084E30">
        <w:rPr>
          <w:rFonts w:ascii="Times New Roman" w:hAnsi="Times New Roman"/>
        </w:rPr>
        <w:t>programska oprema, licence, strojna oprema, navodila za uporabo in podobno) za nemoteno delo vzdrževalnega osebja.</w:t>
      </w:r>
    </w:p>
    <w:p w14:paraId="1B989669" w14:textId="77777777" w:rsidR="007A2703" w:rsidRPr="00084E30" w:rsidRDefault="007A2703" w:rsidP="008502F4">
      <w:pPr>
        <w:jc w:val="both"/>
        <w:rPr>
          <w:rFonts w:ascii="Times New Roman" w:hAnsi="Times New Roman"/>
        </w:rPr>
      </w:pPr>
    </w:p>
    <w:p w14:paraId="47CEFD48" w14:textId="579E5C02" w:rsidR="007A2703" w:rsidRPr="00084E30" w:rsidRDefault="007A2703" w:rsidP="008502F4">
      <w:pPr>
        <w:jc w:val="both"/>
        <w:rPr>
          <w:rFonts w:ascii="Times New Roman" w:hAnsi="Times New Roman"/>
        </w:rPr>
      </w:pPr>
      <w:r w:rsidRPr="00084E30">
        <w:rPr>
          <w:rFonts w:ascii="Times New Roman" w:hAnsi="Times New Roman"/>
        </w:rPr>
        <w:lastRenderedPageBreak/>
        <w:t>Izvajalec mora dostaviti vsa navodila (za vzdrževanje, obratovanje</w:t>
      </w:r>
      <w:proofErr w:type="gramStart"/>
      <w:r w:rsidRPr="00084E30">
        <w:rPr>
          <w:rFonts w:ascii="Times New Roman" w:hAnsi="Times New Roman"/>
        </w:rPr>
        <w:t>,</w:t>
      </w:r>
      <w:proofErr w:type="gramEnd"/>
      <w:r w:rsidRPr="00084E30">
        <w:rPr>
          <w:rFonts w:ascii="Times New Roman" w:hAnsi="Times New Roman"/>
        </w:rPr>
        <w:t xml:space="preserve"> itd.) za sistem </w:t>
      </w:r>
      <w:proofErr w:type="gramStart"/>
      <w:r w:rsidR="0029319A" w:rsidRPr="00084E30">
        <w:rPr>
          <w:rFonts w:ascii="Times New Roman" w:hAnsi="Times New Roman"/>
        </w:rPr>
        <w:t>TK</w:t>
      </w:r>
      <w:proofErr w:type="gramEnd"/>
      <w:r w:rsidRPr="00084E30">
        <w:rPr>
          <w:rFonts w:ascii="Times New Roman" w:hAnsi="Times New Roman"/>
        </w:rPr>
        <w:t xml:space="preserve"> in za vzdrževalno orodje ter instrumente </w:t>
      </w:r>
      <w:r w:rsidR="000372C0" w:rsidRPr="00084E30">
        <w:rPr>
          <w:rFonts w:ascii="Times New Roman" w:hAnsi="Times New Roman"/>
        </w:rPr>
        <w:t xml:space="preserve">angleškem jeziku in osnovne informacije </w:t>
      </w:r>
      <w:r w:rsidRPr="00084E30">
        <w:rPr>
          <w:rFonts w:ascii="Times New Roman" w:hAnsi="Times New Roman"/>
        </w:rPr>
        <w:t>v slovenskem jeziku.</w:t>
      </w:r>
    </w:p>
    <w:p w14:paraId="6AD78367" w14:textId="77777777" w:rsidR="007A2703" w:rsidRPr="00084E30" w:rsidRDefault="007A2703" w:rsidP="008502F4">
      <w:pPr>
        <w:jc w:val="both"/>
        <w:rPr>
          <w:rFonts w:ascii="Times New Roman" w:hAnsi="Times New Roman"/>
        </w:rPr>
      </w:pPr>
    </w:p>
    <w:p w14:paraId="68D8F4DC" w14:textId="77777777" w:rsidR="007A2703" w:rsidRPr="00084E30" w:rsidRDefault="007A2703" w:rsidP="008502F4">
      <w:pPr>
        <w:jc w:val="both"/>
        <w:rPr>
          <w:rFonts w:ascii="Times New Roman" w:hAnsi="Times New Roman"/>
        </w:rPr>
      </w:pPr>
      <w:proofErr w:type="gramStart"/>
      <w:r w:rsidRPr="00084E30">
        <w:rPr>
          <w:rFonts w:ascii="Times New Roman" w:hAnsi="Times New Roman"/>
        </w:rPr>
        <w:t>Vso</w:t>
      </w:r>
      <w:proofErr w:type="gramEnd"/>
      <w:r w:rsidRPr="00084E30">
        <w:rPr>
          <w:rFonts w:ascii="Times New Roman" w:hAnsi="Times New Roman"/>
        </w:rPr>
        <w:t xml:space="preserve"> predano vzdrževalno orodje in instrumenti morajo biti zavedeni v pisnem dokumentu in vključevati tako ceno kot tudi količino.</w:t>
      </w:r>
    </w:p>
    <w:p w14:paraId="6636923B" w14:textId="77777777" w:rsidR="007A2703" w:rsidRPr="00084E30" w:rsidRDefault="007A2703" w:rsidP="008502F4">
      <w:pPr>
        <w:jc w:val="both"/>
        <w:rPr>
          <w:rFonts w:ascii="Times New Roman" w:hAnsi="Times New Roman"/>
        </w:rPr>
      </w:pPr>
    </w:p>
    <w:p w14:paraId="5694DA5E" w14:textId="77777777" w:rsidR="007A2703" w:rsidRPr="00084E30" w:rsidRDefault="007A2703" w:rsidP="008502F4">
      <w:pPr>
        <w:jc w:val="both"/>
        <w:rPr>
          <w:rFonts w:ascii="Times New Roman" w:hAnsi="Times New Roman"/>
        </w:rPr>
      </w:pPr>
      <w:r w:rsidRPr="00084E30">
        <w:rPr>
          <w:rFonts w:ascii="Times New Roman" w:hAnsi="Times New Roman"/>
        </w:rPr>
        <w:t>Orodje in merilni instrumenti morajo biti v celoti predani upravljavcu pred vklopom v poskusno obratovanje.</w:t>
      </w:r>
    </w:p>
    <w:p w14:paraId="278A286F" w14:textId="77777777" w:rsidR="007A2703" w:rsidRPr="00084E30" w:rsidRDefault="007A2703" w:rsidP="008502F4">
      <w:pPr>
        <w:jc w:val="both"/>
        <w:rPr>
          <w:rFonts w:ascii="Times New Roman" w:hAnsi="Times New Roman"/>
        </w:rPr>
      </w:pPr>
    </w:p>
    <w:p w14:paraId="7A3DED75" w14:textId="60057103" w:rsidR="0029319A" w:rsidRPr="00084E30" w:rsidRDefault="007A2703" w:rsidP="008502F4">
      <w:pPr>
        <w:jc w:val="both"/>
        <w:rPr>
          <w:rFonts w:ascii="Times New Roman" w:hAnsi="Times New Roman"/>
        </w:rPr>
      </w:pPr>
      <w:r w:rsidRPr="00084E30">
        <w:rPr>
          <w:rFonts w:ascii="Times New Roman" w:hAnsi="Times New Roman"/>
        </w:rPr>
        <w:t xml:space="preserve">Izvajalec mora dostaviti naslednje </w:t>
      </w:r>
      <w:r w:rsidR="0029319A" w:rsidRPr="00084E30">
        <w:rPr>
          <w:rFonts w:ascii="Times New Roman" w:hAnsi="Times New Roman"/>
        </w:rPr>
        <w:t xml:space="preserve">specifično orodje, </w:t>
      </w:r>
      <w:r w:rsidR="004A4143" w:rsidRPr="00084E30">
        <w:rPr>
          <w:rFonts w:ascii="Times New Roman" w:hAnsi="Times New Roman"/>
        </w:rPr>
        <w:t xml:space="preserve">testno okolje, </w:t>
      </w:r>
      <w:r w:rsidRPr="00084E30">
        <w:rPr>
          <w:rFonts w:ascii="Times New Roman" w:hAnsi="Times New Roman"/>
        </w:rPr>
        <w:t>merilne instrumente</w:t>
      </w:r>
      <w:r w:rsidR="001A6B3E" w:rsidRPr="00084E30">
        <w:rPr>
          <w:rFonts w:ascii="Times New Roman" w:hAnsi="Times New Roman"/>
        </w:rPr>
        <w:t>, GSM-R OPS</w:t>
      </w:r>
      <w:r w:rsidR="007035AB" w:rsidRPr="00084E30">
        <w:rPr>
          <w:rFonts w:ascii="Times New Roman" w:hAnsi="Times New Roman"/>
        </w:rPr>
        <w:t xml:space="preserve"> in </w:t>
      </w:r>
      <w:proofErr w:type="gramStart"/>
      <w:r w:rsidR="007035AB" w:rsidRPr="00084E30">
        <w:rPr>
          <w:rFonts w:ascii="Times New Roman" w:hAnsi="Times New Roman"/>
        </w:rPr>
        <w:t>GPH</w:t>
      </w:r>
      <w:r w:rsidR="001A6B3E" w:rsidRPr="00084E30">
        <w:rPr>
          <w:rFonts w:ascii="Times New Roman" w:hAnsi="Times New Roman"/>
        </w:rPr>
        <w:t xml:space="preserve"> mobilne telefone</w:t>
      </w:r>
      <w:proofErr w:type="gramEnd"/>
      <w:r w:rsidR="0029319A" w:rsidRPr="00084E30">
        <w:rPr>
          <w:rFonts w:ascii="Times New Roman" w:hAnsi="Times New Roman"/>
        </w:rPr>
        <w:t xml:space="preserve"> in programsko opremo</w:t>
      </w:r>
      <w:r w:rsidRPr="00084E30">
        <w:rPr>
          <w:rFonts w:ascii="Times New Roman" w:hAnsi="Times New Roman"/>
        </w:rPr>
        <w:t>:</w:t>
      </w:r>
    </w:p>
    <w:p w14:paraId="34CB981E" w14:textId="77777777" w:rsidR="000300EF" w:rsidRPr="00084E30" w:rsidRDefault="000300EF" w:rsidP="0029319A">
      <w:pPr>
        <w:jc w:val="both"/>
        <w:rPr>
          <w:rFonts w:ascii="Times New Roman" w:hAnsi="Times New Roman"/>
        </w:rPr>
      </w:pPr>
    </w:p>
    <w:p w14:paraId="01977F0F" w14:textId="77777777" w:rsidR="0029319A" w:rsidRPr="00084E30" w:rsidRDefault="000300EF" w:rsidP="000300EF">
      <w:pPr>
        <w:pStyle w:val="Odstavekseznama"/>
        <w:numPr>
          <w:ilvl w:val="0"/>
          <w:numId w:val="8"/>
        </w:numPr>
        <w:jc w:val="both"/>
        <w:rPr>
          <w:rFonts w:ascii="Times New Roman" w:hAnsi="Times New Roman"/>
        </w:rPr>
      </w:pPr>
      <w:r w:rsidRPr="00084E30">
        <w:rPr>
          <w:rFonts w:ascii="Times New Roman" w:hAnsi="Times New Roman"/>
        </w:rPr>
        <w:t xml:space="preserve">Orodje </w:t>
      </w:r>
      <w:r w:rsidR="000D598C" w:rsidRPr="00084E30">
        <w:rPr>
          <w:rFonts w:ascii="Times New Roman" w:hAnsi="Times New Roman"/>
        </w:rPr>
        <w:t xml:space="preserve">za izdelavo elaborata </w:t>
      </w:r>
      <w:r w:rsidRPr="00084E30">
        <w:rPr>
          <w:rFonts w:ascii="Times New Roman" w:hAnsi="Times New Roman"/>
        </w:rPr>
        <w:t xml:space="preserve">za načrtovanje radijskega planiranja </w:t>
      </w:r>
      <w:proofErr w:type="spellStart"/>
      <w:r w:rsidRPr="00084E30">
        <w:rPr>
          <w:rFonts w:ascii="Times New Roman" w:hAnsi="Times New Roman"/>
        </w:rPr>
        <w:t>Atoll</w:t>
      </w:r>
      <w:proofErr w:type="spellEnd"/>
      <w:r w:rsidRPr="00084E30">
        <w:rPr>
          <w:rFonts w:ascii="Times New Roman" w:hAnsi="Times New Roman"/>
        </w:rPr>
        <w:t xml:space="preserve"> (podjetje </w:t>
      </w:r>
      <w:proofErr w:type="spellStart"/>
      <w:r w:rsidRPr="00084E30">
        <w:rPr>
          <w:rFonts w:ascii="Times New Roman" w:hAnsi="Times New Roman"/>
        </w:rPr>
        <w:t>Forsk</w:t>
      </w:r>
      <w:proofErr w:type="spellEnd"/>
      <w:r w:rsidRPr="00084E30">
        <w:rPr>
          <w:rFonts w:ascii="Times New Roman" w:hAnsi="Times New Roman"/>
        </w:rPr>
        <w:t>)</w:t>
      </w:r>
    </w:p>
    <w:p w14:paraId="2BF212DB" w14:textId="62A9B3C0" w:rsidR="000300EF" w:rsidRPr="00084E30" w:rsidRDefault="000300EF" w:rsidP="000300EF">
      <w:pPr>
        <w:pStyle w:val="Odstavekseznama"/>
        <w:numPr>
          <w:ilvl w:val="1"/>
          <w:numId w:val="8"/>
        </w:numPr>
        <w:jc w:val="both"/>
        <w:rPr>
          <w:rFonts w:ascii="Times New Roman" w:hAnsi="Times New Roman"/>
        </w:rPr>
      </w:pPr>
      <w:r w:rsidRPr="00084E30">
        <w:rPr>
          <w:rFonts w:ascii="Times New Roman" w:hAnsi="Times New Roman"/>
        </w:rPr>
        <w:t xml:space="preserve">ki vključuje </w:t>
      </w:r>
      <w:r w:rsidR="00932A0F" w:rsidRPr="00084E30">
        <w:rPr>
          <w:rFonts w:ascii="Times New Roman" w:hAnsi="Times New Roman"/>
        </w:rPr>
        <w:t xml:space="preserve">2 x </w:t>
      </w:r>
      <w:r w:rsidR="00162204">
        <w:rPr>
          <w:rFonts w:ascii="Times New Roman" w:hAnsi="Times New Roman"/>
        </w:rPr>
        <w:t xml:space="preserve">prenosni </w:t>
      </w:r>
      <w:r w:rsidRPr="00084E30">
        <w:rPr>
          <w:rFonts w:ascii="Times New Roman" w:hAnsi="Times New Roman"/>
        </w:rPr>
        <w:t>računalnik</w:t>
      </w:r>
      <w:r w:rsidR="00D807FB">
        <w:rPr>
          <w:rFonts w:ascii="Times New Roman" w:hAnsi="Times New Roman"/>
        </w:rPr>
        <w:t xml:space="preserve"> (</w:t>
      </w:r>
      <w:r w:rsidR="00D807FB" w:rsidRPr="000608F4">
        <w:rPr>
          <w:rFonts w:ascii="Times New Roman" w:hAnsi="Times New Roman"/>
        </w:rPr>
        <w:t>state of the art</w:t>
      </w:r>
      <w:r w:rsidR="00D807FB">
        <w:rPr>
          <w:rFonts w:ascii="Times New Roman" w:hAnsi="Times New Roman"/>
        </w:rPr>
        <w:t xml:space="preserve">) </w:t>
      </w:r>
      <w:r w:rsidR="00162204">
        <w:rPr>
          <w:rFonts w:ascii="Times New Roman" w:hAnsi="Times New Roman"/>
        </w:rPr>
        <w:t xml:space="preserve">z </w:t>
      </w:r>
      <w:r w:rsidR="00491D68" w:rsidRPr="00084E30">
        <w:rPr>
          <w:rFonts w:ascii="Times New Roman" w:hAnsi="Times New Roman"/>
        </w:rPr>
        <w:t>grafično kartico</w:t>
      </w:r>
      <w:r w:rsidR="00D84D95">
        <w:rPr>
          <w:rFonts w:ascii="Times New Roman" w:hAnsi="Times New Roman"/>
        </w:rPr>
        <w:t xml:space="preserve"> (z vsaj 4K ločljivostjo)</w:t>
      </w:r>
      <w:r w:rsidR="00491D68" w:rsidRPr="00084E30">
        <w:rPr>
          <w:rFonts w:ascii="Times New Roman" w:hAnsi="Times New Roman"/>
        </w:rPr>
        <w:t xml:space="preserve"> z vsaj </w:t>
      </w:r>
      <w:r w:rsidR="00162204">
        <w:rPr>
          <w:rFonts w:ascii="Times New Roman" w:hAnsi="Times New Roman"/>
        </w:rPr>
        <w:t>8</w:t>
      </w:r>
      <w:r w:rsidR="00162204" w:rsidRPr="00084E30">
        <w:rPr>
          <w:rFonts w:ascii="Times New Roman" w:hAnsi="Times New Roman"/>
        </w:rPr>
        <w:t xml:space="preserve">GB </w:t>
      </w:r>
      <w:r w:rsidR="00491D68" w:rsidRPr="00084E30">
        <w:rPr>
          <w:rFonts w:ascii="Times New Roman" w:hAnsi="Times New Roman"/>
        </w:rPr>
        <w:t>delovnega spomina</w:t>
      </w:r>
      <w:r w:rsidR="00162204">
        <w:rPr>
          <w:rFonts w:ascii="Times New Roman" w:hAnsi="Times New Roman"/>
        </w:rPr>
        <w:t xml:space="preserve"> ter </w:t>
      </w:r>
      <w:r w:rsidR="00162204" w:rsidRPr="00084E30">
        <w:rPr>
          <w:rFonts w:ascii="Times New Roman" w:hAnsi="Times New Roman"/>
        </w:rPr>
        <w:t xml:space="preserve">z </w:t>
      </w:r>
      <w:r w:rsidR="00C21D5B">
        <w:rPr>
          <w:rFonts w:ascii="Times New Roman" w:hAnsi="Times New Roman"/>
        </w:rPr>
        <w:t xml:space="preserve">dodatnim </w:t>
      </w:r>
      <w:r w:rsidR="00162204" w:rsidRPr="00084E30">
        <w:rPr>
          <w:rFonts w:ascii="Times New Roman" w:hAnsi="Times New Roman"/>
        </w:rPr>
        <w:t>vsaj 32 palčnim monitorjem in ločljivostjo 4K</w:t>
      </w:r>
      <w:r w:rsidR="00491D68" w:rsidRPr="00084E30">
        <w:rPr>
          <w:rFonts w:ascii="Times New Roman" w:hAnsi="Times New Roman"/>
        </w:rPr>
        <w:t>, tipkovnico in miško ter</w:t>
      </w:r>
      <w:r w:rsidRPr="00084E30">
        <w:rPr>
          <w:rFonts w:ascii="Times New Roman" w:hAnsi="Times New Roman"/>
        </w:rPr>
        <w:t xml:space="preserve"> najnovejši SW Windows </w:t>
      </w:r>
      <w:r w:rsidR="00162204">
        <w:rPr>
          <w:rFonts w:ascii="Times New Roman" w:hAnsi="Times New Roman"/>
        </w:rPr>
        <w:t xml:space="preserve">in MS Office </w:t>
      </w:r>
      <w:r w:rsidRPr="00084E30">
        <w:rPr>
          <w:rFonts w:ascii="Times New Roman" w:hAnsi="Times New Roman"/>
        </w:rPr>
        <w:t>z dvema uporabniškima licencama</w:t>
      </w:r>
      <w:r w:rsidR="00491D68" w:rsidRPr="00084E30">
        <w:rPr>
          <w:rFonts w:ascii="Times New Roman" w:hAnsi="Times New Roman"/>
        </w:rPr>
        <w:t xml:space="preserve"> </w:t>
      </w:r>
      <w:proofErr w:type="spellStart"/>
      <w:r w:rsidR="00491D68" w:rsidRPr="00084E30">
        <w:rPr>
          <w:rFonts w:ascii="Times New Roman" w:hAnsi="Times New Roman"/>
        </w:rPr>
        <w:t>Atoll</w:t>
      </w:r>
      <w:proofErr w:type="spellEnd"/>
      <w:r w:rsidRPr="00084E30">
        <w:rPr>
          <w:rFonts w:ascii="Times New Roman" w:hAnsi="Times New Roman"/>
        </w:rPr>
        <w:t xml:space="preserve"> za načrtovanje omrežij v okolju 2G z ustreznimi moduli (omrežje, promet, sosedski odnosi, analiza, interference</w:t>
      </w:r>
      <w:proofErr w:type="gramStart"/>
      <w:r w:rsidRPr="00084E30">
        <w:rPr>
          <w:rFonts w:ascii="Times New Roman" w:hAnsi="Times New Roman"/>
        </w:rPr>
        <w:t>..</w:t>
      </w:r>
      <w:proofErr w:type="gramEnd"/>
      <w:r w:rsidRPr="00084E30">
        <w:rPr>
          <w:rFonts w:ascii="Times New Roman" w:hAnsi="Times New Roman"/>
        </w:rPr>
        <w:t>)</w:t>
      </w:r>
    </w:p>
    <w:p w14:paraId="00CA1C14" w14:textId="51466DE2" w:rsidR="000300EF" w:rsidRPr="00084E30" w:rsidRDefault="000300EF" w:rsidP="000300EF">
      <w:pPr>
        <w:pStyle w:val="Odstavekseznama"/>
        <w:numPr>
          <w:ilvl w:val="1"/>
          <w:numId w:val="8"/>
        </w:numPr>
        <w:jc w:val="both"/>
        <w:rPr>
          <w:rFonts w:ascii="Times New Roman" w:hAnsi="Times New Roman"/>
        </w:rPr>
      </w:pPr>
      <w:r w:rsidRPr="00084E30">
        <w:rPr>
          <w:rFonts w:ascii="Times New Roman" w:hAnsi="Times New Roman"/>
        </w:rPr>
        <w:t>Ustrezne digitalne karte Slovenije z resolucijo 20</w:t>
      </w:r>
      <w:proofErr w:type="gramStart"/>
      <w:r w:rsidRPr="00084E30">
        <w:rPr>
          <w:rFonts w:ascii="Times New Roman" w:hAnsi="Times New Roman"/>
        </w:rPr>
        <w:t>m</w:t>
      </w:r>
      <w:proofErr w:type="gramEnd"/>
      <w:r w:rsidRPr="00084E30">
        <w:rPr>
          <w:rFonts w:ascii="Times New Roman" w:hAnsi="Times New Roman"/>
        </w:rPr>
        <w:t xml:space="preserve"> ali boljše</w:t>
      </w:r>
      <w:r w:rsidR="00491D68" w:rsidRPr="00084E30">
        <w:rPr>
          <w:rFonts w:ascii="Times New Roman" w:hAnsi="Times New Roman"/>
        </w:rPr>
        <w:t xml:space="preserve"> (DTM, </w:t>
      </w:r>
      <w:proofErr w:type="spellStart"/>
      <w:r w:rsidR="00491D68" w:rsidRPr="00084E30">
        <w:rPr>
          <w:rFonts w:ascii="Times New Roman" w:hAnsi="Times New Roman"/>
        </w:rPr>
        <w:t>clutter</w:t>
      </w:r>
      <w:proofErr w:type="spellEnd"/>
      <w:r w:rsidR="00491D68" w:rsidRPr="00084E30">
        <w:rPr>
          <w:rFonts w:ascii="Times New Roman" w:hAnsi="Times New Roman"/>
        </w:rPr>
        <w:t>)</w:t>
      </w:r>
    </w:p>
    <w:p w14:paraId="6ED339F0" w14:textId="1C74BA10" w:rsidR="00491D68" w:rsidRPr="00084E30" w:rsidRDefault="00491D68" w:rsidP="000300EF">
      <w:pPr>
        <w:pStyle w:val="Odstavekseznama"/>
        <w:numPr>
          <w:ilvl w:val="1"/>
          <w:numId w:val="8"/>
        </w:numPr>
        <w:jc w:val="both"/>
        <w:rPr>
          <w:rFonts w:ascii="Times New Roman" w:hAnsi="Times New Roman"/>
        </w:rPr>
      </w:pPr>
      <w:r w:rsidRPr="00084E30">
        <w:rPr>
          <w:rFonts w:ascii="Times New Roman" w:hAnsi="Times New Roman"/>
        </w:rPr>
        <w:t xml:space="preserve">Bazo podatkov obstoječega omrežja SŽ GSM-R v obliki, ki omogoča neposredno uporabo v orodju </w:t>
      </w:r>
      <w:proofErr w:type="spellStart"/>
      <w:r w:rsidRPr="00084E30">
        <w:rPr>
          <w:rFonts w:ascii="Times New Roman" w:hAnsi="Times New Roman"/>
        </w:rPr>
        <w:t>Atoll</w:t>
      </w:r>
      <w:proofErr w:type="spellEnd"/>
    </w:p>
    <w:p w14:paraId="4512C7B0" w14:textId="74C6CFA6" w:rsidR="00491D68" w:rsidRDefault="00491D68" w:rsidP="000300EF">
      <w:pPr>
        <w:pStyle w:val="Odstavekseznama"/>
        <w:numPr>
          <w:ilvl w:val="1"/>
          <w:numId w:val="8"/>
        </w:numPr>
        <w:jc w:val="both"/>
        <w:rPr>
          <w:rFonts w:ascii="Times New Roman" w:hAnsi="Times New Roman"/>
        </w:rPr>
      </w:pPr>
      <w:r w:rsidRPr="00084E30">
        <w:rPr>
          <w:rFonts w:ascii="Times New Roman" w:hAnsi="Times New Roman"/>
        </w:rPr>
        <w:t xml:space="preserve">Kalibriran </w:t>
      </w:r>
      <w:proofErr w:type="spellStart"/>
      <w:r w:rsidRPr="00084E30">
        <w:rPr>
          <w:rFonts w:ascii="Times New Roman" w:hAnsi="Times New Roman"/>
        </w:rPr>
        <w:t>propagacijski</w:t>
      </w:r>
      <w:proofErr w:type="spellEnd"/>
      <w:r w:rsidRPr="00084E30">
        <w:rPr>
          <w:rFonts w:ascii="Times New Roman" w:hAnsi="Times New Roman"/>
        </w:rPr>
        <w:t xml:space="preserve"> model SPM za ustrezen </w:t>
      </w:r>
      <w:r w:rsidR="00314323" w:rsidRPr="00084E30">
        <w:rPr>
          <w:rFonts w:ascii="Times New Roman" w:hAnsi="Times New Roman"/>
        </w:rPr>
        <w:t>frekvenčni p</w:t>
      </w:r>
      <w:r w:rsidRPr="00084E30">
        <w:rPr>
          <w:rFonts w:ascii="Times New Roman" w:hAnsi="Times New Roman"/>
        </w:rPr>
        <w:t>as in na osnovi meritev v Sloveniji.</w:t>
      </w:r>
    </w:p>
    <w:p w14:paraId="4D54AAD6" w14:textId="65E86E92" w:rsidR="007D03C5" w:rsidRPr="00084E30" w:rsidRDefault="007D03C5" w:rsidP="000300EF">
      <w:pPr>
        <w:pStyle w:val="Odstavekseznama"/>
        <w:numPr>
          <w:ilvl w:val="1"/>
          <w:numId w:val="8"/>
        </w:numPr>
        <w:jc w:val="both"/>
        <w:rPr>
          <w:rFonts w:ascii="Times New Roman" w:hAnsi="Times New Roman"/>
        </w:rPr>
      </w:pPr>
      <w:proofErr w:type="gramStart"/>
      <w:r>
        <w:rPr>
          <w:rFonts w:ascii="Times New Roman" w:hAnsi="Times New Roman"/>
        </w:rPr>
        <w:t>2 letna</w:t>
      </w:r>
      <w:proofErr w:type="gramEnd"/>
      <w:r>
        <w:rPr>
          <w:rFonts w:ascii="Times New Roman" w:hAnsi="Times New Roman"/>
        </w:rPr>
        <w:t xml:space="preserve"> podpora po zaključku projekta in poteku garancije</w:t>
      </w:r>
    </w:p>
    <w:p w14:paraId="2E83F977" w14:textId="77777777" w:rsidR="00314323" w:rsidRPr="00084E30" w:rsidRDefault="00314323" w:rsidP="00314323">
      <w:pPr>
        <w:pStyle w:val="Odstavekseznama"/>
        <w:ind w:left="1440"/>
        <w:jc w:val="both"/>
        <w:rPr>
          <w:rFonts w:ascii="Times New Roman" w:hAnsi="Times New Roman"/>
        </w:rPr>
      </w:pPr>
    </w:p>
    <w:p w14:paraId="64A3D2F0" w14:textId="77777777" w:rsidR="000300EF" w:rsidRPr="00084E30" w:rsidRDefault="000300EF" w:rsidP="000300EF">
      <w:pPr>
        <w:pStyle w:val="Odstavekseznama"/>
        <w:numPr>
          <w:ilvl w:val="0"/>
          <w:numId w:val="8"/>
        </w:numPr>
        <w:jc w:val="both"/>
        <w:rPr>
          <w:rFonts w:ascii="Times New Roman" w:hAnsi="Times New Roman"/>
        </w:rPr>
      </w:pPr>
      <w:r w:rsidRPr="00084E30">
        <w:rPr>
          <w:rFonts w:ascii="Times New Roman" w:hAnsi="Times New Roman"/>
        </w:rPr>
        <w:t xml:space="preserve">Orodje za izvedbo radijskih meritev po </w:t>
      </w:r>
      <w:proofErr w:type="gramStart"/>
      <w:r w:rsidRPr="00084E30">
        <w:rPr>
          <w:rFonts w:ascii="Times New Roman" w:hAnsi="Times New Roman"/>
        </w:rPr>
        <w:t>EIRENE standardih</w:t>
      </w:r>
      <w:proofErr w:type="gramEnd"/>
      <w:r w:rsidRPr="00084E30">
        <w:rPr>
          <w:rFonts w:ascii="Times New Roman" w:hAnsi="Times New Roman"/>
        </w:rPr>
        <w:t xml:space="preserve"> – </w:t>
      </w:r>
      <w:proofErr w:type="spellStart"/>
      <w:r w:rsidRPr="00084E30">
        <w:rPr>
          <w:rFonts w:ascii="Times New Roman" w:hAnsi="Times New Roman"/>
        </w:rPr>
        <w:t>NetProbe</w:t>
      </w:r>
      <w:proofErr w:type="spellEnd"/>
      <w:r w:rsidRPr="00084E30">
        <w:rPr>
          <w:rFonts w:ascii="Times New Roman" w:hAnsi="Times New Roman"/>
        </w:rPr>
        <w:t xml:space="preserve"> DT voziček (podjetje </w:t>
      </w:r>
      <w:proofErr w:type="spellStart"/>
      <w:r w:rsidRPr="00084E30">
        <w:rPr>
          <w:rFonts w:ascii="Times New Roman" w:hAnsi="Times New Roman"/>
        </w:rPr>
        <w:t>Comtest</w:t>
      </w:r>
      <w:proofErr w:type="spellEnd"/>
      <w:r w:rsidRPr="00084E30">
        <w:rPr>
          <w:rFonts w:ascii="Times New Roman" w:hAnsi="Times New Roman"/>
        </w:rPr>
        <w:t xml:space="preserve"> </w:t>
      </w:r>
      <w:proofErr w:type="spellStart"/>
      <w:r w:rsidRPr="00084E30">
        <w:rPr>
          <w:rFonts w:ascii="Times New Roman" w:hAnsi="Times New Roman"/>
        </w:rPr>
        <w:t>Wireless</w:t>
      </w:r>
      <w:proofErr w:type="spellEnd"/>
      <w:r w:rsidRPr="00084E30">
        <w:rPr>
          <w:rFonts w:ascii="Times New Roman" w:hAnsi="Times New Roman"/>
        </w:rPr>
        <w:t xml:space="preserve"> International)</w:t>
      </w:r>
    </w:p>
    <w:p w14:paraId="7BE03510" w14:textId="77777777" w:rsidR="000300EF" w:rsidRPr="00084E30" w:rsidRDefault="000300EF"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4x Interface board with embedded PC</w:t>
      </w:r>
    </w:p>
    <w:p w14:paraId="63609BC6" w14:textId="77777777" w:rsidR="000300EF" w:rsidRPr="00084E30" w:rsidRDefault="0029319A" w:rsidP="0029319A">
      <w:pPr>
        <w:pStyle w:val="Odstavekseznama"/>
        <w:numPr>
          <w:ilvl w:val="1"/>
          <w:numId w:val="8"/>
        </w:numPr>
        <w:jc w:val="both"/>
        <w:rPr>
          <w:rFonts w:ascii="Times New Roman" w:hAnsi="Times New Roman"/>
          <w:lang w:val="de-DE"/>
        </w:rPr>
      </w:pPr>
      <w:r w:rsidRPr="00084E30">
        <w:rPr>
          <w:rFonts w:ascii="Times New Roman" w:hAnsi="Times New Roman"/>
          <w:lang w:val="de-DE"/>
        </w:rPr>
        <w:t xml:space="preserve">2x </w:t>
      </w:r>
      <w:proofErr w:type="spellStart"/>
      <w:r w:rsidRPr="00084E30">
        <w:rPr>
          <w:rFonts w:ascii="Times New Roman" w:hAnsi="Times New Roman"/>
          <w:lang w:val="de-DE"/>
        </w:rPr>
        <w:t>Funkwerk</w:t>
      </w:r>
      <w:proofErr w:type="spellEnd"/>
      <w:r w:rsidRPr="00084E30">
        <w:rPr>
          <w:rFonts w:ascii="Times New Roman" w:hAnsi="Times New Roman"/>
          <w:lang w:val="de-DE"/>
        </w:rPr>
        <w:t xml:space="preserve"> MT5e (CAB </w:t>
      </w:r>
      <w:proofErr w:type="spellStart"/>
      <w:r w:rsidRPr="00084E30">
        <w:rPr>
          <w:rFonts w:ascii="Times New Roman" w:hAnsi="Times New Roman"/>
          <w:lang w:val="de-DE"/>
        </w:rPr>
        <w:t>radio</w:t>
      </w:r>
      <w:proofErr w:type="spellEnd"/>
      <w:r w:rsidRPr="00084E30">
        <w:rPr>
          <w:rFonts w:ascii="Times New Roman" w:hAnsi="Times New Roman"/>
          <w:lang w:val="de-DE"/>
        </w:rPr>
        <w:t xml:space="preserve"> – 8W)</w:t>
      </w:r>
    </w:p>
    <w:p w14:paraId="0C44E99A" w14:textId="77777777" w:rsidR="000300EF" w:rsidRPr="00084E30" w:rsidRDefault="0029319A"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2x </w:t>
      </w:r>
      <w:proofErr w:type="spellStart"/>
      <w:r w:rsidRPr="00084E30">
        <w:rPr>
          <w:rFonts w:ascii="Times New Roman" w:hAnsi="Times New Roman"/>
          <w:lang w:val="en-GB"/>
        </w:rPr>
        <w:t>Triorail</w:t>
      </w:r>
      <w:proofErr w:type="spellEnd"/>
      <w:r w:rsidRPr="00084E30">
        <w:rPr>
          <w:rFonts w:ascii="Times New Roman" w:hAnsi="Times New Roman"/>
          <w:lang w:val="en-GB"/>
        </w:rPr>
        <w:t xml:space="preserve"> TRM 5aT (2W)</w:t>
      </w:r>
    </w:p>
    <w:p w14:paraId="4AC27749" w14:textId="77777777" w:rsidR="000300EF" w:rsidRPr="00084E30" w:rsidRDefault="0029319A"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proofErr w:type="spellStart"/>
      <w:r w:rsidRPr="00084E30">
        <w:rPr>
          <w:rFonts w:ascii="Times New Roman" w:hAnsi="Times New Roman"/>
          <w:lang w:val="en-GB"/>
        </w:rPr>
        <w:t>Trackmotion</w:t>
      </w:r>
      <w:proofErr w:type="spellEnd"/>
      <w:r w:rsidRPr="00084E30">
        <w:rPr>
          <w:rFonts w:ascii="Times New Roman" w:hAnsi="Times New Roman"/>
          <w:lang w:val="en-GB"/>
        </w:rPr>
        <w:t xml:space="preserve"> board with GPS</w:t>
      </w:r>
    </w:p>
    <w:p w14:paraId="21670A28" w14:textId="77777777" w:rsidR="002D0209" w:rsidRPr="00084E30" w:rsidRDefault="0029319A"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1x Ethernet switch</w:t>
      </w:r>
    </w:p>
    <w:p w14:paraId="08FD63D2" w14:textId="1DF80605" w:rsidR="000300EF" w:rsidRPr="00084E30" w:rsidRDefault="0029319A" w:rsidP="002D020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r w:rsidR="00C136B9" w:rsidRPr="00084E30">
        <w:rPr>
          <w:rFonts w:ascii="Times New Roman" w:hAnsi="Times New Roman"/>
        </w:rPr>
        <w:t xml:space="preserve">Rohde&amp;Schwarz </w:t>
      </w:r>
      <w:r w:rsidRPr="00084E30">
        <w:rPr>
          <w:rFonts w:ascii="Times New Roman" w:hAnsi="Times New Roman"/>
          <w:lang w:val="en-GB"/>
        </w:rPr>
        <w:t>TSME</w:t>
      </w:r>
      <w:r w:rsidR="00F40872" w:rsidRPr="00084E30">
        <w:rPr>
          <w:rFonts w:ascii="Times New Roman" w:hAnsi="Times New Roman"/>
          <w:lang w:val="en-GB"/>
        </w:rPr>
        <w:t>6</w:t>
      </w:r>
      <w:r w:rsidRPr="00084E30">
        <w:rPr>
          <w:rFonts w:ascii="Times New Roman" w:hAnsi="Times New Roman"/>
          <w:lang w:val="en-GB"/>
        </w:rPr>
        <w:t xml:space="preserve"> scanner </w:t>
      </w:r>
      <w:r w:rsidR="000300EF" w:rsidRPr="00084E30">
        <w:rPr>
          <w:rFonts w:ascii="Times New Roman" w:hAnsi="Times New Roman"/>
          <w:lang w:val="en-GB"/>
        </w:rPr>
        <w:t>with incense</w:t>
      </w:r>
      <w:r w:rsidR="002D0209" w:rsidRPr="00084E30">
        <w:rPr>
          <w:rFonts w:ascii="Times New Roman" w:hAnsi="Times New Roman"/>
          <w:lang w:val="en-GB"/>
        </w:rPr>
        <w:t xml:space="preserve"> (</w:t>
      </w:r>
      <w:r w:rsidR="00C136B9" w:rsidRPr="00084E30">
        <w:rPr>
          <w:rFonts w:ascii="Times New Roman" w:hAnsi="Times New Roman"/>
          <w:lang w:val="en-GB"/>
        </w:rPr>
        <w:t xml:space="preserve">CW, </w:t>
      </w:r>
      <w:r w:rsidR="002D0209" w:rsidRPr="00084E30">
        <w:rPr>
          <w:rFonts w:ascii="Times New Roman" w:hAnsi="Times New Roman"/>
          <w:lang w:val="en-GB"/>
        </w:rPr>
        <w:t>WCDMA, ASCI, O-2475 CS, O-2475 PS)</w:t>
      </w:r>
    </w:p>
    <w:p w14:paraId="7BEB271B" w14:textId="77777777" w:rsidR="000300EF" w:rsidRPr="00084E30" w:rsidRDefault="0029319A"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- 1x Battery</w:t>
      </w:r>
    </w:p>
    <w:p w14:paraId="07484361" w14:textId="21D3D499" w:rsidR="000300EF" w:rsidRPr="00084E30" w:rsidRDefault="0029319A"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- 1x Laptop (PC) state of the art for data collection</w:t>
      </w:r>
      <w:r w:rsidR="00162204">
        <w:rPr>
          <w:rFonts w:ascii="Times New Roman" w:hAnsi="Times New Roman"/>
          <w:lang w:val="en-GB"/>
        </w:rPr>
        <w:t xml:space="preserve"> with housing protection for Laptop (PC)</w:t>
      </w:r>
    </w:p>
    <w:p w14:paraId="7A4D8A6B" w14:textId="77777777" w:rsidR="000300EF" w:rsidRPr="00F7511D" w:rsidRDefault="0029319A" w:rsidP="004D7017">
      <w:pPr>
        <w:pStyle w:val="Odstavekseznama"/>
        <w:numPr>
          <w:ilvl w:val="1"/>
          <w:numId w:val="8"/>
        </w:numPr>
        <w:jc w:val="both"/>
        <w:rPr>
          <w:rFonts w:ascii="Times New Roman" w:hAnsi="Times New Roman"/>
          <w:lang w:val="de-DE"/>
        </w:rPr>
      </w:pPr>
      <w:r w:rsidRPr="00F7511D">
        <w:rPr>
          <w:rFonts w:ascii="Times New Roman" w:hAnsi="Times New Roman"/>
          <w:lang w:val="de-DE"/>
        </w:rPr>
        <w:t xml:space="preserve">- 1x Kistler Microstar II </w:t>
      </w:r>
      <w:proofErr w:type="spellStart"/>
      <w:r w:rsidRPr="00F7511D">
        <w:rPr>
          <w:rFonts w:ascii="Times New Roman" w:hAnsi="Times New Roman"/>
          <w:lang w:val="de-DE"/>
        </w:rPr>
        <w:t>Odometer</w:t>
      </w:r>
      <w:proofErr w:type="spellEnd"/>
    </w:p>
    <w:p w14:paraId="0BC43531" w14:textId="1EAC0FF0" w:rsidR="0029319A" w:rsidRPr="00084E30" w:rsidRDefault="00386712" w:rsidP="0029319A">
      <w:pPr>
        <w:pStyle w:val="Odstavekseznama"/>
        <w:numPr>
          <w:ilvl w:val="1"/>
          <w:numId w:val="8"/>
        </w:numPr>
        <w:jc w:val="both"/>
        <w:rPr>
          <w:rFonts w:ascii="Times New Roman" w:hAnsi="Times New Roman"/>
          <w:lang w:val="en-GB"/>
        </w:rPr>
      </w:pPr>
      <w:r w:rsidRPr="00084E30">
        <w:rPr>
          <w:rFonts w:ascii="Times New Roman" w:hAnsi="Times New Roman"/>
          <w:lang w:val="en-GB"/>
        </w:rPr>
        <w:t>3-year</w:t>
      </w:r>
      <w:r w:rsidR="000300EF" w:rsidRPr="00084E30">
        <w:rPr>
          <w:rFonts w:ascii="Times New Roman" w:hAnsi="Times New Roman"/>
          <w:lang w:val="en-GB"/>
        </w:rPr>
        <w:t xml:space="preserve"> support after one year of warranty</w:t>
      </w:r>
    </w:p>
    <w:p w14:paraId="01395845" w14:textId="77777777" w:rsidR="000300EF" w:rsidRPr="00084E30" w:rsidRDefault="000300EF" w:rsidP="000300EF">
      <w:pPr>
        <w:jc w:val="both"/>
        <w:rPr>
          <w:rFonts w:ascii="Times New Roman" w:hAnsi="Times New Roman"/>
          <w:lang w:val="en-GB"/>
        </w:rPr>
      </w:pPr>
    </w:p>
    <w:p w14:paraId="0FFBFCC7" w14:textId="77777777" w:rsidR="00C136B9" w:rsidRPr="00084E30" w:rsidRDefault="00C136B9" w:rsidP="00C136B9">
      <w:pPr>
        <w:pStyle w:val="Odstavekseznama"/>
        <w:numPr>
          <w:ilvl w:val="0"/>
          <w:numId w:val="8"/>
        </w:numPr>
        <w:jc w:val="both"/>
        <w:rPr>
          <w:rFonts w:ascii="Times New Roman" w:hAnsi="Times New Roman"/>
          <w:lang w:val="en-GB"/>
        </w:rPr>
      </w:pPr>
      <w:r w:rsidRPr="00084E30">
        <w:rPr>
          <w:rFonts w:ascii="Times New Roman" w:hAnsi="Times New Roman"/>
        </w:rPr>
        <w:t xml:space="preserve">Orodje za izvedbo radijskih meritev za mobilne uporabnike – </w:t>
      </w:r>
      <w:proofErr w:type="spellStart"/>
      <w:r w:rsidRPr="00084E30">
        <w:rPr>
          <w:rFonts w:ascii="Times New Roman" w:hAnsi="Times New Roman"/>
          <w:lang w:val="en-GB"/>
        </w:rPr>
        <w:t>NetProbe</w:t>
      </w:r>
      <w:proofErr w:type="spellEnd"/>
      <w:r w:rsidRPr="00084E30">
        <w:rPr>
          <w:rFonts w:ascii="Times New Roman" w:hAnsi="Times New Roman"/>
          <w:lang w:val="en-GB"/>
        </w:rPr>
        <w:t xml:space="preserve"> backpack DT Portable (</w:t>
      </w:r>
      <w:r w:rsidRPr="00084E30">
        <w:rPr>
          <w:rFonts w:ascii="Times New Roman" w:hAnsi="Times New Roman"/>
        </w:rPr>
        <w:t xml:space="preserve">podjetje </w:t>
      </w:r>
      <w:proofErr w:type="spellStart"/>
      <w:r w:rsidRPr="00084E30">
        <w:rPr>
          <w:rFonts w:ascii="Times New Roman" w:hAnsi="Times New Roman"/>
          <w:lang w:val="en-GB"/>
        </w:rPr>
        <w:t>Comtest</w:t>
      </w:r>
      <w:proofErr w:type="spellEnd"/>
      <w:r w:rsidRPr="00084E30">
        <w:rPr>
          <w:rFonts w:ascii="Times New Roman" w:hAnsi="Times New Roman"/>
          <w:lang w:val="en-GB"/>
        </w:rPr>
        <w:t xml:space="preserve"> Wireless International)</w:t>
      </w:r>
    </w:p>
    <w:p w14:paraId="511D0A20"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proofErr w:type="spellStart"/>
      <w:r w:rsidRPr="00084E30">
        <w:rPr>
          <w:rFonts w:ascii="Times New Roman" w:hAnsi="Times New Roman"/>
          <w:lang w:val="en-GB"/>
        </w:rPr>
        <w:t>Triorail</w:t>
      </w:r>
      <w:proofErr w:type="spellEnd"/>
      <w:r w:rsidRPr="00084E30">
        <w:rPr>
          <w:rFonts w:ascii="Times New Roman" w:hAnsi="Times New Roman"/>
          <w:lang w:val="en-GB"/>
        </w:rPr>
        <w:t xml:space="preserve"> – TRM-5aT (2W)</w:t>
      </w:r>
    </w:p>
    <w:p w14:paraId="621A5CEE" w14:textId="18601E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proofErr w:type="spellStart"/>
      <w:r w:rsidRPr="00084E30">
        <w:rPr>
          <w:rFonts w:ascii="Times New Roman" w:hAnsi="Times New Roman"/>
          <w:lang w:val="en-GB"/>
        </w:rPr>
        <w:t>Rohde&amp;Schwarz</w:t>
      </w:r>
      <w:proofErr w:type="spellEnd"/>
      <w:r w:rsidRPr="00084E30">
        <w:rPr>
          <w:rFonts w:ascii="Times New Roman" w:hAnsi="Times New Roman"/>
          <w:lang w:val="en-GB"/>
        </w:rPr>
        <w:t xml:space="preserve"> TSME6 scanner with licence (CW, WCDMA, ASCI,)</w:t>
      </w:r>
    </w:p>
    <w:p w14:paraId="286BFCD1" w14:textId="252ACB20"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2x </w:t>
      </w:r>
      <w:proofErr w:type="spellStart"/>
      <w:r w:rsidR="00F7511D" w:rsidRPr="00084E30">
        <w:rPr>
          <w:rFonts w:ascii="Times New Roman" w:hAnsi="Times New Roman"/>
          <w:lang w:val="en-GB"/>
        </w:rPr>
        <w:t>An</w:t>
      </w:r>
      <w:r w:rsidR="00F7511D">
        <w:rPr>
          <w:rFonts w:ascii="Times New Roman" w:hAnsi="Times New Roman"/>
          <w:lang w:val="en-GB"/>
        </w:rPr>
        <w:t>tt</w:t>
      </w:r>
      <w:r w:rsidR="00F7511D" w:rsidRPr="00084E30">
        <w:rPr>
          <w:rFonts w:ascii="Times New Roman" w:hAnsi="Times New Roman"/>
          <w:lang w:val="en-GB"/>
        </w:rPr>
        <w:t>enna</w:t>
      </w:r>
      <w:proofErr w:type="spellEnd"/>
      <w:r w:rsidRPr="00084E30">
        <w:rPr>
          <w:rFonts w:ascii="Times New Roman" w:hAnsi="Times New Roman"/>
          <w:lang w:val="en-GB"/>
        </w:rPr>
        <w:t xml:space="preserve"> 80010846 (</w:t>
      </w:r>
      <w:proofErr w:type="spellStart"/>
      <w:r w:rsidRPr="00084E30">
        <w:rPr>
          <w:rFonts w:ascii="Times New Roman" w:hAnsi="Times New Roman"/>
          <w:lang w:val="en-GB"/>
        </w:rPr>
        <w:t>Kathrein</w:t>
      </w:r>
      <w:proofErr w:type="spellEnd"/>
      <w:r w:rsidRPr="00084E30">
        <w:rPr>
          <w:rFonts w:ascii="Times New Roman" w:hAnsi="Times New Roman"/>
          <w:lang w:val="en-GB"/>
        </w:rPr>
        <w:t>-Ericsson)</w:t>
      </w:r>
    </w:p>
    <w:p w14:paraId="51CE960C"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Interface board with embedded PC</w:t>
      </w:r>
    </w:p>
    <w:p w14:paraId="7D5F2611"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proofErr w:type="spellStart"/>
      <w:r w:rsidRPr="00084E30">
        <w:rPr>
          <w:rFonts w:ascii="Times New Roman" w:hAnsi="Times New Roman"/>
          <w:lang w:val="en-GB"/>
        </w:rPr>
        <w:t>Trackmotion</w:t>
      </w:r>
      <w:proofErr w:type="spellEnd"/>
      <w:r w:rsidRPr="00084E30">
        <w:rPr>
          <w:rFonts w:ascii="Times New Roman" w:hAnsi="Times New Roman"/>
          <w:lang w:val="en-GB"/>
        </w:rPr>
        <w:t xml:space="preserve"> board with GPS</w:t>
      </w:r>
    </w:p>
    <w:p w14:paraId="464466F7"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Internal PC for scanner data (URD)</w:t>
      </w:r>
    </w:p>
    <w:p w14:paraId="492EF742"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Battery</w:t>
      </w:r>
    </w:p>
    <w:p w14:paraId="29D07D8A"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Rigid backpack</w:t>
      </w:r>
    </w:p>
    <w:p w14:paraId="3E6CD373" w14:textId="77777777"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Backpack frame with antennas installed on telescopic sticks</w:t>
      </w:r>
    </w:p>
    <w:p w14:paraId="6FF8C515" w14:textId="3F7B856D" w:rsidR="00C136B9" w:rsidRPr="00084E30" w:rsidRDefault="00C136B9"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1x measurement PC</w:t>
      </w:r>
      <w:r w:rsidR="00162204">
        <w:rPr>
          <w:rFonts w:ascii="Times New Roman" w:hAnsi="Times New Roman"/>
          <w:lang w:val="en-GB"/>
        </w:rPr>
        <w:t xml:space="preserve"> (with robust protection)</w:t>
      </w:r>
      <w:r w:rsidRPr="00084E30">
        <w:rPr>
          <w:rFonts w:ascii="Times New Roman" w:hAnsi="Times New Roman"/>
          <w:lang w:val="en-GB"/>
        </w:rPr>
        <w:t xml:space="preserve"> or tablet (CWI specification &amp; Win10) for data collection with option to put SIM card in for LTE transfer of DATA</w:t>
      </w:r>
    </w:p>
    <w:p w14:paraId="47AA6EB8" w14:textId="1676815B" w:rsidR="00BA3490" w:rsidRPr="00084E30" w:rsidRDefault="00BA3490"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1x </w:t>
      </w:r>
      <w:r w:rsidR="008502F4" w:rsidRPr="00715CC4">
        <w:rPr>
          <w:rFonts w:ascii="Times New Roman" w:hAnsi="Times New Roman"/>
          <w:lang w:val="en-GB"/>
        </w:rPr>
        <w:t xml:space="preserve">4G/5G </w:t>
      </w:r>
      <w:r w:rsidRPr="00084E30">
        <w:rPr>
          <w:rFonts w:ascii="Times New Roman" w:hAnsi="Times New Roman"/>
          <w:lang w:val="en-GB"/>
        </w:rPr>
        <w:t>G module</w:t>
      </w:r>
    </w:p>
    <w:p w14:paraId="1D0AD9AE" w14:textId="64FB3D72" w:rsidR="00BA3490" w:rsidRPr="00084E30" w:rsidRDefault="00BA3490"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 xml:space="preserve">Module for Indoor </w:t>
      </w:r>
      <w:r w:rsidR="001A6A19" w:rsidRPr="00084E30">
        <w:rPr>
          <w:rFonts w:ascii="Times New Roman" w:hAnsi="Times New Roman"/>
          <w:lang w:val="en-GB"/>
        </w:rPr>
        <w:t>measurement</w:t>
      </w:r>
    </w:p>
    <w:p w14:paraId="35AD9C75" w14:textId="26B451C1" w:rsidR="00C136B9" w:rsidRPr="00084E30" w:rsidRDefault="00386712" w:rsidP="00C136B9">
      <w:pPr>
        <w:pStyle w:val="Odstavekseznama"/>
        <w:numPr>
          <w:ilvl w:val="1"/>
          <w:numId w:val="8"/>
        </w:numPr>
        <w:jc w:val="both"/>
        <w:rPr>
          <w:rFonts w:ascii="Times New Roman" w:hAnsi="Times New Roman"/>
          <w:lang w:val="en-GB"/>
        </w:rPr>
      </w:pPr>
      <w:r w:rsidRPr="00084E30">
        <w:rPr>
          <w:rFonts w:ascii="Times New Roman" w:hAnsi="Times New Roman"/>
          <w:lang w:val="en-GB"/>
        </w:rPr>
        <w:t>3-year</w:t>
      </w:r>
      <w:r w:rsidR="00C136B9" w:rsidRPr="00084E30">
        <w:rPr>
          <w:rFonts w:ascii="Times New Roman" w:hAnsi="Times New Roman"/>
          <w:lang w:val="en-GB"/>
        </w:rPr>
        <w:t xml:space="preserve"> support of after one year of warranty.</w:t>
      </w:r>
    </w:p>
    <w:p w14:paraId="2C50A179" w14:textId="77777777" w:rsidR="004B44A3" w:rsidRPr="00084E30" w:rsidRDefault="004B44A3" w:rsidP="004B44A3">
      <w:pPr>
        <w:pStyle w:val="Odstavekseznama"/>
        <w:numPr>
          <w:ilvl w:val="0"/>
          <w:numId w:val="8"/>
        </w:numPr>
        <w:jc w:val="both"/>
        <w:rPr>
          <w:rFonts w:ascii="Times New Roman" w:hAnsi="Times New Roman"/>
        </w:rPr>
      </w:pPr>
      <w:r w:rsidRPr="00084E30">
        <w:rPr>
          <w:rFonts w:ascii="Times New Roman" w:hAnsi="Times New Roman"/>
        </w:rPr>
        <w:lastRenderedPageBreak/>
        <w:t xml:space="preserve">Za izdelavo vplivov zunanjih interference in ostalih uporabnikov frekvenčnega spektra v Republiki Sloveniji se uporabi obstoječa JŽI oprema </w:t>
      </w:r>
      <w:proofErr w:type="spellStart"/>
      <w:r w:rsidRPr="00084E30">
        <w:rPr>
          <w:rFonts w:ascii="Times New Roman" w:hAnsi="Times New Roman"/>
          <w:b/>
          <w:lang w:val="en-GB"/>
        </w:rPr>
        <w:t>CellAdvisor</w:t>
      </w:r>
      <w:proofErr w:type="spellEnd"/>
      <w:r w:rsidRPr="00084E30">
        <w:rPr>
          <w:rFonts w:ascii="Times New Roman" w:hAnsi="Times New Roman"/>
          <w:b/>
          <w:lang w:val="en-GB"/>
        </w:rPr>
        <w:t xml:space="preserve"> Base Station </w:t>
      </w:r>
      <w:proofErr w:type="spellStart"/>
      <w:r w:rsidRPr="00084E30">
        <w:rPr>
          <w:rFonts w:ascii="Times New Roman" w:hAnsi="Times New Roman"/>
          <w:b/>
          <w:lang w:val="en-GB"/>
        </w:rPr>
        <w:t>Analyzers</w:t>
      </w:r>
      <w:proofErr w:type="spellEnd"/>
      <w:r w:rsidRPr="00084E30">
        <w:rPr>
          <w:rFonts w:ascii="Times New Roman" w:hAnsi="Times New Roman"/>
          <w:b/>
        </w:rPr>
        <w:t xml:space="preserve"> JD745B</w:t>
      </w:r>
      <w:r w:rsidRPr="00084E30">
        <w:rPr>
          <w:rFonts w:ascii="Times New Roman" w:hAnsi="Times New Roman"/>
        </w:rPr>
        <w:t xml:space="preserve"> (proizvajalca </w:t>
      </w:r>
      <w:proofErr w:type="spellStart"/>
      <w:proofErr w:type="gramStart"/>
      <w:r w:rsidRPr="00084E30">
        <w:rPr>
          <w:rFonts w:ascii="Times New Roman" w:hAnsi="Times New Roman"/>
        </w:rPr>
        <w:t>Via</w:t>
      </w:r>
      <w:proofErr w:type="gramEnd"/>
      <w:r w:rsidRPr="00084E30">
        <w:rPr>
          <w:rFonts w:ascii="Times New Roman" w:hAnsi="Times New Roman"/>
        </w:rPr>
        <w:t>vi</w:t>
      </w:r>
      <w:proofErr w:type="spellEnd"/>
      <w:r w:rsidRPr="00084E30">
        <w:rPr>
          <w:rFonts w:ascii="Times New Roman" w:hAnsi="Times New Roman"/>
        </w:rPr>
        <w:t xml:space="preserve">). Za potrebe projekta se </w:t>
      </w:r>
      <w:proofErr w:type="gramStart"/>
      <w:r w:rsidRPr="00084E30">
        <w:rPr>
          <w:rFonts w:ascii="Times New Roman" w:hAnsi="Times New Roman"/>
        </w:rPr>
        <w:t>jo</w:t>
      </w:r>
      <w:proofErr w:type="gramEnd"/>
      <w:r w:rsidRPr="00084E30">
        <w:rPr>
          <w:rFonts w:ascii="Times New Roman" w:hAnsi="Times New Roman"/>
        </w:rPr>
        <w:t xml:space="preserve"> ustrezno nadgradi:</w:t>
      </w:r>
    </w:p>
    <w:p w14:paraId="2C4F5847"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rPr>
        <w:t xml:space="preserve">JD745B010 </w:t>
      </w:r>
      <w:r w:rsidRPr="00084E30">
        <w:rPr>
          <w:rFonts w:ascii="Times New Roman" w:hAnsi="Times New Roman"/>
          <w:lang w:val="en-US"/>
        </w:rPr>
        <w:t xml:space="preserve">GPS Receiver and antenna </w:t>
      </w:r>
      <w:proofErr w:type="gramStart"/>
      <w:r w:rsidRPr="00084E30">
        <w:rPr>
          <w:rFonts w:ascii="Times New Roman" w:hAnsi="Times New Roman"/>
          <w:lang w:val="en-US"/>
        </w:rPr>
        <w:t>for</w:t>
      </w:r>
      <w:proofErr w:type="gramEnd"/>
      <w:r w:rsidRPr="00084E30">
        <w:rPr>
          <w:rFonts w:ascii="Times New Roman" w:hAnsi="Times New Roman"/>
          <w:lang w:val="en-US"/>
        </w:rPr>
        <w:t xml:space="preserve"> JD745B</w:t>
      </w:r>
    </w:p>
    <w:p w14:paraId="7AFA73E8"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JD745B011 Interference analyzer for JD745B</w:t>
      </w:r>
    </w:p>
    <w:p w14:paraId="753D7C7F"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JD745B012 Channel scanner for JD745B</w:t>
      </w:r>
    </w:p>
    <w:p w14:paraId="52DDFFA8"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JD745B050 EMF analyzer for JD745B</w:t>
      </w:r>
    </w:p>
    <w:p w14:paraId="29A5C30C"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 xml:space="preserve">JD78050507 DUAL PORT CALIBRATION KIT TYPE-N_DC TO 6 GHZ_50 OHM </w:t>
      </w:r>
    </w:p>
    <w:p w14:paraId="5738763B"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G700050380 Isotropic Antenna Type-</w:t>
      </w:r>
      <w:proofErr w:type="spellStart"/>
      <w:r w:rsidRPr="00084E30">
        <w:rPr>
          <w:rFonts w:ascii="Times New Roman" w:hAnsi="Times New Roman"/>
          <w:lang w:val="en-US"/>
        </w:rPr>
        <w:t>N_m</w:t>
      </w:r>
      <w:proofErr w:type="spellEnd"/>
      <w:r w:rsidRPr="00084E30">
        <w:rPr>
          <w:rFonts w:ascii="Times New Roman" w:hAnsi="Times New Roman"/>
          <w:lang w:val="en-US"/>
        </w:rPr>
        <w:t>; 26 MHz to 3 GHz - External RF Power Sensors Directional</w:t>
      </w:r>
    </w:p>
    <w:p w14:paraId="2C1C8B3A" w14:textId="77777777" w:rsidR="004B44A3" w:rsidRPr="00084E30" w:rsidRDefault="004B44A3" w:rsidP="004B44A3">
      <w:pPr>
        <w:pStyle w:val="Odstavekseznama"/>
        <w:numPr>
          <w:ilvl w:val="1"/>
          <w:numId w:val="8"/>
        </w:numPr>
        <w:jc w:val="both"/>
        <w:rPr>
          <w:rFonts w:ascii="Times New Roman" w:hAnsi="Times New Roman"/>
          <w:lang w:val="en-US"/>
        </w:rPr>
      </w:pPr>
      <w:r w:rsidRPr="00084E30">
        <w:rPr>
          <w:rFonts w:ascii="Times New Roman" w:hAnsi="Times New Roman"/>
          <w:lang w:val="en-US"/>
        </w:rPr>
        <w:t>JD733A Directional Power Sensor. Peak and Average Power</w:t>
      </w:r>
    </w:p>
    <w:p w14:paraId="52A399C5" w14:textId="14AFAF35" w:rsidR="00F40872" w:rsidRPr="00084E30" w:rsidRDefault="00F40872" w:rsidP="00F40872">
      <w:pPr>
        <w:pStyle w:val="Odstavekseznama"/>
        <w:numPr>
          <w:ilvl w:val="1"/>
          <w:numId w:val="8"/>
        </w:numPr>
        <w:jc w:val="both"/>
        <w:rPr>
          <w:rFonts w:ascii="Times New Roman" w:hAnsi="Times New Roman"/>
          <w:lang w:val="en-US"/>
        </w:rPr>
      </w:pPr>
      <w:r w:rsidRPr="00084E30">
        <w:rPr>
          <w:rFonts w:ascii="Times New Roman" w:hAnsi="Times New Roman"/>
          <w:lang w:val="en-US"/>
        </w:rPr>
        <w:t xml:space="preserve">JD736B Terminating Power </w:t>
      </w:r>
      <w:proofErr w:type="spellStart"/>
      <w:r w:rsidRPr="00084E30">
        <w:rPr>
          <w:rFonts w:ascii="Times New Roman" w:hAnsi="Times New Roman"/>
          <w:lang w:val="en-US"/>
        </w:rPr>
        <w:t>Sensor_Dual_Average</w:t>
      </w:r>
      <w:proofErr w:type="spellEnd"/>
      <w:r w:rsidRPr="00084E30">
        <w:rPr>
          <w:rFonts w:ascii="Times New Roman" w:hAnsi="Times New Roman"/>
          <w:lang w:val="en-US"/>
        </w:rPr>
        <w:t>/</w:t>
      </w:r>
      <w:proofErr w:type="spellStart"/>
      <w:r w:rsidRPr="00084E30">
        <w:rPr>
          <w:rFonts w:ascii="Times New Roman" w:hAnsi="Times New Roman"/>
          <w:lang w:val="en-US"/>
        </w:rPr>
        <w:t>Peak_Power</w:t>
      </w:r>
      <w:proofErr w:type="spellEnd"/>
      <w:r w:rsidRPr="00084E30">
        <w:rPr>
          <w:rFonts w:ascii="Times New Roman" w:hAnsi="Times New Roman"/>
          <w:lang w:val="en-US"/>
        </w:rPr>
        <w:t xml:space="preserve"> 20 to 3800 MHz</w:t>
      </w:r>
    </w:p>
    <w:p w14:paraId="687C9F56" w14:textId="6E026FA6" w:rsidR="00491D68" w:rsidRPr="00084E30" w:rsidRDefault="00F40872" w:rsidP="00BD14BC">
      <w:pPr>
        <w:pStyle w:val="Odstavekseznama"/>
        <w:numPr>
          <w:ilvl w:val="1"/>
          <w:numId w:val="8"/>
        </w:numPr>
        <w:jc w:val="both"/>
        <w:rPr>
          <w:rFonts w:ascii="Times New Roman" w:hAnsi="Times New Roman"/>
        </w:rPr>
      </w:pPr>
      <w:r w:rsidRPr="00084E30">
        <w:rPr>
          <w:rFonts w:ascii="Times New Roman" w:hAnsi="Times New Roman"/>
        </w:rPr>
        <w:t>Oprema mora biti ustrezno kalibrirana in tovarniško pregledana</w:t>
      </w:r>
      <w:r w:rsidR="00BD14BC" w:rsidRPr="00084E30">
        <w:rPr>
          <w:rFonts w:ascii="Times New Roman" w:hAnsi="Times New Roman"/>
        </w:rPr>
        <w:t xml:space="preserve"> (ISO TOP </w:t>
      </w:r>
      <w:proofErr w:type="spellStart"/>
      <w:r w:rsidR="00BD14BC" w:rsidRPr="00084E30">
        <w:rPr>
          <w:rFonts w:ascii="Times New Roman" w:hAnsi="Times New Roman"/>
        </w:rPr>
        <w:t>Calibration</w:t>
      </w:r>
      <w:proofErr w:type="spellEnd"/>
      <w:r w:rsidR="00BD14BC" w:rsidRPr="00084E30">
        <w:rPr>
          <w:rFonts w:ascii="Times New Roman" w:hAnsi="Times New Roman"/>
        </w:rPr>
        <w:t>)</w:t>
      </w:r>
    </w:p>
    <w:p w14:paraId="6E821755" w14:textId="6A1D1A8A" w:rsidR="00BD14BC" w:rsidRPr="00084E30" w:rsidRDefault="00386712" w:rsidP="00BD14BC">
      <w:pPr>
        <w:pStyle w:val="Odstavekseznama"/>
        <w:numPr>
          <w:ilvl w:val="1"/>
          <w:numId w:val="8"/>
        </w:numPr>
        <w:jc w:val="both"/>
        <w:rPr>
          <w:rFonts w:ascii="Times New Roman" w:hAnsi="Times New Roman"/>
        </w:rPr>
      </w:pPr>
      <w:r w:rsidRPr="00084E30">
        <w:rPr>
          <w:rFonts w:ascii="Times New Roman" w:hAnsi="Times New Roman"/>
        </w:rPr>
        <w:t>2-letna</w:t>
      </w:r>
      <w:r w:rsidR="00BD14BC" w:rsidRPr="00084E30">
        <w:rPr>
          <w:rFonts w:ascii="Times New Roman" w:hAnsi="Times New Roman"/>
        </w:rPr>
        <w:t xml:space="preserve"> podpora (</w:t>
      </w:r>
      <w:r w:rsidR="00BD14BC" w:rsidRPr="00084E30">
        <w:rPr>
          <w:rFonts w:ascii="Times New Roman" w:hAnsi="Times New Roman"/>
          <w:lang w:val="en-GB"/>
        </w:rPr>
        <w:t>warranty</w:t>
      </w:r>
      <w:r w:rsidR="00BD14BC" w:rsidRPr="00084E30">
        <w:rPr>
          <w:rFonts w:ascii="Times New Roman" w:hAnsi="Times New Roman"/>
        </w:rPr>
        <w:t>)</w:t>
      </w:r>
    </w:p>
    <w:p w14:paraId="0A695807" w14:textId="1586877A" w:rsidR="002E7CAF" w:rsidRPr="00084E30" w:rsidRDefault="002E7CAF" w:rsidP="00F40872">
      <w:pPr>
        <w:pStyle w:val="Odstavekseznama"/>
        <w:numPr>
          <w:ilvl w:val="1"/>
          <w:numId w:val="8"/>
        </w:numPr>
        <w:jc w:val="both"/>
        <w:rPr>
          <w:rFonts w:ascii="Times New Roman" w:hAnsi="Times New Roman"/>
        </w:rPr>
      </w:pPr>
      <w:r w:rsidRPr="00084E30">
        <w:rPr>
          <w:rFonts w:ascii="Times New Roman" w:hAnsi="Times New Roman"/>
        </w:rPr>
        <w:t>Ponudnik lahko v fazi izvedbe predlaga nadgradnjo opreme (staro/novo), ki ustreza vsem pogojem razpisa</w:t>
      </w:r>
    </w:p>
    <w:p w14:paraId="5B05B0F8" w14:textId="77777777" w:rsidR="001A6B3E" w:rsidRPr="00084E30" w:rsidRDefault="001A6B3E" w:rsidP="001A6B3E">
      <w:pPr>
        <w:jc w:val="both"/>
        <w:rPr>
          <w:rFonts w:ascii="Times New Roman" w:hAnsi="Times New Roman"/>
        </w:rPr>
      </w:pPr>
    </w:p>
    <w:p w14:paraId="70CB6177" w14:textId="4ED1066B" w:rsidR="004A4143" w:rsidRPr="00084E30" w:rsidRDefault="004A4143" w:rsidP="001A6B3E">
      <w:pPr>
        <w:pStyle w:val="Odstavekseznama"/>
        <w:numPr>
          <w:ilvl w:val="0"/>
          <w:numId w:val="8"/>
        </w:numPr>
        <w:jc w:val="both"/>
        <w:rPr>
          <w:rFonts w:ascii="Times New Roman" w:hAnsi="Times New Roman"/>
        </w:rPr>
      </w:pPr>
      <w:r w:rsidRPr="00084E30">
        <w:rPr>
          <w:rFonts w:ascii="Times New Roman" w:hAnsi="Times New Roman"/>
        </w:rPr>
        <w:t xml:space="preserve">Testno okolje za izvajanje preizkusov in preverjanje brezhibnosti delovanja </w:t>
      </w:r>
      <w:proofErr w:type="gramStart"/>
      <w:r w:rsidRPr="00084E30">
        <w:rPr>
          <w:rFonts w:ascii="Times New Roman" w:hAnsi="Times New Roman"/>
        </w:rPr>
        <w:t>telefonski aparatov</w:t>
      </w:r>
      <w:proofErr w:type="gramEnd"/>
      <w:r w:rsidRPr="00084E30">
        <w:rPr>
          <w:rFonts w:ascii="Times New Roman" w:hAnsi="Times New Roman"/>
        </w:rPr>
        <w:t xml:space="preserve"> in stabilnih naprav:</w:t>
      </w:r>
    </w:p>
    <w:p w14:paraId="11BDE243" w14:textId="6FA12F77" w:rsidR="004A4143" w:rsidRPr="00084E30" w:rsidRDefault="004A4143" w:rsidP="004A4143">
      <w:pPr>
        <w:pStyle w:val="Odstavekseznama"/>
        <w:numPr>
          <w:ilvl w:val="1"/>
          <w:numId w:val="8"/>
        </w:numPr>
        <w:jc w:val="both"/>
        <w:rPr>
          <w:rFonts w:ascii="Times New Roman" w:hAnsi="Times New Roman"/>
        </w:rPr>
      </w:pPr>
      <w:r w:rsidRPr="00084E30">
        <w:rPr>
          <w:rFonts w:ascii="Times New Roman" w:hAnsi="Times New Roman"/>
        </w:rPr>
        <w:t xml:space="preserve">SDH </w:t>
      </w:r>
      <w:proofErr w:type="spellStart"/>
      <w:r w:rsidRPr="00084E30">
        <w:rPr>
          <w:rFonts w:ascii="Times New Roman" w:hAnsi="Times New Roman"/>
        </w:rPr>
        <w:t>Ciena</w:t>
      </w:r>
      <w:proofErr w:type="spellEnd"/>
      <w:r w:rsidRPr="00084E30">
        <w:rPr>
          <w:rFonts w:ascii="Times New Roman" w:hAnsi="Times New Roman"/>
        </w:rPr>
        <w:t xml:space="preserve"> 6100 (z vsemi pripadajočimi karticami</w:t>
      </w:r>
      <w:r w:rsidR="00E13A5B" w:rsidRPr="00084E30">
        <w:rPr>
          <w:rFonts w:ascii="Times New Roman" w:hAnsi="Times New Roman"/>
        </w:rPr>
        <w:t xml:space="preserve"> in licencami</w:t>
      </w:r>
      <w:r w:rsidRPr="00084E30">
        <w:rPr>
          <w:rFonts w:ascii="Times New Roman" w:hAnsi="Times New Roman"/>
        </w:rPr>
        <w:t>, ki so potrebne za nemoteno delovanje) – 2x</w:t>
      </w:r>
    </w:p>
    <w:p w14:paraId="3C9DE754" w14:textId="1DE27058" w:rsidR="004A4143" w:rsidRPr="00084E30" w:rsidRDefault="00D97799" w:rsidP="004A4143">
      <w:pPr>
        <w:pStyle w:val="Odstavekseznama"/>
        <w:numPr>
          <w:ilvl w:val="1"/>
          <w:numId w:val="8"/>
        </w:numPr>
        <w:jc w:val="both"/>
        <w:rPr>
          <w:rFonts w:ascii="Times New Roman" w:hAnsi="Times New Roman"/>
        </w:rPr>
      </w:pPr>
      <w:r w:rsidRPr="00084E30">
        <w:rPr>
          <w:rFonts w:ascii="Times New Roman" w:hAnsi="Times New Roman"/>
        </w:rPr>
        <w:t>r</w:t>
      </w:r>
      <w:r w:rsidR="004A4143" w:rsidRPr="00084E30">
        <w:rPr>
          <w:rFonts w:ascii="Times New Roman" w:hAnsi="Times New Roman"/>
        </w:rPr>
        <w:t>adijska glava za GSM-R (RRH)</w:t>
      </w:r>
      <w:r w:rsidRPr="00084E30">
        <w:rPr>
          <w:rFonts w:ascii="Times New Roman" w:hAnsi="Times New Roman"/>
        </w:rPr>
        <w:t xml:space="preserve"> </w:t>
      </w:r>
      <w:proofErr w:type="gramStart"/>
      <w:r w:rsidRPr="00084E30">
        <w:rPr>
          <w:rFonts w:ascii="Times New Roman" w:hAnsi="Times New Roman"/>
        </w:rPr>
        <w:t>z</w:t>
      </w:r>
      <w:proofErr w:type="gramEnd"/>
      <w:r w:rsidRPr="00084E30">
        <w:rPr>
          <w:rFonts w:ascii="Times New Roman" w:hAnsi="Times New Roman"/>
        </w:rPr>
        <w:t xml:space="preserve"> pripadajočimi priključki</w:t>
      </w:r>
      <w:r w:rsidR="004A4143" w:rsidRPr="00084E30">
        <w:rPr>
          <w:rFonts w:ascii="Times New Roman" w:hAnsi="Times New Roman"/>
        </w:rPr>
        <w:t xml:space="preserve"> </w:t>
      </w:r>
      <w:r w:rsidR="004C3BE3" w:rsidRPr="00715CC4">
        <w:rPr>
          <w:rFonts w:ascii="Times New Roman" w:hAnsi="Times New Roman"/>
        </w:rPr>
        <w:t>in licencami</w:t>
      </w:r>
      <w:r w:rsidR="004C3BE3">
        <w:rPr>
          <w:rFonts w:ascii="Times New Roman" w:hAnsi="Times New Roman"/>
        </w:rPr>
        <w:t xml:space="preserve"> </w:t>
      </w:r>
      <w:r w:rsidR="004A4143" w:rsidRPr="00084E30">
        <w:rPr>
          <w:rFonts w:ascii="Times New Roman" w:hAnsi="Times New Roman"/>
        </w:rPr>
        <w:t xml:space="preserve">– 2x </w:t>
      </w:r>
    </w:p>
    <w:p w14:paraId="3AF6EC57" w14:textId="6AA46FEF" w:rsidR="004A4143" w:rsidRPr="00084E30" w:rsidRDefault="00D97799" w:rsidP="004A4143">
      <w:pPr>
        <w:pStyle w:val="Odstavekseznama"/>
        <w:numPr>
          <w:ilvl w:val="1"/>
          <w:numId w:val="8"/>
        </w:numPr>
        <w:jc w:val="both"/>
        <w:rPr>
          <w:rFonts w:ascii="Times New Roman" w:hAnsi="Times New Roman"/>
        </w:rPr>
      </w:pPr>
      <w:r w:rsidRPr="00084E30">
        <w:rPr>
          <w:rFonts w:ascii="Times New Roman" w:hAnsi="Times New Roman"/>
        </w:rPr>
        <w:t>ohišje DM s polnim kompletom (2x DB, 2x ventilator</w:t>
      </w:r>
      <w:proofErr w:type="gramStart"/>
      <w:r w:rsidRPr="00084E30">
        <w:rPr>
          <w:rFonts w:ascii="Times New Roman" w:hAnsi="Times New Roman"/>
        </w:rPr>
        <w:t>,</w:t>
      </w:r>
      <w:proofErr w:type="gramEnd"/>
      <w:r w:rsidRPr="00084E30">
        <w:rPr>
          <w:rFonts w:ascii="Times New Roman" w:hAnsi="Times New Roman"/>
        </w:rPr>
        <w:t>...) in pripadajočimi priključki</w:t>
      </w:r>
    </w:p>
    <w:p w14:paraId="75B4BCB5" w14:textId="1B1C4C82" w:rsidR="004A4143" w:rsidRPr="00084E30" w:rsidRDefault="00D97799" w:rsidP="004A4143">
      <w:pPr>
        <w:pStyle w:val="Odstavekseznama"/>
        <w:numPr>
          <w:ilvl w:val="1"/>
          <w:numId w:val="8"/>
        </w:numPr>
        <w:jc w:val="both"/>
        <w:rPr>
          <w:rFonts w:ascii="Times New Roman" w:hAnsi="Times New Roman"/>
        </w:rPr>
      </w:pPr>
      <w:r w:rsidRPr="00084E30">
        <w:rPr>
          <w:rFonts w:ascii="Times New Roman" w:hAnsi="Times New Roman"/>
        </w:rPr>
        <w:t xml:space="preserve">ustrezni </w:t>
      </w:r>
      <w:r w:rsidR="004A4143" w:rsidRPr="00084E30">
        <w:rPr>
          <w:rFonts w:ascii="Times New Roman" w:hAnsi="Times New Roman"/>
        </w:rPr>
        <w:t xml:space="preserve">SFP za DB in </w:t>
      </w:r>
      <w:proofErr w:type="gramStart"/>
      <w:r w:rsidR="004A4143" w:rsidRPr="00084E30">
        <w:rPr>
          <w:rFonts w:ascii="Times New Roman" w:hAnsi="Times New Roman"/>
        </w:rPr>
        <w:t>RRH povezavo</w:t>
      </w:r>
      <w:proofErr w:type="gramEnd"/>
      <w:r w:rsidRPr="00084E30">
        <w:rPr>
          <w:rFonts w:ascii="Times New Roman" w:hAnsi="Times New Roman"/>
        </w:rPr>
        <w:t xml:space="preserve"> – 8x </w:t>
      </w:r>
    </w:p>
    <w:p w14:paraId="31B85721" w14:textId="1FB51968" w:rsidR="004A4143" w:rsidRPr="00084E30" w:rsidRDefault="00D97799" w:rsidP="004A4143">
      <w:pPr>
        <w:pStyle w:val="Odstavekseznama"/>
        <w:numPr>
          <w:ilvl w:val="1"/>
          <w:numId w:val="8"/>
        </w:numPr>
        <w:jc w:val="both"/>
        <w:rPr>
          <w:rFonts w:ascii="Times New Roman" w:hAnsi="Times New Roman"/>
        </w:rPr>
      </w:pPr>
      <w:r w:rsidRPr="00084E30">
        <w:rPr>
          <w:rFonts w:ascii="Times New Roman" w:hAnsi="Times New Roman"/>
        </w:rPr>
        <w:t>ustrezni kabli</w:t>
      </w:r>
      <w:r w:rsidR="004A4143" w:rsidRPr="00084E30">
        <w:rPr>
          <w:rFonts w:ascii="Times New Roman" w:hAnsi="Times New Roman"/>
        </w:rPr>
        <w:t xml:space="preserve"> za </w:t>
      </w:r>
      <w:proofErr w:type="gramStart"/>
      <w:r w:rsidR="004A4143" w:rsidRPr="00084E30">
        <w:rPr>
          <w:rFonts w:ascii="Times New Roman" w:hAnsi="Times New Roman"/>
        </w:rPr>
        <w:t>ABIS povezavo</w:t>
      </w:r>
      <w:proofErr w:type="gramEnd"/>
    </w:p>
    <w:p w14:paraId="07F34BB5" w14:textId="335F3A56" w:rsidR="004A4143" w:rsidRPr="00084E30" w:rsidRDefault="004A4143" w:rsidP="004A4143">
      <w:pPr>
        <w:pStyle w:val="Odstavekseznama"/>
        <w:numPr>
          <w:ilvl w:val="1"/>
          <w:numId w:val="8"/>
        </w:numPr>
        <w:jc w:val="both"/>
        <w:rPr>
          <w:rFonts w:ascii="Times New Roman" w:hAnsi="Times New Roman"/>
        </w:rPr>
      </w:pPr>
      <w:proofErr w:type="gramStart"/>
      <w:r w:rsidRPr="00084E30">
        <w:rPr>
          <w:rFonts w:ascii="Times New Roman" w:hAnsi="Times New Roman"/>
        </w:rPr>
        <w:t>optični kabel</w:t>
      </w:r>
      <w:proofErr w:type="gramEnd"/>
      <w:r w:rsidRPr="00084E30">
        <w:rPr>
          <w:rFonts w:ascii="Times New Roman" w:hAnsi="Times New Roman"/>
        </w:rPr>
        <w:t xml:space="preserve"> za povezavo med DB in RRH 3m</w:t>
      </w:r>
      <w:r w:rsidR="00D97799" w:rsidRPr="00084E30">
        <w:rPr>
          <w:rFonts w:ascii="Times New Roman" w:hAnsi="Times New Roman"/>
        </w:rPr>
        <w:t xml:space="preserve"> – 4x </w:t>
      </w:r>
    </w:p>
    <w:p w14:paraId="12BC8F8F" w14:textId="404EA3E3" w:rsidR="004A4143" w:rsidRPr="00084E30" w:rsidRDefault="00D97799" w:rsidP="004A4143">
      <w:pPr>
        <w:pStyle w:val="Odstavekseznama"/>
        <w:numPr>
          <w:ilvl w:val="1"/>
          <w:numId w:val="8"/>
        </w:numPr>
        <w:jc w:val="both"/>
        <w:rPr>
          <w:rFonts w:ascii="Times New Roman" w:hAnsi="Times New Roman"/>
        </w:rPr>
      </w:pPr>
      <w:r w:rsidRPr="00084E30">
        <w:rPr>
          <w:rFonts w:ascii="Times New Roman" w:hAnsi="Times New Roman"/>
        </w:rPr>
        <w:t>b</w:t>
      </w:r>
      <w:r w:rsidR="004A4143" w:rsidRPr="00084E30">
        <w:rPr>
          <w:rFonts w:ascii="Times New Roman" w:hAnsi="Times New Roman"/>
        </w:rPr>
        <w:t>reme za nadomestek anten (50</w:t>
      </w:r>
      <w:proofErr w:type="gramStart"/>
      <w:r w:rsidR="004A4143" w:rsidRPr="00084E30">
        <w:rPr>
          <w:rFonts w:ascii="Times New Roman" w:hAnsi="Times New Roman"/>
        </w:rPr>
        <w:t>ohm</w:t>
      </w:r>
      <w:proofErr w:type="gramEnd"/>
      <w:r w:rsidR="004A4143" w:rsidRPr="00084E30">
        <w:rPr>
          <w:rFonts w:ascii="Times New Roman" w:hAnsi="Times New Roman"/>
        </w:rPr>
        <w:t xml:space="preserve"> 60watt)</w:t>
      </w:r>
      <w:r w:rsidRPr="00084E30">
        <w:rPr>
          <w:rFonts w:ascii="Times New Roman" w:hAnsi="Times New Roman"/>
        </w:rPr>
        <w:t xml:space="preserve"> – 4x </w:t>
      </w:r>
    </w:p>
    <w:p w14:paraId="13A1374A" w14:textId="393EEF37" w:rsidR="00D97799" w:rsidRPr="00084E30" w:rsidRDefault="00D97799" w:rsidP="00D97799">
      <w:pPr>
        <w:pStyle w:val="Odstavekseznama"/>
        <w:numPr>
          <w:ilvl w:val="1"/>
          <w:numId w:val="8"/>
        </w:numPr>
        <w:jc w:val="both"/>
        <w:rPr>
          <w:rFonts w:ascii="Times New Roman" w:hAnsi="Times New Roman"/>
        </w:rPr>
      </w:pPr>
      <w:r w:rsidRPr="00084E30">
        <w:rPr>
          <w:rFonts w:ascii="Times New Roman" w:hAnsi="Times New Roman"/>
        </w:rPr>
        <w:t>najnovejšo SW in FW za konfiguriranje navedene opreme</w:t>
      </w:r>
      <w:r w:rsidR="00E13A5B" w:rsidRPr="00084E30">
        <w:rPr>
          <w:rFonts w:ascii="Times New Roman" w:hAnsi="Times New Roman"/>
        </w:rPr>
        <w:t xml:space="preserve"> na </w:t>
      </w:r>
      <w:proofErr w:type="gramStart"/>
      <w:r w:rsidR="00E13A5B" w:rsidRPr="00084E30">
        <w:rPr>
          <w:rFonts w:ascii="Times New Roman" w:hAnsi="Times New Roman"/>
        </w:rPr>
        <w:t>ustreznem prenosnem računalnikom</w:t>
      </w:r>
      <w:proofErr w:type="gramEnd"/>
      <w:r w:rsidRPr="00084E30">
        <w:rPr>
          <w:rFonts w:ascii="Times New Roman" w:hAnsi="Times New Roman"/>
        </w:rPr>
        <w:t xml:space="preserve"> </w:t>
      </w:r>
      <w:r w:rsidR="00FB7D0A" w:rsidRPr="00084E30">
        <w:rPr>
          <w:rFonts w:ascii="Times New Roman" w:hAnsi="Times New Roman"/>
        </w:rPr>
        <w:t>z licenčnim MS Win in MS Office</w:t>
      </w:r>
    </w:p>
    <w:p w14:paraId="363DF784" w14:textId="7194AA25" w:rsidR="00D97799" w:rsidRPr="00084E30" w:rsidRDefault="00D97799" w:rsidP="00D97799">
      <w:pPr>
        <w:pStyle w:val="Odstavekseznama"/>
        <w:numPr>
          <w:ilvl w:val="1"/>
          <w:numId w:val="8"/>
        </w:numPr>
        <w:jc w:val="both"/>
        <w:rPr>
          <w:rFonts w:ascii="Times New Roman" w:hAnsi="Times New Roman"/>
        </w:rPr>
      </w:pPr>
      <w:r w:rsidRPr="00084E30">
        <w:rPr>
          <w:rFonts w:ascii="Times New Roman" w:hAnsi="Times New Roman"/>
        </w:rPr>
        <w:t xml:space="preserve">zagotovljena mora biti kompatibilnost z obstoječim sistemom in urejena integracija v OMC-R, KNS, </w:t>
      </w:r>
      <w:proofErr w:type="spellStart"/>
      <w:r w:rsidRPr="00084E30">
        <w:rPr>
          <w:rFonts w:ascii="Times New Roman" w:hAnsi="Times New Roman"/>
        </w:rPr>
        <w:t>Expandium</w:t>
      </w:r>
      <w:proofErr w:type="spellEnd"/>
    </w:p>
    <w:p w14:paraId="65081867" w14:textId="4CC07296" w:rsidR="002E7CAF" w:rsidRPr="00084E30" w:rsidRDefault="002E7CAF" w:rsidP="00D97799">
      <w:pPr>
        <w:pStyle w:val="Odstavekseznama"/>
        <w:numPr>
          <w:ilvl w:val="1"/>
          <w:numId w:val="8"/>
        </w:numPr>
        <w:jc w:val="both"/>
        <w:rPr>
          <w:rFonts w:ascii="Times New Roman" w:hAnsi="Times New Roman"/>
        </w:rPr>
      </w:pPr>
      <w:r w:rsidRPr="00084E30">
        <w:rPr>
          <w:rFonts w:ascii="Times New Roman" w:hAnsi="Times New Roman"/>
        </w:rPr>
        <w:t xml:space="preserve">za potrebe testnega okolja se nadgradi testna oprema </w:t>
      </w:r>
      <w:r w:rsidRPr="00084E30">
        <w:rPr>
          <w:rFonts w:ascii="Times New Roman" w:hAnsi="Times New Roman"/>
          <w:szCs w:val="22"/>
        </w:rPr>
        <w:t xml:space="preserve">2201R Mobile tester in 9102B </w:t>
      </w:r>
      <w:proofErr w:type="spellStart"/>
      <w:r w:rsidRPr="00084E30">
        <w:rPr>
          <w:rFonts w:ascii="Times New Roman" w:hAnsi="Times New Roman"/>
          <w:szCs w:val="22"/>
        </w:rPr>
        <w:t>Handheld</w:t>
      </w:r>
      <w:proofErr w:type="spellEnd"/>
      <w:r w:rsidRPr="00084E30">
        <w:rPr>
          <w:rFonts w:ascii="Times New Roman" w:hAnsi="Times New Roman"/>
          <w:szCs w:val="22"/>
        </w:rPr>
        <w:t xml:space="preserve"> </w:t>
      </w:r>
      <w:proofErr w:type="spellStart"/>
      <w:r w:rsidRPr="00084E30">
        <w:rPr>
          <w:rFonts w:ascii="Times New Roman" w:hAnsi="Times New Roman"/>
          <w:szCs w:val="22"/>
        </w:rPr>
        <w:t>Spectrum</w:t>
      </w:r>
      <w:proofErr w:type="spellEnd"/>
      <w:r w:rsidRPr="00084E30">
        <w:rPr>
          <w:rFonts w:ascii="Times New Roman" w:hAnsi="Times New Roman"/>
          <w:szCs w:val="22"/>
        </w:rPr>
        <w:t xml:space="preserve"> </w:t>
      </w:r>
      <w:proofErr w:type="spellStart"/>
      <w:r w:rsidRPr="00084E30">
        <w:rPr>
          <w:rFonts w:ascii="Times New Roman" w:hAnsi="Times New Roman"/>
          <w:szCs w:val="22"/>
        </w:rPr>
        <w:t>Analyzer</w:t>
      </w:r>
      <w:proofErr w:type="spellEnd"/>
    </w:p>
    <w:p w14:paraId="0DF8CEBE" w14:textId="615C764F" w:rsidR="002E7CAF" w:rsidRPr="00084E30" w:rsidRDefault="002E7CAF" w:rsidP="002E7CAF">
      <w:pPr>
        <w:pStyle w:val="Odstavekseznama"/>
        <w:numPr>
          <w:ilvl w:val="1"/>
          <w:numId w:val="8"/>
        </w:numPr>
        <w:jc w:val="both"/>
        <w:rPr>
          <w:rFonts w:ascii="Times New Roman" w:hAnsi="Times New Roman"/>
        </w:rPr>
      </w:pPr>
      <w:r w:rsidRPr="00084E30">
        <w:rPr>
          <w:rFonts w:ascii="Times New Roman" w:hAnsi="Times New Roman"/>
        </w:rPr>
        <w:t>Ponudnik lahko v fazi izvedbe predlaga nadgradnjo opreme (staro/novo), ki ustreza vsem pogojem razpisa</w:t>
      </w:r>
    </w:p>
    <w:p w14:paraId="64073FF2" w14:textId="77777777" w:rsidR="005D5E6E" w:rsidRPr="00084E30" w:rsidRDefault="005D5E6E" w:rsidP="005D5E6E">
      <w:pPr>
        <w:jc w:val="both"/>
        <w:rPr>
          <w:rFonts w:ascii="Times New Roman" w:hAnsi="Times New Roman"/>
        </w:rPr>
      </w:pPr>
    </w:p>
    <w:p w14:paraId="45670805" w14:textId="023AD46F" w:rsidR="004A4143" w:rsidRPr="00084E30" w:rsidRDefault="005D5E6E" w:rsidP="008502F4">
      <w:pPr>
        <w:jc w:val="both"/>
        <w:rPr>
          <w:rFonts w:ascii="Times New Roman" w:hAnsi="Times New Roman"/>
        </w:rPr>
      </w:pPr>
      <w:r w:rsidRPr="00084E30">
        <w:rPr>
          <w:rFonts w:ascii="Times New Roman" w:hAnsi="Times New Roman"/>
        </w:rPr>
        <w:t xml:space="preserve">Lokacija testnega okolja se uskladi z </w:t>
      </w:r>
      <w:r w:rsidR="00386712" w:rsidRPr="00084E30">
        <w:rPr>
          <w:rFonts w:ascii="Times New Roman" w:hAnsi="Times New Roman"/>
        </w:rPr>
        <w:t>Upravljavcem</w:t>
      </w:r>
      <w:r w:rsidRPr="00084E30">
        <w:rPr>
          <w:rFonts w:ascii="Times New Roman" w:hAnsi="Times New Roman"/>
        </w:rPr>
        <w:t xml:space="preserve">, ki za postavitev opreme za testno okolje priskrbi ustrezen prostor. </w:t>
      </w:r>
    </w:p>
    <w:p w14:paraId="15F0141B" w14:textId="77777777" w:rsidR="004A4143" w:rsidRPr="00084E30" w:rsidRDefault="004A4143" w:rsidP="004A4143">
      <w:pPr>
        <w:pStyle w:val="Odstavekseznama"/>
        <w:jc w:val="both"/>
        <w:rPr>
          <w:rFonts w:ascii="Times New Roman" w:hAnsi="Times New Roman"/>
        </w:rPr>
      </w:pPr>
    </w:p>
    <w:p w14:paraId="5A2F1356" w14:textId="757186CC" w:rsidR="001A6B3E" w:rsidRPr="00084E30" w:rsidRDefault="001A6B3E" w:rsidP="001A6B3E">
      <w:pPr>
        <w:pStyle w:val="Odstavekseznama"/>
        <w:numPr>
          <w:ilvl w:val="0"/>
          <w:numId w:val="8"/>
        </w:numPr>
        <w:jc w:val="both"/>
        <w:rPr>
          <w:rFonts w:ascii="Times New Roman" w:hAnsi="Times New Roman"/>
        </w:rPr>
      </w:pPr>
      <w:r w:rsidRPr="00084E30">
        <w:rPr>
          <w:rFonts w:ascii="Times New Roman" w:hAnsi="Times New Roman"/>
        </w:rPr>
        <w:t>Za potrebe testiranje na terenu ter se izvajalec zagotovi deset (10) GSM-R mobilnih telefonov</w:t>
      </w:r>
      <w:r w:rsidR="007035AB" w:rsidRPr="00084E30">
        <w:rPr>
          <w:rFonts w:ascii="Times New Roman" w:hAnsi="Times New Roman"/>
        </w:rPr>
        <w:t xml:space="preserve">, </w:t>
      </w:r>
      <w:r w:rsidR="00715CC4">
        <w:rPr>
          <w:rFonts w:ascii="Times New Roman" w:hAnsi="Times New Roman"/>
        </w:rPr>
        <w:t>pet</w:t>
      </w:r>
      <w:r w:rsidR="00BA1BE9" w:rsidRPr="00084E30">
        <w:rPr>
          <w:rFonts w:ascii="Times New Roman" w:hAnsi="Times New Roman"/>
        </w:rPr>
        <w:t xml:space="preserve"> (</w:t>
      </w:r>
      <w:r w:rsidR="00715CC4">
        <w:rPr>
          <w:rFonts w:ascii="Times New Roman" w:hAnsi="Times New Roman"/>
        </w:rPr>
        <w:t>5</w:t>
      </w:r>
      <w:r w:rsidR="00BA1BE9" w:rsidRPr="00084E30">
        <w:rPr>
          <w:rFonts w:ascii="Times New Roman" w:hAnsi="Times New Roman"/>
        </w:rPr>
        <w:t>)</w:t>
      </w:r>
      <w:r w:rsidR="007035AB" w:rsidRPr="00084E30">
        <w:rPr>
          <w:rFonts w:ascii="Times New Roman" w:hAnsi="Times New Roman"/>
        </w:rPr>
        <w:t xml:space="preserve"> OPS in </w:t>
      </w:r>
      <w:r w:rsidR="00715CC4">
        <w:rPr>
          <w:rFonts w:ascii="Times New Roman" w:hAnsi="Times New Roman"/>
        </w:rPr>
        <w:t>pet</w:t>
      </w:r>
      <w:r w:rsidR="00BA1BE9" w:rsidRPr="00084E30">
        <w:rPr>
          <w:rFonts w:ascii="Times New Roman" w:hAnsi="Times New Roman"/>
        </w:rPr>
        <w:t xml:space="preserve"> (</w:t>
      </w:r>
      <w:r w:rsidR="00715CC4">
        <w:rPr>
          <w:rFonts w:ascii="Times New Roman" w:hAnsi="Times New Roman"/>
        </w:rPr>
        <w:t>5</w:t>
      </w:r>
      <w:r w:rsidR="00BA1BE9" w:rsidRPr="00084E30">
        <w:rPr>
          <w:rFonts w:ascii="Times New Roman" w:hAnsi="Times New Roman"/>
        </w:rPr>
        <w:t>)</w:t>
      </w:r>
      <w:r w:rsidR="007035AB" w:rsidRPr="00084E30">
        <w:rPr>
          <w:rFonts w:ascii="Times New Roman" w:hAnsi="Times New Roman"/>
        </w:rPr>
        <w:t xml:space="preserve"> </w:t>
      </w:r>
      <w:r w:rsidR="00701057">
        <w:rPr>
          <w:rFonts w:ascii="Times New Roman" w:hAnsi="Times New Roman"/>
        </w:rPr>
        <w:t>OP</w:t>
      </w:r>
      <w:r w:rsidR="00701057" w:rsidRPr="00084E30">
        <w:rPr>
          <w:rFonts w:ascii="Times New Roman" w:hAnsi="Times New Roman"/>
        </w:rPr>
        <w:t xml:space="preserve">H </w:t>
      </w:r>
      <w:r w:rsidR="002E4A45" w:rsidRPr="00084E30">
        <w:rPr>
          <w:rFonts w:ascii="Times New Roman" w:hAnsi="Times New Roman"/>
        </w:rPr>
        <w:t>(tip naprave: primer GSM-R SED OPS 810R</w:t>
      </w:r>
      <w:r w:rsidR="007035AB" w:rsidRPr="00084E30">
        <w:rPr>
          <w:rFonts w:ascii="Times New Roman" w:hAnsi="Times New Roman"/>
        </w:rPr>
        <w:t xml:space="preserve"> in </w:t>
      </w:r>
      <w:proofErr w:type="gramStart"/>
      <w:r w:rsidR="00701057">
        <w:rPr>
          <w:rFonts w:ascii="Times New Roman" w:hAnsi="Times New Roman"/>
        </w:rPr>
        <w:t>OPH</w:t>
      </w:r>
      <w:proofErr w:type="gramEnd"/>
      <w:r w:rsidR="00715CC4">
        <w:rPr>
          <w:rFonts w:ascii="Times New Roman" w:hAnsi="Times New Roman"/>
        </w:rPr>
        <w:t xml:space="preserve"> </w:t>
      </w:r>
      <w:r w:rsidR="00715CC4" w:rsidRPr="00715CC4">
        <w:rPr>
          <w:rFonts w:ascii="Times New Roman" w:hAnsi="Times New Roman"/>
        </w:rPr>
        <w:t>810R</w:t>
      </w:r>
      <w:r w:rsidR="004E4141">
        <w:rPr>
          <w:rFonts w:ascii="Times New Roman" w:hAnsi="Times New Roman"/>
        </w:rPr>
        <w:t xml:space="preserve">, </w:t>
      </w:r>
      <w:r w:rsidR="008F408C" w:rsidRPr="00715CC4">
        <w:rPr>
          <w:rFonts w:ascii="Times New Roman" w:hAnsi="Times New Roman"/>
        </w:rPr>
        <w:t>dva (2) Dual SIM GSM-R mobilna telefona (tip naprave: SED GPH 650)</w:t>
      </w:r>
      <w:r w:rsidR="00100984" w:rsidRPr="00084E30">
        <w:rPr>
          <w:rFonts w:ascii="Times New Roman" w:hAnsi="Times New Roman"/>
        </w:rPr>
        <w:t xml:space="preserve"> </w:t>
      </w:r>
      <w:r w:rsidR="008F408C">
        <w:rPr>
          <w:rFonts w:ascii="Times New Roman" w:hAnsi="Times New Roman"/>
        </w:rPr>
        <w:t xml:space="preserve">in </w:t>
      </w:r>
      <w:r w:rsidR="00100984" w:rsidRPr="00084E30">
        <w:rPr>
          <w:rFonts w:ascii="Times New Roman" w:hAnsi="Times New Roman"/>
        </w:rPr>
        <w:t>dv</w:t>
      </w:r>
      <w:r w:rsidR="007035AB" w:rsidRPr="00084E30">
        <w:rPr>
          <w:rFonts w:ascii="Times New Roman" w:hAnsi="Times New Roman"/>
        </w:rPr>
        <w:t>a</w:t>
      </w:r>
      <w:r w:rsidR="00100984" w:rsidRPr="00084E30">
        <w:rPr>
          <w:rFonts w:ascii="Times New Roman" w:hAnsi="Times New Roman"/>
        </w:rPr>
        <w:t xml:space="preserve"> (2) stabilna GSM-R aparata (tip naprave: primer GSM-R radio desk terminal, kot npr. </w:t>
      </w:r>
      <w:proofErr w:type="spellStart"/>
      <w:r w:rsidR="00100984" w:rsidRPr="00084E30">
        <w:rPr>
          <w:rFonts w:ascii="Times New Roman" w:hAnsi="Times New Roman"/>
        </w:rPr>
        <w:t>Funkwerk</w:t>
      </w:r>
      <w:proofErr w:type="spellEnd"/>
      <w:r w:rsidR="00100984" w:rsidRPr="00084E30">
        <w:rPr>
          <w:rFonts w:ascii="Times New Roman" w:hAnsi="Times New Roman"/>
        </w:rPr>
        <w:t xml:space="preserve"> </w:t>
      </w:r>
      <w:proofErr w:type="spellStart"/>
      <w:r w:rsidR="00100984" w:rsidRPr="00084E30">
        <w:rPr>
          <w:rFonts w:ascii="Times New Roman" w:hAnsi="Times New Roman"/>
        </w:rPr>
        <w:t>DeskfocX</w:t>
      </w:r>
      <w:proofErr w:type="spellEnd"/>
      <w:r w:rsidR="00100984" w:rsidRPr="00084E30">
        <w:rPr>
          <w:rFonts w:ascii="Times New Roman" w:hAnsi="Times New Roman"/>
        </w:rPr>
        <w:t>)</w:t>
      </w:r>
      <w:r w:rsidRPr="00084E30">
        <w:rPr>
          <w:rFonts w:ascii="Times New Roman" w:hAnsi="Times New Roman"/>
        </w:rPr>
        <w:t>:</w:t>
      </w:r>
    </w:p>
    <w:p w14:paraId="48DBE57F" w14:textId="77777777" w:rsidR="004E2212" w:rsidRDefault="004E2212" w:rsidP="00100984">
      <w:pPr>
        <w:pStyle w:val="Odstavekseznama"/>
        <w:jc w:val="both"/>
        <w:rPr>
          <w:rFonts w:ascii="Times New Roman" w:hAnsi="Times New Roman"/>
        </w:rPr>
      </w:pPr>
    </w:p>
    <w:p w14:paraId="2F80C231" w14:textId="578D2DDE" w:rsidR="00100984" w:rsidRPr="00084E30" w:rsidRDefault="00100984" w:rsidP="008502F4">
      <w:pPr>
        <w:pStyle w:val="Odstavekseznama"/>
        <w:ind w:left="0"/>
        <w:jc w:val="both"/>
        <w:rPr>
          <w:rFonts w:ascii="Times New Roman" w:hAnsi="Times New Roman"/>
          <w:b/>
        </w:rPr>
      </w:pPr>
      <w:r w:rsidRPr="00084E30">
        <w:rPr>
          <w:rFonts w:ascii="Times New Roman" w:hAnsi="Times New Roman"/>
          <w:b/>
        </w:rPr>
        <w:t>Telefonski aparat OPS</w:t>
      </w:r>
      <w:r w:rsidR="00E22637">
        <w:rPr>
          <w:rFonts w:ascii="Times New Roman" w:hAnsi="Times New Roman"/>
          <w:b/>
        </w:rPr>
        <w:t>, OPH</w:t>
      </w:r>
      <w:bookmarkStart w:id="45" w:name="_GoBack"/>
      <w:bookmarkEnd w:id="45"/>
      <w:r w:rsidR="007035AB" w:rsidRPr="00084E30">
        <w:rPr>
          <w:rFonts w:ascii="Times New Roman" w:hAnsi="Times New Roman"/>
          <w:b/>
        </w:rPr>
        <w:t xml:space="preserve"> in GPH</w:t>
      </w:r>
      <w:r w:rsidRPr="00084E30">
        <w:rPr>
          <w:rFonts w:ascii="Times New Roman" w:hAnsi="Times New Roman"/>
          <w:b/>
        </w:rPr>
        <w:t>:</w:t>
      </w:r>
    </w:p>
    <w:p w14:paraId="7FC46BB0" w14:textId="7F1FE5CB"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Telefonski aparat mora us</w:t>
      </w:r>
      <w:r w:rsidR="00100984" w:rsidRPr="00084E30">
        <w:rPr>
          <w:rFonts w:ascii="Times New Roman" w:hAnsi="Times New Roman"/>
        </w:rPr>
        <w:t xml:space="preserve">trezati </w:t>
      </w:r>
      <w:proofErr w:type="spellStart"/>
      <w:r w:rsidR="00100984" w:rsidRPr="00084E30">
        <w:rPr>
          <w:rFonts w:ascii="Times New Roman" w:hAnsi="Times New Roman"/>
        </w:rPr>
        <w:t>Eirene</w:t>
      </w:r>
      <w:proofErr w:type="spellEnd"/>
      <w:r w:rsidR="00100984" w:rsidRPr="00084E30">
        <w:rPr>
          <w:rFonts w:ascii="Times New Roman" w:hAnsi="Times New Roman"/>
        </w:rPr>
        <w:t xml:space="preserve"> specifikacijam (</w:t>
      </w:r>
      <w:r w:rsidRPr="00084E30">
        <w:rPr>
          <w:rFonts w:ascii="Times New Roman" w:hAnsi="Times New Roman"/>
        </w:rPr>
        <w:t xml:space="preserve">System </w:t>
      </w:r>
      <w:proofErr w:type="spellStart"/>
      <w:r w:rsidRPr="00084E30">
        <w:rPr>
          <w:rFonts w:ascii="Times New Roman" w:hAnsi="Times New Roman"/>
        </w:rPr>
        <w:t>Requirements</w:t>
      </w:r>
      <w:proofErr w:type="spellEnd"/>
      <w:r w:rsidRPr="00084E30">
        <w:rPr>
          <w:rFonts w:ascii="Times New Roman" w:hAnsi="Times New Roman"/>
        </w:rPr>
        <w:t xml:space="preserve"> </w:t>
      </w:r>
      <w:proofErr w:type="spellStart"/>
      <w:r w:rsidRPr="00084E30">
        <w:rPr>
          <w:rFonts w:ascii="Times New Roman" w:hAnsi="Times New Roman"/>
        </w:rPr>
        <w:t>Specification</w:t>
      </w:r>
      <w:proofErr w:type="spellEnd"/>
      <w:r w:rsidRPr="00084E30">
        <w:rPr>
          <w:rFonts w:ascii="Times New Roman" w:hAnsi="Times New Roman"/>
        </w:rPr>
        <w:t xml:space="preserve"> </w:t>
      </w:r>
      <w:proofErr w:type="spellStart"/>
      <w:r w:rsidRPr="00084E30">
        <w:rPr>
          <w:rFonts w:ascii="Times New Roman" w:hAnsi="Times New Roman"/>
        </w:rPr>
        <w:t>Version</w:t>
      </w:r>
      <w:proofErr w:type="spellEnd"/>
      <w:r w:rsidRPr="00084E30">
        <w:rPr>
          <w:rFonts w:ascii="Times New Roman" w:hAnsi="Times New Roman"/>
        </w:rPr>
        <w:t xml:space="preserve"> 15.4.0 </w:t>
      </w:r>
      <w:proofErr w:type="spellStart"/>
      <w:r w:rsidRPr="00084E30">
        <w:rPr>
          <w:rFonts w:ascii="Times New Roman" w:hAnsi="Times New Roman"/>
        </w:rPr>
        <w:t>Source</w:t>
      </w:r>
      <w:proofErr w:type="spellEnd"/>
      <w:r w:rsidRPr="00084E30">
        <w:rPr>
          <w:rFonts w:ascii="Times New Roman" w:hAnsi="Times New Roman"/>
        </w:rPr>
        <w:t xml:space="preserve">: GSM-R </w:t>
      </w:r>
      <w:proofErr w:type="spellStart"/>
      <w:r w:rsidRPr="00084E30">
        <w:rPr>
          <w:rFonts w:ascii="Times New Roman" w:hAnsi="Times New Roman"/>
        </w:rPr>
        <w:t>Operators</w:t>
      </w:r>
      <w:proofErr w:type="spellEnd"/>
      <w:r w:rsidRPr="00084E30">
        <w:rPr>
          <w:rFonts w:ascii="Times New Roman" w:hAnsi="Times New Roman"/>
        </w:rPr>
        <w:t xml:space="preserve"> Group </w:t>
      </w:r>
      <w:proofErr w:type="spellStart"/>
      <w:proofErr w:type="gramStart"/>
      <w:r w:rsidRPr="00084E30">
        <w:rPr>
          <w:rFonts w:ascii="Times New Roman" w:hAnsi="Times New Roman"/>
        </w:rPr>
        <w:t>Date</w:t>
      </w:r>
      <w:proofErr w:type="spellEnd"/>
      <w:proofErr w:type="gramEnd"/>
      <w:r w:rsidRPr="00084E30">
        <w:rPr>
          <w:rFonts w:ascii="Times New Roman" w:hAnsi="Times New Roman"/>
        </w:rPr>
        <w:t xml:space="preserve">: 31 March 2014 Reference: UIC CODE 951 </w:t>
      </w:r>
      <w:proofErr w:type="spellStart"/>
      <w:r w:rsidRPr="00084E30">
        <w:rPr>
          <w:rFonts w:ascii="Times New Roman" w:hAnsi="Times New Roman"/>
        </w:rPr>
        <w:t>Version</w:t>
      </w:r>
      <w:proofErr w:type="spellEnd"/>
      <w:r w:rsidRPr="00084E30">
        <w:rPr>
          <w:rFonts w:ascii="Times New Roman" w:hAnsi="Times New Roman"/>
        </w:rPr>
        <w:t>: 4.0)</w:t>
      </w:r>
    </w:p>
    <w:p w14:paraId="2D6442E3" w14:textId="5BBF0A5B"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Za napravo je treba pridobit</w:t>
      </w:r>
      <w:r w:rsidR="00386712">
        <w:rPr>
          <w:rFonts w:ascii="Times New Roman" w:hAnsi="Times New Roman"/>
        </w:rPr>
        <w:t>i</w:t>
      </w:r>
      <w:r w:rsidRPr="00084E30">
        <w:rPr>
          <w:rFonts w:ascii="Times New Roman" w:hAnsi="Times New Roman"/>
        </w:rPr>
        <w:t xml:space="preserve"> pozitivno odločitev upravljavca o vgradnji proizvoda v železniško omrežje glavnih in regionalnih prog, v skladu s Pravilnikom o ugotavljanju skladnosti in o izdajanju dovoljenj za vgradnjo elementov, naprav in sistemov v železniško infrastrukturo (Uradni list RS, št. 82/06).</w:t>
      </w:r>
    </w:p>
    <w:p w14:paraId="7A66D35B" w14:textId="3D1631E4"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ER-GSM, GPRS </w:t>
      </w:r>
      <w:proofErr w:type="spellStart"/>
      <w:r w:rsidRPr="00084E30">
        <w:rPr>
          <w:rFonts w:ascii="Times New Roman" w:hAnsi="Times New Roman"/>
        </w:rPr>
        <w:t>class</w:t>
      </w:r>
      <w:proofErr w:type="spellEnd"/>
      <w:r w:rsidRPr="00084E30">
        <w:rPr>
          <w:rFonts w:ascii="Times New Roman" w:hAnsi="Times New Roman"/>
        </w:rPr>
        <w:t xml:space="preserve"> 10, </w:t>
      </w:r>
      <w:proofErr w:type="spellStart"/>
      <w:r w:rsidRPr="00084E30">
        <w:rPr>
          <w:rFonts w:ascii="Times New Roman" w:hAnsi="Times New Roman"/>
        </w:rPr>
        <w:t>class</w:t>
      </w:r>
      <w:proofErr w:type="spellEnd"/>
      <w:r w:rsidRPr="00084E30">
        <w:rPr>
          <w:rFonts w:ascii="Times New Roman" w:hAnsi="Times New Roman"/>
        </w:rPr>
        <w:t xml:space="preserve"> B, HR/</w:t>
      </w:r>
      <w:proofErr w:type="gramStart"/>
      <w:r w:rsidRPr="00084E30">
        <w:rPr>
          <w:rFonts w:ascii="Times New Roman" w:hAnsi="Times New Roman"/>
        </w:rPr>
        <w:t>FR</w:t>
      </w:r>
      <w:proofErr w:type="gramEnd"/>
      <w:r w:rsidRPr="00084E30">
        <w:rPr>
          <w:rFonts w:ascii="Times New Roman" w:hAnsi="Times New Roman"/>
        </w:rPr>
        <w:t>/EFR</w:t>
      </w:r>
    </w:p>
    <w:p w14:paraId="55C7428B" w14:textId="1784D946"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Podpirati mora protokol GSM-R, imeti mora funkcijo PTT </w:t>
      </w:r>
    </w:p>
    <w:p w14:paraId="5850AB55" w14:textId="4C4AC6FF" w:rsidR="002E4A45" w:rsidRPr="00084E30" w:rsidRDefault="002E4A45" w:rsidP="002E4A45">
      <w:pPr>
        <w:pStyle w:val="Odstavekseznama"/>
        <w:numPr>
          <w:ilvl w:val="1"/>
          <w:numId w:val="8"/>
        </w:numPr>
        <w:jc w:val="both"/>
        <w:rPr>
          <w:rFonts w:ascii="Times New Roman" w:hAnsi="Times New Roman"/>
        </w:rPr>
      </w:pPr>
      <w:proofErr w:type="gramStart"/>
      <w:r w:rsidRPr="00084E30">
        <w:rPr>
          <w:rFonts w:ascii="Times New Roman" w:hAnsi="Times New Roman"/>
        </w:rPr>
        <w:lastRenderedPageBreak/>
        <w:t>Naprava</w:t>
      </w:r>
      <w:proofErr w:type="gramEnd"/>
      <w:r w:rsidRPr="00084E30">
        <w:rPr>
          <w:rFonts w:ascii="Times New Roman" w:hAnsi="Times New Roman"/>
        </w:rPr>
        <w:t xml:space="preserve"> mora imeti ločene tipke za preklop med različnimi skupinami v pre</w:t>
      </w:r>
      <w:r w:rsidR="007035AB" w:rsidRPr="00084E30">
        <w:rPr>
          <w:rFonts w:ascii="Times New Roman" w:hAnsi="Times New Roman"/>
        </w:rPr>
        <w:t>mikalnem načinu (</w:t>
      </w:r>
      <w:proofErr w:type="spellStart"/>
      <w:r w:rsidR="007035AB" w:rsidRPr="00084E30">
        <w:rPr>
          <w:rFonts w:ascii="Times New Roman" w:hAnsi="Times New Roman"/>
        </w:rPr>
        <w:t>shunting</w:t>
      </w:r>
      <w:proofErr w:type="spellEnd"/>
      <w:r w:rsidR="007035AB" w:rsidRPr="00084E30">
        <w:rPr>
          <w:rFonts w:ascii="Times New Roman" w:hAnsi="Times New Roman"/>
        </w:rPr>
        <w:t xml:space="preserve"> mode) – (velja samo za OPS)</w:t>
      </w:r>
    </w:p>
    <w:p w14:paraId="29C9B7BE" w14:textId="2968ED78"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Pogovor - dupleks </w:t>
      </w:r>
    </w:p>
    <w:p w14:paraId="3A9AC206" w14:textId="52619700"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Dolg čas pripravljenosti – vsaj 12_ur</w:t>
      </w:r>
    </w:p>
    <w:p w14:paraId="5E123D64" w14:textId="04EAC314"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Stabilno delovanje </w:t>
      </w:r>
    </w:p>
    <w:p w14:paraId="7CC9FDAA" w14:textId="460C56E5"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Gumirano ohišje proti zdrsu </w:t>
      </w:r>
      <w:r w:rsidR="007035AB" w:rsidRPr="00084E30">
        <w:rPr>
          <w:rFonts w:ascii="Times New Roman" w:hAnsi="Times New Roman"/>
        </w:rPr>
        <w:t>(velja samo za OPS)</w:t>
      </w:r>
    </w:p>
    <w:p w14:paraId="6C1568E1" w14:textId="714ADBE8"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Čist prikaz prikazovalnika in dobro vidnost v sončni svetlobi </w:t>
      </w:r>
    </w:p>
    <w:p w14:paraId="0C655EFA" w14:textId="47053FD5" w:rsidR="002E4A45" w:rsidRPr="00084E30" w:rsidRDefault="002E4A45" w:rsidP="002E4A45">
      <w:pPr>
        <w:pStyle w:val="Odstavekseznama"/>
        <w:numPr>
          <w:ilvl w:val="1"/>
          <w:numId w:val="8"/>
        </w:numPr>
        <w:jc w:val="both"/>
        <w:rPr>
          <w:rFonts w:ascii="Times New Roman" w:hAnsi="Times New Roman"/>
        </w:rPr>
      </w:pPr>
      <w:proofErr w:type="gramStart"/>
      <w:r w:rsidRPr="00084E30">
        <w:rPr>
          <w:rFonts w:ascii="Times New Roman" w:hAnsi="Times New Roman"/>
        </w:rPr>
        <w:t>IP65</w:t>
      </w:r>
      <w:proofErr w:type="gramEnd"/>
      <w:r w:rsidRPr="00084E30">
        <w:rPr>
          <w:rFonts w:ascii="Times New Roman" w:hAnsi="Times New Roman"/>
        </w:rPr>
        <w:t xml:space="preserve"> Zaš</w:t>
      </w:r>
      <w:r w:rsidR="007035AB" w:rsidRPr="00084E30">
        <w:rPr>
          <w:rFonts w:ascii="Times New Roman" w:hAnsi="Times New Roman"/>
        </w:rPr>
        <w:t>čita pred vdorom prahu in vode (velja samo za OPS)</w:t>
      </w:r>
    </w:p>
    <w:p w14:paraId="27F94B34" w14:textId="5B990722"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 xml:space="preserve">Zaščita pred udarci, padci, vibracijam </w:t>
      </w:r>
      <w:r w:rsidR="007035AB" w:rsidRPr="00084E30">
        <w:rPr>
          <w:rFonts w:ascii="Times New Roman" w:hAnsi="Times New Roman"/>
        </w:rPr>
        <w:t>(velja samo za OPS)</w:t>
      </w:r>
    </w:p>
    <w:p w14:paraId="21C6CE14" w14:textId="0480AC04" w:rsidR="002E4A45" w:rsidRPr="00084E30" w:rsidRDefault="002E4A45" w:rsidP="002E4A45">
      <w:pPr>
        <w:pStyle w:val="Odstavekseznama"/>
        <w:numPr>
          <w:ilvl w:val="1"/>
          <w:numId w:val="8"/>
        </w:numPr>
        <w:jc w:val="both"/>
        <w:rPr>
          <w:rFonts w:ascii="Times New Roman" w:hAnsi="Times New Roman"/>
        </w:rPr>
      </w:pPr>
      <w:proofErr w:type="spellStart"/>
      <w:r w:rsidRPr="00084E30">
        <w:rPr>
          <w:rFonts w:ascii="Times New Roman" w:hAnsi="Times New Roman"/>
        </w:rPr>
        <w:t>Network</w:t>
      </w:r>
      <w:proofErr w:type="spellEnd"/>
      <w:r w:rsidRPr="00084E30">
        <w:rPr>
          <w:rFonts w:ascii="Times New Roman" w:hAnsi="Times New Roman"/>
        </w:rPr>
        <w:t xml:space="preserve"> monitor </w:t>
      </w:r>
      <w:proofErr w:type="spellStart"/>
      <w:r w:rsidRPr="00084E30">
        <w:rPr>
          <w:rFonts w:ascii="Times New Roman" w:hAnsi="Times New Roman"/>
        </w:rPr>
        <w:t>function</w:t>
      </w:r>
      <w:proofErr w:type="spellEnd"/>
    </w:p>
    <w:p w14:paraId="62DC93FB" w14:textId="5753D25E" w:rsidR="002E4A45" w:rsidRPr="00084E30" w:rsidRDefault="002E4A45" w:rsidP="002E4A45">
      <w:pPr>
        <w:pStyle w:val="Odstavekseznama"/>
        <w:numPr>
          <w:ilvl w:val="1"/>
          <w:numId w:val="8"/>
        </w:numPr>
        <w:jc w:val="both"/>
        <w:rPr>
          <w:rFonts w:ascii="Times New Roman" w:hAnsi="Times New Roman"/>
        </w:rPr>
      </w:pPr>
      <w:proofErr w:type="spellStart"/>
      <w:r w:rsidRPr="00084E30">
        <w:rPr>
          <w:rFonts w:ascii="Times New Roman" w:hAnsi="Times New Roman"/>
        </w:rPr>
        <w:t>Cell</w:t>
      </w:r>
      <w:proofErr w:type="spellEnd"/>
      <w:r w:rsidRPr="00084E30">
        <w:rPr>
          <w:rFonts w:ascii="Times New Roman" w:hAnsi="Times New Roman"/>
        </w:rPr>
        <w:t xml:space="preserve"> Lock and </w:t>
      </w:r>
      <w:proofErr w:type="spellStart"/>
      <w:r w:rsidRPr="00084E30">
        <w:rPr>
          <w:rFonts w:ascii="Times New Roman" w:hAnsi="Times New Roman"/>
        </w:rPr>
        <w:t>Cell</w:t>
      </w:r>
      <w:proofErr w:type="spellEnd"/>
      <w:r w:rsidRPr="00084E30">
        <w:rPr>
          <w:rFonts w:ascii="Times New Roman" w:hAnsi="Times New Roman"/>
        </w:rPr>
        <w:t xml:space="preserve"> </w:t>
      </w:r>
      <w:proofErr w:type="spellStart"/>
      <w:r w:rsidRPr="00084E30">
        <w:rPr>
          <w:rFonts w:ascii="Times New Roman" w:hAnsi="Times New Roman"/>
        </w:rPr>
        <w:t>forcing</w:t>
      </w:r>
      <w:proofErr w:type="spellEnd"/>
    </w:p>
    <w:p w14:paraId="4325DF4C" w14:textId="45BA53D6" w:rsidR="002E4A45" w:rsidRPr="00084E30" w:rsidRDefault="002E4A45" w:rsidP="002E4A45">
      <w:pPr>
        <w:pStyle w:val="Odstavekseznama"/>
        <w:numPr>
          <w:ilvl w:val="1"/>
          <w:numId w:val="8"/>
        </w:numPr>
        <w:jc w:val="both"/>
        <w:rPr>
          <w:rFonts w:ascii="Times New Roman" w:hAnsi="Times New Roman"/>
        </w:rPr>
      </w:pPr>
      <w:proofErr w:type="spellStart"/>
      <w:r w:rsidRPr="00084E30">
        <w:rPr>
          <w:rFonts w:ascii="Times New Roman" w:hAnsi="Times New Roman"/>
        </w:rPr>
        <w:t>Working</w:t>
      </w:r>
      <w:proofErr w:type="spellEnd"/>
      <w:r w:rsidRPr="00084E30">
        <w:rPr>
          <w:rFonts w:ascii="Times New Roman" w:hAnsi="Times New Roman"/>
        </w:rPr>
        <w:t xml:space="preserve"> </w:t>
      </w:r>
      <w:proofErr w:type="spellStart"/>
      <w:proofErr w:type="gramStart"/>
      <w:r w:rsidRPr="00084E30">
        <w:rPr>
          <w:rFonts w:ascii="Times New Roman" w:hAnsi="Times New Roman"/>
        </w:rPr>
        <w:t>alone</w:t>
      </w:r>
      <w:proofErr w:type="spellEnd"/>
      <w:proofErr w:type="gramEnd"/>
      <w:r w:rsidRPr="00084E30">
        <w:rPr>
          <w:rFonts w:ascii="Times New Roman" w:hAnsi="Times New Roman"/>
        </w:rPr>
        <w:t xml:space="preserve"> alarm (</w:t>
      </w:r>
      <w:proofErr w:type="spellStart"/>
      <w:r w:rsidRPr="00084E30">
        <w:rPr>
          <w:rFonts w:ascii="Times New Roman" w:hAnsi="Times New Roman"/>
        </w:rPr>
        <w:t>Static</w:t>
      </w:r>
      <w:proofErr w:type="spellEnd"/>
      <w:r w:rsidRPr="00084E30">
        <w:rPr>
          <w:rFonts w:ascii="Times New Roman" w:hAnsi="Times New Roman"/>
        </w:rPr>
        <w:t xml:space="preserve"> or </w:t>
      </w:r>
      <w:proofErr w:type="spellStart"/>
      <w:r w:rsidRPr="00084E30">
        <w:rPr>
          <w:rFonts w:ascii="Times New Roman" w:hAnsi="Times New Roman"/>
        </w:rPr>
        <w:t>tilt</w:t>
      </w:r>
      <w:proofErr w:type="spellEnd"/>
      <w:r w:rsidRPr="00084E30">
        <w:rPr>
          <w:rFonts w:ascii="Times New Roman" w:hAnsi="Times New Roman"/>
        </w:rPr>
        <w:t xml:space="preserve"> </w:t>
      </w:r>
      <w:proofErr w:type="spellStart"/>
      <w:r w:rsidRPr="00084E30">
        <w:rPr>
          <w:rFonts w:ascii="Times New Roman" w:hAnsi="Times New Roman"/>
        </w:rPr>
        <w:t>detection</w:t>
      </w:r>
      <w:proofErr w:type="spellEnd"/>
      <w:r w:rsidRPr="00084E30">
        <w:rPr>
          <w:rFonts w:ascii="Times New Roman" w:hAnsi="Times New Roman"/>
        </w:rPr>
        <w:t xml:space="preserve"> mode)</w:t>
      </w:r>
    </w:p>
    <w:p w14:paraId="1EF43BA8" w14:textId="72EADBAD" w:rsidR="002E4A45" w:rsidRPr="00084E30" w:rsidRDefault="002E4A45" w:rsidP="002E4A45">
      <w:pPr>
        <w:pStyle w:val="Odstavekseznama"/>
        <w:numPr>
          <w:ilvl w:val="1"/>
          <w:numId w:val="8"/>
        </w:numPr>
        <w:jc w:val="both"/>
        <w:rPr>
          <w:rFonts w:ascii="Times New Roman" w:hAnsi="Times New Roman"/>
        </w:rPr>
      </w:pPr>
      <w:proofErr w:type="spellStart"/>
      <w:r w:rsidRPr="00084E30">
        <w:rPr>
          <w:rFonts w:ascii="Times New Roman" w:hAnsi="Times New Roman"/>
        </w:rPr>
        <w:t>Shunting</w:t>
      </w:r>
      <w:proofErr w:type="spellEnd"/>
      <w:r w:rsidRPr="00084E30">
        <w:rPr>
          <w:rFonts w:ascii="Times New Roman" w:hAnsi="Times New Roman"/>
        </w:rPr>
        <w:t xml:space="preserve"> mode</w:t>
      </w:r>
      <w:r w:rsidR="007035AB" w:rsidRPr="00084E30">
        <w:rPr>
          <w:rFonts w:ascii="Times New Roman" w:hAnsi="Times New Roman"/>
        </w:rPr>
        <w:t xml:space="preserve"> (velja samo za OPS)</w:t>
      </w:r>
    </w:p>
    <w:p w14:paraId="1AA155BB" w14:textId="52C25DF5" w:rsidR="002E4A45" w:rsidRPr="00084E30" w:rsidRDefault="000E5932" w:rsidP="000E5932">
      <w:pPr>
        <w:pStyle w:val="Odstavekseznama"/>
        <w:numPr>
          <w:ilvl w:val="1"/>
          <w:numId w:val="8"/>
        </w:numPr>
        <w:jc w:val="both"/>
        <w:rPr>
          <w:rFonts w:ascii="Times New Roman" w:hAnsi="Times New Roman"/>
        </w:rPr>
      </w:pPr>
      <w:r w:rsidRPr="00084E30">
        <w:rPr>
          <w:rFonts w:ascii="Times New Roman" w:hAnsi="Times New Roman"/>
        </w:rPr>
        <w:t>Komplet za prostoročno telefoniranje - slušalke z mikrofonom (</w:t>
      </w:r>
      <w:proofErr w:type="spellStart"/>
      <w:r w:rsidRPr="00084E30">
        <w:rPr>
          <w:rFonts w:ascii="Times New Roman" w:hAnsi="Times New Roman"/>
        </w:rPr>
        <w:t>Handsfree</w:t>
      </w:r>
      <w:proofErr w:type="spellEnd"/>
      <w:r w:rsidRPr="00084E30">
        <w:rPr>
          <w:rFonts w:ascii="Times New Roman" w:hAnsi="Times New Roman"/>
        </w:rPr>
        <w:t xml:space="preserve"> PPT </w:t>
      </w:r>
      <w:proofErr w:type="spellStart"/>
      <w:proofErr w:type="gramStart"/>
      <w:r w:rsidRPr="00084E30">
        <w:rPr>
          <w:rFonts w:ascii="Times New Roman" w:hAnsi="Times New Roman"/>
        </w:rPr>
        <w:t>mic</w:t>
      </w:r>
      <w:proofErr w:type="spellEnd"/>
      <w:proofErr w:type="gramEnd"/>
      <w:r w:rsidRPr="00084E30">
        <w:rPr>
          <w:rFonts w:ascii="Times New Roman" w:hAnsi="Times New Roman"/>
        </w:rPr>
        <w:t xml:space="preserve"> /</w:t>
      </w:r>
      <w:proofErr w:type="spellStart"/>
      <w:r w:rsidRPr="00084E30">
        <w:rPr>
          <w:rFonts w:ascii="Times New Roman" w:hAnsi="Times New Roman"/>
        </w:rPr>
        <w:t>Speaker</w:t>
      </w:r>
      <w:proofErr w:type="spellEnd"/>
      <w:r w:rsidRPr="00084E30">
        <w:rPr>
          <w:rFonts w:ascii="Times New Roman" w:hAnsi="Times New Roman"/>
        </w:rPr>
        <w:t>), (primer tip GT-280)</w:t>
      </w:r>
    </w:p>
    <w:p w14:paraId="3A62952A" w14:textId="21DFDB8A"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Priložena b</w:t>
      </w:r>
      <w:r w:rsidR="007035AB" w:rsidRPr="00084E30">
        <w:rPr>
          <w:rFonts w:ascii="Times New Roman" w:hAnsi="Times New Roman"/>
        </w:rPr>
        <w:t>aterija kapacitete vsaj 3000</w:t>
      </w:r>
      <w:proofErr w:type="gramStart"/>
      <w:r w:rsidR="007035AB" w:rsidRPr="00084E30">
        <w:rPr>
          <w:rFonts w:ascii="Times New Roman" w:hAnsi="Times New Roman"/>
        </w:rPr>
        <w:t>mAh</w:t>
      </w:r>
      <w:proofErr w:type="gramEnd"/>
      <w:r w:rsidRPr="00084E30">
        <w:rPr>
          <w:rFonts w:ascii="Times New Roman" w:hAnsi="Times New Roman"/>
        </w:rPr>
        <w:t xml:space="preserve"> in avtomobilski USB polnilnik ter še dodatna baterija.</w:t>
      </w:r>
    </w:p>
    <w:p w14:paraId="730148DE" w14:textId="5F94AF8D" w:rsidR="002E4A45" w:rsidRPr="00084E30" w:rsidRDefault="002E4A45" w:rsidP="002E4A45">
      <w:pPr>
        <w:pStyle w:val="Odstavekseznama"/>
        <w:numPr>
          <w:ilvl w:val="1"/>
          <w:numId w:val="8"/>
        </w:numPr>
        <w:jc w:val="both"/>
        <w:rPr>
          <w:rFonts w:ascii="Times New Roman" w:hAnsi="Times New Roman"/>
        </w:rPr>
      </w:pPr>
      <w:r w:rsidRPr="00084E30">
        <w:rPr>
          <w:rFonts w:ascii="Times New Roman" w:hAnsi="Times New Roman"/>
        </w:rPr>
        <w:t>Baterijsko polnjenje mora biti izvedeno preko klasičnega USB /</w:t>
      </w:r>
      <w:proofErr w:type="spellStart"/>
      <w:proofErr w:type="gramStart"/>
      <w:r w:rsidRPr="00084E30">
        <w:rPr>
          <w:rFonts w:ascii="Times New Roman" w:hAnsi="Times New Roman"/>
        </w:rPr>
        <w:t>usb</w:t>
      </w:r>
      <w:proofErr w:type="spellEnd"/>
      <w:proofErr w:type="gramEnd"/>
      <w:r w:rsidRPr="00084E30">
        <w:rPr>
          <w:rFonts w:ascii="Times New Roman" w:hAnsi="Times New Roman"/>
        </w:rPr>
        <w:t xml:space="preserve"> </w:t>
      </w:r>
      <w:proofErr w:type="spellStart"/>
      <w:r w:rsidRPr="00084E30">
        <w:rPr>
          <w:rFonts w:ascii="Times New Roman" w:hAnsi="Times New Roman"/>
        </w:rPr>
        <w:t>micro</w:t>
      </w:r>
      <w:proofErr w:type="spellEnd"/>
      <w:r w:rsidRPr="00084E30">
        <w:rPr>
          <w:rFonts w:ascii="Times New Roman" w:hAnsi="Times New Roman"/>
        </w:rPr>
        <w:t>/</w:t>
      </w:r>
      <w:proofErr w:type="spellStart"/>
      <w:r w:rsidRPr="00084E30">
        <w:rPr>
          <w:rFonts w:ascii="Times New Roman" w:hAnsi="Times New Roman"/>
        </w:rPr>
        <w:t>usb</w:t>
      </w:r>
      <w:proofErr w:type="spellEnd"/>
      <w:r w:rsidRPr="00084E30">
        <w:rPr>
          <w:rFonts w:ascii="Times New Roman" w:hAnsi="Times New Roman"/>
        </w:rPr>
        <w:t xml:space="preserve"> </w:t>
      </w:r>
      <w:proofErr w:type="spellStart"/>
      <w:r w:rsidRPr="00084E30">
        <w:rPr>
          <w:rFonts w:ascii="Times New Roman" w:hAnsi="Times New Roman"/>
        </w:rPr>
        <w:t>typeC</w:t>
      </w:r>
      <w:proofErr w:type="spellEnd"/>
      <w:r w:rsidRPr="00084E30">
        <w:rPr>
          <w:rFonts w:ascii="Times New Roman" w:hAnsi="Times New Roman"/>
        </w:rPr>
        <w:t xml:space="preserve"> polnilnika, lahko s priloženim kablom</w:t>
      </w:r>
    </w:p>
    <w:p w14:paraId="5BD217E6" w14:textId="0CE5AD5A" w:rsidR="008F408C"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D</w:t>
      </w:r>
      <w:r w:rsidR="008F408C" w:rsidRPr="0081246C">
        <w:rPr>
          <w:rFonts w:ascii="Times New Roman" w:hAnsi="Times New Roman"/>
        </w:rPr>
        <w:t>ual SIM aparat s podporo GSM-R omrežja (ločena SIM kartica) in 2G/3G/4G omrežjem (ločena SIM kartica) – (velja za samo za GPH 650)</w:t>
      </w:r>
    </w:p>
    <w:p w14:paraId="0942F9AE" w14:textId="1D1A93C2" w:rsidR="008F408C"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O</w:t>
      </w:r>
      <w:r w:rsidR="008F408C" w:rsidRPr="0081246C">
        <w:rPr>
          <w:rFonts w:ascii="Times New Roman" w:hAnsi="Times New Roman"/>
        </w:rPr>
        <w:t>peracijski sistem Android – (velja za samo za GPH 650)</w:t>
      </w:r>
    </w:p>
    <w:p w14:paraId="482DAFC2" w14:textId="55B4F3A2" w:rsidR="008F408C"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P</w:t>
      </w:r>
      <w:r w:rsidR="008F408C" w:rsidRPr="0081246C">
        <w:rPr>
          <w:rFonts w:ascii="Times New Roman" w:hAnsi="Times New Roman"/>
        </w:rPr>
        <w:t xml:space="preserve">odpora </w:t>
      </w:r>
      <w:proofErr w:type="gramStart"/>
      <w:r w:rsidR="008F408C" w:rsidRPr="0081246C">
        <w:rPr>
          <w:rFonts w:ascii="Times New Roman" w:hAnsi="Times New Roman"/>
        </w:rPr>
        <w:t>ASCI funkcionalnostim</w:t>
      </w:r>
      <w:proofErr w:type="gramEnd"/>
      <w:r w:rsidR="008F408C" w:rsidRPr="0081246C">
        <w:rPr>
          <w:rFonts w:ascii="Times New Roman" w:hAnsi="Times New Roman"/>
        </w:rPr>
        <w:t xml:space="preserve"> (skupinski klic, klic v sili, funkcionalno naslavljanje, registracija, de-registracija,…) – (velja za samo za GPH 650)</w:t>
      </w:r>
    </w:p>
    <w:p w14:paraId="583F6DE3" w14:textId="2CF71F48" w:rsidR="008F408C"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Ločena tipka za klic v sili – (velja za samo za GPH 650)</w:t>
      </w:r>
    </w:p>
    <w:p w14:paraId="40ED4F48" w14:textId="739CCA00" w:rsidR="00C13AF5" w:rsidRPr="0081246C" w:rsidRDefault="00C13AF5" w:rsidP="002E4A45">
      <w:pPr>
        <w:pStyle w:val="Odstavekseznama"/>
        <w:numPr>
          <w:ilvl w:val="1"/>
          <w:numId w:val="8"/>
        </w:numPr>
        <w:jc w:val="both"/>
        <w:rPr>
          <w:rFonts w:ascii="Times New Roman" w:hAnsi="Times New Roman"/>
        </w:rPr>
      </w:pPr>
      <w:proofErr w:type="gramStart"/>
      <w:r w:rsidRPr="0081246C">
        <w:rPr>
          <w:rFonts w:ascii="Times New Roman" w:hAnsi="Times New Roman"/>
        </w:rPr>
        <w:t>5 palčni</w:t>
      </w:r>
      <w:proofErr w:type="gramEnd"/>
      <w:r w:rsidRPr="0081246C">
        <w:rPr>
          <w:rFonts w:ascii="Times New Roman" w:hAnsi="Times New Roman"/>
        </w:rPr>
        <w:t xml:space="preserve"> ali večji zaslon na dotik – (velja za samo za GPH 650)</w:t>
      </w:r>
    </w:p>
    <w:p w14:paraId="60FE4FC5" w14:textId="7290A3AA" w:rsidR="00C13AF5"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Odpornost po standardu IP54 – (velja za samo za GPH 650)</w:t>
      </w:r>
    </w:p>
    <w:p w14:paraId="5BAF63E8" w14:textId="72C2A2B6" w:rsidR="00C13AF5" w:rsidRPr="0081246C" w:rsidRDefault="00C13AF5" w:rsidP="002E4A45">
      <w:pPr>
        <w:pStyle w:val="Odstavekseznama"/>
        <w:numPr>
          <w:ilvl w:val="1"/>
          <w:numId w:val="8"/>
        </w:numPr>
        <w:jc w:val="both"/>
        <w:rPr>
          <w:rFonts w:ascii="Times New Roman" w:hAnsi="Times New Roman"/>
        </w:rPr>
      </w:pPr>
      <w:r w:rsidRPr="0081246C">
        <w:rPr>
          <w:rFonts w:ascii="Times New Roman" w:hAnsi="Times New Roman"/>
        </w:rPr>
        <w:t xml:space="preserve">GPS, Bluetooth, </w:t>
      </w:r>
      <w:proofErr w:type="spellStart"/>
      <w:r w:rsidRPr="0081246C">
        <w:rPr>
          <w:rFonts w:ascii="Times New Roman" w:hAnsi="Times New Roman"/>
        </w:rPr>
        <w:t>Wifi</w:t>
      </w:r>
      <w:proofErr w:type="spellEnd"/>
      <w:r w:rsidRPr="0081246C">
        <w:rPr>
          <w:rFonts w:ascii="Times New Roman" w:hAnsi="Times New Roman"/>
        </w:rPr>
        <w:t xml:space="preserve"> – (velja za samo za GPH 650)</w:t>
      </w:r>
    </w:p>
    <w:p w14:paraId="407F7FAC" w14:textId="77777777" w:rsidR="00C13AF5" w:rsidRPr="00084E30" w:rsidRDefault="00C13AF5" w:rsidP="00C13AF5">
      <w:pPr>
        <w:pStyle w:val="Odstavekseznama"/>
        <w:numPr>
          <w:ilvl w:val="1"/>
          <w:numId w:val="8"/>
        </w:numPr>
        <w:jc w:val="both"/>
        <w:rPr>
          <w:rFonts w:ascii="Times New Roman" w:hAnsi="Times New Roman"/>
        </w:rPr>
      </w:pPr>
      <w:r w:rsidRPr="00084E30">
        <w:rPr>
          <w:rFonts w:ascii="Times New Roman" w:hAnsi="Times New Roman"/>
        </w:rPr>
        <w:t>Meniji morajo biti v slovenskem jeziku</w:t>
      </w:r>
    </w:p>
    <w:p w14:paraId="7651B097" w14:textId="77777777" w:rsidR="00C13AF5" w:rsidRPr="00084E30" w:rsidRDefault="00C13AF5" w:rsidP="00C13AF5">
      <w:pPr>
        <w:pStyle w:val="Odstavekseznama"/>
        <w:numPr>
          <w:ilvl w:val="1"/>
          <w:numId w:val="8"/>
        </w:numPr>
        <w:jc w:val="both"/>
        <w:rPr>
          <w:rFonts w:ascii="Times New Roman" w:hAnsi="Times New Roman"/>
        </w:rPr>
      </w:pPr>
      <w:r w:rsidRPr="00084E30">
        <w:rPr>
          <w:rFonts w:ascii="Times New Roman" w:hAnsi="Times New Roman"/>
        </w:rPr>
        <w:t xml:space="preserve">Priložena morajo biti navodila za uporabo v </w:t>
      </w:r>
      <w:proofErr w:type="gramStart"/>
      <w:r w:rsidRPr="00084E30">
        <w:rPr>
          <w:rFonts w:ascii="Times New Roman" w:hAnsi="Times New Roman"/>
        </w:rPr>
        <w:t>slovenskem</w:t>
      </w:r>
      <w:proofErr w:type="gramEnd"/>
      <w:r w:rsidRPr="00084E30">
        <w:rPr>
          <w:rFonts w:ascii="Times New Roman" w:hAnsi="Times New Roman"/>
        </w:rPr>
        <w:t xml:space="preserve"> in original v angleškem jeziku</w:t>
      </w:r>
    </w:p>
    <w:p w14:paraId="1BE8EE5E" w14:textId="10B460ED" w:rsidR="00C13AF5" w:rsidRDefault="00C13AF5" w:rsidP="00C13AF5">
      <w:pPr>
        <w:pStyle w:val="Odstavekseznama"/>
        <w:numPr>
          <w:ilvl w:val="1"/>
          <w:numId w:val="8"/>
        </w:numPr>
        <w:jc w:val="both"/>
        <w:rPr>
          <w:rFonts w:ascii="Times New Roman" w:hAnsi="Times New Roman"/>
        </w:rPr>
      </w:pPr>
      <w:r w:rsidRPr="00084E30">
        <w:rPr>
          <w:rFonts w:ascii="Times New Roman" w:hAnsi="Times New Roman"/>
        </w:rPr>
        <w:t xml:space="preserve">Podpirati mora SI10bis_ter funkcionalnost </w:t>
      </w:r>
    </w:p>
    <w:p w14:paraId="12FCACA0" w14:textId="11526D5D" w:rsidR="004C3BE3" w:rsidRPr="0081246C" w:rsidRDefault="004C3BE3" w:rsidP="004C3BE3">
      <w:pPr>
        <w:pStyle w:val="Odstavekseznama"/>
        <w:numPr>
          <w:ilvl w:val="1"/>
          <w:numId w:val="8"/>
        </w:numPr>
        <w:jc w:val="both"/>
        <w:rPr>
          <w:rFonts w:ascii="Times New Roman" w:hAnsi="Times New Roman"/>
        </w:rPr>
      </w:pPr>
      <w:r w:rsidRPr="0081246C">
        <w:rPr>
          <w:rFonts w:ascii="Times New Roman" w:hAnsi="Times New Roman"/>
        </w:rPr>
        <w:t>Naložena mora biti najnovejša programska oprema (Ver4 ali več)</w:t>
      </w:r>
    </w:p>
    <w:p w14:paraId="5DB09F0A" w14:textId="77777777" w:rsidR="008F408C" w:rsidRPr="0081246C" w:rsidRDefault="008F408C" w:rsidP="008F408C">
      <w:pPr>
        <w:pStyle w:val="Odstavekseznama"/>
        <w:numPr>
          <w:ilvl w:val="1"/>
          <w:numId w:val="8"/>
        </w:numPr>
        <w:jc w:val="both"/>
        <w:rPr>
          <w:rFonts w:ascii="Times New Roman" w:hAnsi="Times New Roman"/>
        </w:rPr>
      </w:pPr>
      <w:proofErr w:type="gramStart"/>
      <w:r w:rsidRPr="0081246C">
        <w:rPr>
          <w:rFonts w:ascii="Times New Roman" w:hAnsi="Times New Roman"/>
        </w:rPr>
        <w:t>2 letna</w:t>
      </w:r>
      <w:proofErr w:type="gramEnd"/>
      <w:r w:rsidRPr="0081246C">
        <w:rPr>
          <w:rFonts w:ascii="Times New Roman" w:hAnsi="Times New Roman"/>
        </w:rPr>
        <w:t xml:space="preserve"> podpora (</w:t>
      </w:r>
      <w:r w:rsidRPr="0081246C">
        <w:rPr>
          <w:rFonts w:ascii="Times New Roman" w:hAnsi="Times New Roman"/>
          <w:lang w:val="en-GB"/>
        </w:rPr>
        <w:t>warranty</w:t>
      </w:r>
      <w:r w:rsidRPr="0081246C">
        <w:rPr>
          <w:rFonts w:ascii="Times New Roman" w:hAnsi="Times New Roman"/>
        </w:rPr>
        <w:t>)</w:t>
      </w:r>
    </w:p>
    <w:p w14:paraId="25EBC785" w14:textId="2FE91575" w:rsidR="008F408C" w:rsidRPr="008F408C" w:rsidRDefault="008F408C" w:rsidP="008F408C">
      <w:pPr>
        <w:jc w:val="both"/>
        <w:rPr>
          <w:rFonts w:ascii="Times New Roman" w:hAnsi="Times New Roman"/>
        </w:rPr>
      </w:pPr>
    </w:p>
    <w:p w14:paraId="66A357E3" w14:textId="5C257643" w:rsidR="00100984" w:rsidRPr="009C6729" w:rsidRDefault="00100984" w:rsidP="004C3BE3">
      <w:pPr>
        <w:pStyle w:val="Odstavekseznama"/>
        <w:ind w:left="0"/>
        <w:jc w:val="both"/>
        <w:rPr>
          <w:rFonts w:ascii="Times New Roman" w:hAnsi="Times New Roman"/>
          <w:b/>
        </w:rPr>
      </w:pPr>
      <w:r w:rsidRPr="009C6729">
        <w:rPr>
          <w:rFonts w:ascii="Times New Roman" w:hAnsi="Times New Roman"/>
          <w:b/>
        </w:rPr>
        <w:t xml:space="preserve">Stabilni </w:t>
      </w:r>
      <w:proofErr w:type="gramStart"/>
      <w:r w:rsidRPr="009C6729">
        <w:rPr>
          <w:rFonts w:ascii="Times New Roman" w:hAnsi="Times New Roman"/>
          <w:b/>
        </w:rPr>
        <w:t>GSM-R</w:t>
      </w:r>
      <w:proofErr w:type="gramEnd"/>
      <w:r w:rsidRPr="009C6729">
        <w:rPr>
          <w:rFonts w:ascii="Times New Roman" w:hAnsi="Times New Roman"/>
          <w:b/>
        </w:rPr>
        <w:t xml:space="preserve"> terminal:</w:t>
      </w:r>
    </w:p>
    <w:p w14:paraId="600B2D73" w14:textId="2361A804"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Telefonski aparat mora ustrezati </w:t>
      </w:r>
      <w:proofErr w:type="spellStart"/>
      <w:r w:rsidRPr="00084E30">
        <w:rPr>
          <w:rFonts w:ascii="Times New Roman" w:hAnsi="Times New Roman"/>
        </w:rPr>
        <w:t>Eirene</w:t>
      </w:r>
      <w:proofErr w:type="spellEnd"/>
      <w:r w:rsidRPr="00084E30">
        <w:rPr>
          <w:rFonts w:ascii="Times New Roman" w:hAnsi="Times New Roman"/>
        </w:rPr>
        <w:t xml:space="preserve"> specifikacijam (System </w:t>
      </w:r>
      <w:proofErr w:type="spellStart"/>
      <w:r w:rsidRPr="00084E30">
        <w:rPr>
          <w:rFonts w:ascii="Times New Roman" w:hAnsi="Times New Roman"/>
        </w:rPr>
        <w:t>Requirements</w:t>
      </w:r>
      <w:proofErr w:type="spellEnd"/>
      <w:r w:rsidRPr="00084E30">
        <w:rPr>
          <w:rFonts w:ascii="Times New Roman" w:hAnsi="Times New Roman"/>
        </w:rPr>
        <w:t xml:space="preserve"> </w:t>
      </w:r>
      <w:proofErr w:type="spellStart"/>
      <w:r w:rsidRPr="00084E30">
        <w:rPr>
          <w:rFonts w:ascii="Times New Roman" w:hAnsi="Times New Roman"/>
        </w:rPr>
        <w:t>Specification</w:t>
      </w:r>
      <w:proofErr w:type="spellEnd"/>
      <w:r w:rsidRPr="00084E30">
        <w:rPr>
          <w:rFonts w:ascii="Times New Roman" w:hAnsi="Times New Roman"/>
        </w:rPr>
        <w:t xml:space="preserve"> </w:t>
      </w:r>
      <w:proofErr w:type="spellStart"/>
      <w:r w:rsidRPr="00084E30">
        <w:rPr>
          <w:rFonts w:ascii="Times New Roman" w:hAnsi="Times New Roman"/>
        </w:rPr>
        <w:t>Version</w:t>
      </w:r>
      <w:proofErr w:type="spellEnd"/>
      <w:r w:rsidRPr="00084E30">
        <w:rPr>
          <w:rFonts w:ascii="Times New Roman" w:hAnsi="Times New Roman"/>
        </w:rPr>
        <w:t xml:space="preserve"> 15.4.0 </w:t>
      </w:r>
      <w:proofErr w:type="spellStart"/>
      <w:r w:rsidRPr="00084E30">
        <w:rPr>
          <w:rFonts w:ascii="Times New Roman" w:hAnsi="Times New Roman"/>
        </w:rPr>
        <w:t>Source</w:t>
      </w:r>
      <w:proofErr w:type="spellEnd"/>
      <w:r w:rsidRPr="00084E30">
        <w:rPr>
          <w:rFonts w:ascii="Times New Roman" w:hAnsi="Times New Roman"/>
        </w:rPr>
        <w:t xml:space="preserve">: GSM-R </w:t>
      </w:r>
      <w:proofErr w:type="spellStart"/>
      <w:r w:rsidRPr="00084E30">
        <w:rPr>
          <w:rFonts w:ascii="Times New Roman" w:hAnsi="Times New Roman"/>
        </w:rPr>
        <w:t>Operators</w:t>
      </w:r>
      <w:proofErr w:type="spellEnd"/>
      <w:r w:rsidRPr="00084E30">
        <w:rPr>
          <w:rFonts w:ascii="Times New Roman" w:hAnsi="Times New Roman"/>
        </w:rPr>
        <w:t xml:space="preserve"> Group </w:t>
      </w:r>
      <w:proofErr w:type="spellStart"/>
      <w:proofErr w:type="gramStart"/>
      <w:r w:rsidRPr="00084E30">
        <w:rPr>
          <w:rFonts w:ascii="Times New Roman" w:hAnsi="Times New Roman"/>
        </w:rPr>
        <w:t>Date</w:t>
      </w:r>
      <w:proofErr w:type="spellEnd"/>
      <w:proofErr w:type="gramEnd"/>
      <w:r w:rsidRPr="00084E30">
        <w:rPr>
          <w:rFonts w:ascii="Times New Roman" w:hAnsi="Times New Roman"/>
        </w:rPr>
        <w:t xml:space="preserve">: 31 March 2014 Reference: UIC CODE 951 </w:t>
      </w:r>
      <w:proofErr w:type="spellStart"/>
      <w:r w:rsidRPr="00084E30">
        <w:rPr>
          <w:rFonts w:ascii="Times New Roman" w:hAnsi="Times New Roman"/>
        </w:rPr>
        <w:t>Version</w:t>
      </w:r>
      <w:proofErr w:type="spellEnd"/>
      <w:r w:rsidRPr="00084E30">
        <w:rPr>
          <w:rFonts w:ascii="Times New Roman" w:hAnsi="Times New Roman"/>
        </w:rPr>
        <w:t>: 4.0)</w:t>
      </w:r>
    </w:p>
    <w:p w14:paraId="27DB6D32"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Za napravo je treba </w:t>
      </w:r>
      <w:proofErr w:type="gramStart"/>
      <w:r w:rsidRPr="00084E30">
        <w:rPr>
          <w:rFonts w:ascii="Times New Roman" w:hAnsi="Times New Roman"/>
        </w:rPr>
        <w:t>pridobit</w:t>
      </w:r>
      <w:proofErr w:type="gramEnd"/>
      <w:r w:rsidRPr="00084E30">
        <w:rPr>
          <w:rFonts w:ascii="Times New Roman" w:hAnsi="Times New Roman"/>
        </w:rPr>
        <w:t xml:space="preserve"> pozitivno odločitev upravljavca o vgradnji proizvoda v železniško omrežje glavnih in regionalnih prog, v skladu s Pravilnikom o ugotavljanju skladnosti in o izdajanju dovoljenj za vgradnjo elementov, naprav in sistemov v železniško infrastrukturo (Uradni list RS, št. 82/06).</w:t>
      </w:r>
    </w:p>
    <w:p w14:paraId="27F8EE88"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Napajanje: DC 12 V z zunanjim napajalnikom</w:t>
      </w:r>
    </w:p>
    <w:p w14:paraId="13E3A94E"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Frekvenčno področje: GSM-R, ER‑GSM, GSM 900, E-GSM 900, DCS 1800</w:t>
      </w:r>
    </w:p>
    <w:p w14:paraId="1FE2DD45"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Oddajna moč: 2  W (</w:t>
      </w:r>
      <w:proofErr w:type="gramStart"/>
      <w:r w:rsidRPr="00084E30">
        <w:rPr>
          <w:rFonts w:ascii="Times New Roman" w:hAnsi="Times New Roman"/>
        </w:rPr>
        <w:t>GSM</w:t>
      </w:r>
      <w:proofErr w:type="gramEnd"/>
      <w:r w:rsidRPr="00084E30">
        <w:rPr>
          <w:rFonts w:ascii="Times New Roman" w:hAnsi="Times New Roman"/>
        </w:rPr>
        <w:t xml:space="preserve"> / GSM-R), 1 W (DCS 1800)</w:t>
      </w:r>
    </w:p>
    <w:p w14:paraId="5D4F61ED"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Prenos podatkov: GPRS </w:t>
      </w:r>
      <w:proofErr w:type="spellStart"/>
      <w:proofErr w:type="gramStart"/>
      <w:r w:rsidRPr="00084E30">
        <w:rPr>
          <w:rFonts w:ascii="Times New Roman" w:hAnsi="Times New Roman"/>
        </w:rPr>
        <w:t>class</w:t>
      </w:r>
      <w:proofErr w:type="spellEnd"/>
      <w:proofErr w:type="gramEnd"/>
      <w:r w:rsidRPr="00084E30">
        <w:rPr>
          <w:rFonts w:ascii="Times New Roman" w:hAnsi="Times New Roman"/>
        </w:rPr>
        <w:t xml:space="preserve"> 10</w:t>
      </w:r>
    </w:p>
    <w:p w14:paraId="496CB456"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Tip modulacije: GMSK</w:t>
      </w:r>
    </w:p>
    <w:p w14:paraId="6A4F2F04"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Servisni vmesnik: USB</w:t>
      </w:r>
    </w:p>
    <w:p w14:paraId="7ACB9C3E"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Tip prikazovalnika: TFT; 4,3"; WQVGA 480x272 </w:t>
      </w:r>
      <w:proofErr w:type="spellStart"/>
      <w:r w:rsidRPr="00084E30">
        <w:rPr>
          <w:rFonts w:ascii="Times New Roman" w:hAnsi="Times New Roman"/>
        </w:rPr>
        <w:t>backlight</w:t>
      </w:r>
      <w:proofErr w:type="spellEnd"/>
    </w:p>
    <w:p w14:paraId="7035F706" w14:textId="77777777" w:rsidR="00100984" w:rsidRPr="00084E30" w:rsidRDefault="00100984" w:rsidP="00100984">
      <w:pPr>
        <w:pStyle w:val="Odstavekseznama"/>
        <w:numPr>
          <w:ilvl w:val="0"/>
          <w:numId w:val="19"/>
        </w:numPr>
        <w:jc w:val="both"/>
        <w:rPr>
          <w:rFonts w:ascii="Times New Roman" w:hAnsi="Times New Roman"/>
        </w:rPr>
      </w:pPr>
      <w:proofErr w:type="spellStart"/>
      <w:r w:rsidRPr="00084E30">
        <w:rPr>
          <w:rFonts w:ascii="Times New Roman" w:hAnsi="Times New Roman"/>
        </w:rPr>
        <w:t>Audio</w:t>
      </w:r>
      <w:proofErr w:type="spellEnd"/>
      <w:r w:rsidRPr="00084E30">
        <w:rPr>
          <w:rFonts w:ascii="Times New Roman" w:hAnsi="Times New Roman"/>
        </w:rPr>
        <w:t xml:space="preserve"> enote: Slušalka, zvočni, zunanji mikrofon (na gosjem vratu), PTT tipka</w:t>
      </w:r>
    </w:p>
    <w:p w14:paraId="61528ECC"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Ležišče </w:t>
      </w:r>
      <w:proofErr w:type="gramStart"/>
      <w:r w:rsidRPr="00084E30">
        <w:rPr>
          <w:rFonts w:ascii="Times New Roman" w:hAnsi="Times New Roman"/>
        </w:rPr>
        <w:t>za</w:t>
      </w:r>
      <w:proofErr w:type="gramEnd"/>
      <w:r w:rsidRPr="00084E30">
        <w:rPr>
          <w:rFonts w:ascii="Times New Roman" w:hAnsi="Times New Roman"/>
        </w:rPr>
        <w:t xml:space="preserve"> SIM kartico: Mini – SIM</w:t>
      </w:r>
    </w:p>
    <w:p w14:paraId="373D1E6C"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 xml:space="preserve">Način nadgradnje OTA-SIM: Avtomatska prepoznava območja, </w:t>
      </w:r>
      <w:proofErr w:type="gramStart"/>
      <w:r w:rsidRPr="00084E30">
        <w:rPr>
          <w:rFonts w:ascii="Times New Roman" w:hAnsi="Times New Roman"/>
        </w:rPr>
        <w:t>GSM</w:t>
      </w:r>
      <w:proofErr w:type="gramEnd"/>
      <w:r w:rsidRPr="00084E30">
        <w:rPr>
          <w:rFonts w:ascii="Times New Roman" w:hAnsi="Times New Roman"/>
        </w:rPr>
        <w:t xml:space="preserve"> ASCI aplikacija (</w:t>
      </w:r>
      <w:proofErr w:type="spellStart"/>
      <w:r w:rsidRPr="00084E30">
        <w:rPr>
          <w:rFonts w:ascii="Times New Roman" w:hAnsi="Times New Roman"/>
        </w:rPr>
        <w:t>Phase</w:t>
      </w:r>
      <w:proofErr w:type="spellEnd"/>
      <w:r w:rsidRPr="00084E30">
        <w:rPr>
          <w:rFonts w:ascii="Times New Roman" w:hAnsi="Times New Roman"/>
        </w:rPr>
        <w:t xml:space="preserve"> 2+)</w:t>
      </w:r>
    </w:p>
    <w:p w14:paraId="3EC4E7CE" w14:textId="77777777" w:rsidR="00100984" w:rsidRPr="00084E30" w:rsidRDefault="00100984" w:rsidP="00100984">
      <w:pPr>
        <w:pStyle w:val="Odstavekseznama"/>
        <w:numPr>
          <w:ilvl w:val="0"/>
          <w:numId w:val="19"/>
        </w:numPr>
        <w:jc w:val="both"/>
        <w:rPr>
          <w:rFonts w:ascii="Times New Roman" w:hAnsi="Times New Roman"/>
        </w:rPr>
      </w:pPr>
      <w:proofErr w:type="spellStart"/>
      <w:r w:rsidRPr="00084E30">
        <w:rPr>
          <w:rFonts w:ascii="Times New Roman" w:hAnsi="Times New Roman"/>
        </w:rPr>
        <w:t>Shunting</w:t>
      </w:r>
      <w:proofErr w:type="spellEnd"/>
      <w:r w:rsidRPr="00084E30">
        <w:rPr>
          <w:rFonts w:ascii="Times New Roman" w:hAnsi="Times New Roman"/>
        </w:rPr>
        <w:t xml:space="preserve"> funkcija: PTT tipka, zunanji mikrofon (na gosjem vratu)</w:t>
      </w:r>
    </w:p>
    <w:p w14:paraId="22FDAA1F" w14:textId="77777777" w:rsidR="00100984" w:rsidRPr="00084E30" w:rsidRDefault="00100984" w:rsidP="00100984">
      <w:pPr>
        <w:pStyle w:val="Odstavekseznama"/>
        <w:numPr>
          <w:ilvl w:val="0"/>
          <w:numId w:val="19"/>
        </w:numPr>
        <w:jc w:val="both"/>
        <w:rPr>
          <w:rFonts w:ascii="Times New Roman" w:hAnsi="Times New Roman"/>
        </w:rPr>
      </w:pPr>
      <w:r w:rsidRPr="00084E30">
        <w:rPr>
          <w:rFonts w:ascii="Times New Roman" w:hAnsi="Times New Roman"/>
        </w:rPr>
        <w:t>Meniji morajo biti v slovenskem jeziku</w:t>
      </w:r>
    </w:p>
    <w:p w14:paraId="32AFBB79" w14:textId="162C232A" w:rsidR="00100984" w:rsidRDefault="00100984" w:rsidP="00100984">
      <w:pPr>
        <w:pStyle w:val="Odstavekseznama"/>
        <w:numPr>
          <w:ilvl w:val="0"/>
          <w:numId w:val="19"/>
        </w:numPr>
        <w:jc w:val="both"/>
        <w:rPr>
          <w:rFonts w:ascii="Times New Roman" w:hAnsi="Times New Roman"/>
        </w:rPr>
      </w:pPr>
      <w:r w:rsidRPr="00084E30">
        <w:rPr>
          <w:rFonts w:ascii="Times New Roman" w:hAnsi="Times New Roman"/>
        </w:rPr>
        <w:lastRenderedPageBreak/>
        <w:t xml:space="preserve">Priložena morajo biti navodila za uporabo v </w:t>
      </w:r>
      <w:proofErr w:type="gramStart"/>
      <w:r w:rsidRPr="00084E30">
        <w:rPr>
          <w:rFonts w:ascii="Times New Roman" w:hAnsi="Times New Roman"/>
        </w:rPr>
        <w:t>slovenskem</w:t>
      </w:r>
      <w:proofErr w:type="gramEnd"/>
      <w:r w:rsidR="00C13AF5">
        <w:rPr>
          <w:rFonts w:ascii="Times New Roman" w:hAnsi="Times New Roman"/>
        </w:rPr>
        <w:t xml:space="preserve"> in original v angleškem jeziku</w:t>
      </w:r>
    </w:p>
    <w:p w14:paraId="3D5913DA" w14:textId="7F82BA06" w:rsidR="00C13AF5" w:rsidRPr="0081246C" w:rsidRDefault="00C13AF5" w:rsidP="00100984">
      <w:pPr>
        <w:pStyle w:val="Odstavekseznama"/>
        <w:numPr>
          <w:ilvl w:val="0"/>
          <w:numId w:val="19"/>
        </w:numPr>
        <w:jc w:val="both"/>
        <w:rPr>
          <w:rFonts w:ascii="Times New Roman" w:hAnsi="Times New Roman"/>
        </w:rPr>
      </w:pPr>
      <w:proofErr w:type="gramStart"/>
      <w:r w:rsidRPr="0081246C">
        <w:rPr>
          <w:rFonts w:ascii="Times New Roman" w:hAnsi="Times New Roman"/>
        </w:rPr>
        <w:t>2 letna</w:t>
      </w:r>
      <w:proofErr w:type="gramEnd"/>
      <w:r w:rsidRPr="0081246C">
        <w:rPr>
          <w:rFonts w:ascii="Times New Roman" w:hAnsi="Times New Roman"/>
        </w:rPr>
        <w:t xml:space="preserve"> podpora (</w:t>
      </w:r>
      <w:r w:rsidRPr="0081246C">
        <w:rPr>
          <w:rFonts w:ascii="Times New Roman" w:hAnsi="Times New Roman"/>
          <w:lang w:val="en-GB"/>
        </w:rPr>
        <w:t>warranty</w:t>
      </w:r>
      <w:r w:rsidRPr="0081246C">
        <w:rPr>
          <w:rFonts w:ascii="Times New Roman" w:hAnsi="Times New Roman"/>
        </w:rPr>
        <w:t>)</w:t>
      </w:r>
    </w:p>
    <w:p w14:paraId="5231B7D8" w14:textId="77777777" w:rsidR="00D8772E" w:rsidRPr="00D8772E" w:rsidRDefault="00D8772E" w:rsidP="00D8772E">
      <w:pPr>
        <w:jc w:val="both"/>
        <w:rPr>
          <w:rFonts w:ascii="Times New Roman" w:hAnsi="Times New Roman"/>
        </w:rPr>
      </w:pPr>
    </w:p>
    <w:p w14:paraId="2F43CD05" w14:textId="1CBAF6C5" w:rsidR="004B44A3" w:rsidRPr="000D598C" w:rsidRDefault="00A9623B" w:rsidP="008F408C">
      <w:pPr>
        <w:pStyle w:val="Naslov2"/>
        <w:numPr>
          <w:ilvl w:val="1"/>
          <w:numId w:val="1"/>
        </w:numPr>
        <w:spacing w:before="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46" w:name="_Toc105417604"/>
      <w:r w:rsidR="000D598C" w:rsidRPr="000D598C">
        <w:rPr>
          <w:rFonts w:ascii="Times New Roman" w:hAnsi="Times New Roman" w:cs="Times New Roman"/>
          <w:b/>
          <w:color w:val="auto"/>
          <w:sz w:val="24"/>
          <w:szCs w:val="24"/>
        </w:rPr>
        <w:t>ŠOLANJE</w:t>
      </w:r>
      <w:bookmarkEnd w:id="46"/>
    </w:p>
    <w:p w14:paraId="571D02EB" w14:textId="77777777" w:rsidR="000D598C" w:rsidRDefault="000D598C" w:rsidP="004B44A3">
      <w:pPr>
        <w:jc w:val="both"/>
        <w:rPr>
          <w:rFonts w:ascii="Times New Roman" w:hAnsi="Times New Roman"/>
        </w:rPr>
      </w:pPr>
    </w:p>
    <w:p w14:paraId="0F05E3DD" w14:textId="77777777" w:rsidR="004D7017" w:rsidRDefault="000D598C" w:rsidP="00A9623B">
      <w:pPr>
        <w:ind w:left="360"/>
        <w:jc w:val="both"/>
        <w:rPr>
          <w:rFonts w:ascii="Times New Roman" w:hAnsi="Times New Roman"/>
        </w:rPr>
      </w:pPr>
      <w:r w:rsidRPr="000D598C">
        <w:rPr>
          <w:rFonts w:ascii="Times New Roman" w:hAnsi="Times New Roman"/>
        </w:rPr>
        <w:t xml:space="preserve">Izvajalec mora izvesti šolanje vzdrževalnega osebja za vzdrževanje novih tipov naprav in elementov. Šolanje mora biti izvedeno v obsegu, da bodo slušatelji sposobni samostojno </w:t>
      </w:r>
      <w:r w:rsidR="004D7017">
        <w:rPr>
          <w:rFonts w:ascii="Times New Roman" w:hAnsi="Times New Roman"/>
        </w:rPr>
        <w:t xml:space="preserve">načrtovati, nastavljati, optimizirati in </w:t>
      </w:r>
      <w:r w:rsidRPr="000D598C">
        <w:rPr>
          <w:rFonts w:ascii="Times New Roman" w:hAnsi="Times New Roman"/>
        </w:rPr>
        <w:t xml:space="preserve">vzdrževati naprave ter odkrivati in odpravljati napake. Šolanje </w:t>
      </w:r>
      <w:r w:rsidR="004D7017">
        <w:rPr>
          <w:rFonts w:ascii="Times New Roman" w:hAnsi="Times New Roman"/>
        </w:rPr>
        <w:t xml:space="preserve">se izvede za: </w:t>
      </w:r>
    </w:p>
    <w:p w14:paraId="4C300E4D" w14:textId="77777777" w:rsidR="004D7017" w:rsidRDefault="004D7017" w:rsidP="00A9623B">
      <w:pPr>
        <w:pStyle w:val="Odstavekseznama"/>
        <w:numPr>
          <w:ilvl w:val="0"/>
          <w:numId w:val="13"/>
        </w:numPr>
        <w:ind w:left="1080"/>
        <w:jc w:val="both"/>
        <w:rPr>
          <w:rFonts w:ascii="Times New Roman" w:hAnsi="Times New Roman"/>
        </w:rPr>
      </w:pPr>
      <w:r w:rsidRPr="004D7017">
        <w:rPr>
          <w:rFonts w:ascii="Times New Roman" w:hAnsi="Times New Roman"/>
        </w:rPr>
        <w:t xml:space="preserve">Izobraževanje za orodje </w:t>
      </w:r>
      <w:proofErr w:type="spellStart"/>
      <w:r w:rsidRPr="004D7017">
        <w:rPr>
          <w:rFonts w:ascii="Times New Roman" w:hAnsi="Times New Roman"/>
        </w:rPr>
        <w:t>Atoll</w:t>
      </w:r>
      <w:proofErr w:type="spellEnd"/>
      <w:r w:rsidRPr="004D7017">
        <w:rPr>
          <w:rFonts w:ascii="Times New Roman" w:hAnsi="Times New Roman"/>
        </w:rPr>
        <w:t xml:space="preserve"> tekom izvedbe projekta (»</w:t>
      </w:r>
      <w:r w:rsidRPr="004D7017">
        <w:rPr>
          <w:rFonts w:ascii="Times New Roman" w:hAnsi="Times New Roman"/>
          <w:lang w:val="en-US"/>
        </w:rPr>
        <w:t xml:space="preserve">on </w:t>
      </w:r>
      <w:proofErr w:type="gramStart"/>
      <w:r w:rsidRPr="004D7017">
        <w:rPr>
          <w:rFonts w:ascii="Times New Roman" w:hAnsi="Times New Roman"/>
          <w:lang w:val="en-US"/>
        </w:rPr>
        <w:t>job</w:t>
      </w:r>
      <w:proofErr w:type="gramEnd"/>
      <w:r w:rsidRPr="004D7017">
        <w:rPr>
          <w:rFonts w:ascii="Times New Roman" w:hAnsi="Times New Roman"/>
          <w:lang w:val="en-US"/>
        </w:rPr>
        <w:t xml:space="preserve"> training</w:t>
      </w:r>
      <w:r w:rsidRPr="004D7017">
        <w:rPr>
          <w:rFonts w:ascii="Times New Roman" w:hAnsi="Times New Roman"/>
        </w:rPr>
        <w:t>«)</w:t>
      </w:r>
    </w:p>
    <w:p w14:paraId="6AA17683" w14:textId="393EC6EC" w:rsidR="004D7017" w:rsidRDefault="004D7017" w:rsidP="00A9623B">
      <w:pPr>
        <w:pStyle w:val="Odstavekseznama"/>
        <w:numPr>
          <w:ilvl w:val="0"/>
          <w:numId w:val="13"/>
        </w:numPr>
        <w:ind w:left="1080"/>
        <w:jc w:val="both"/>
        <w:rPr>
          <w:rFonts w:ascii="Times New Roman" w:hAnsi="Times New Roman"/>
        </w:rPr>
      </w:pPr>
      <w:r w:rsidRPr="004D7017">
        <w:rPr>
          <w:rFonts w:ascii="Times New Roman" w:hAnsi="Times New Roman"/>
        </w:rPr>
        <w:t xml:space="preserve">Izobraževanje za trenerje za </w:t>
      </w:r>
      <w:proofErr w:type="spellStart"/>
      <w:r w:rsidRPr="004D7017">
        <w:rPr>
          <w:rFonts w:ascii="Times New Roman" w:hAnsi="Times New Roman"/>
        </w:rPr>
        <w:t>NetProbe</w:t>
      </w:r>
      <w:proofErr w:type="spellEnd"/>
      <w:r w:rsidRPr="004D7017">
        <w:rPr>
          <w:rFonts w:ascii="Times New Roman" w:hAnsi="Times New Roman"/>
        </w:rPr>
        <w:t xml:space="preserve"> DT in </w:t>
      </w:r>
      <w:proofErr w:type="spellStart"/>
      <w:r w:rsidRPr="004D7017">
        <w:rPr>
          <w:rFonts w:ascii="Times New Roman" w:hAnsi="Times New Roman"/>
        </w:rPr>
        <w:t>NetProbe</w:t>
      </w:r>
      <w:proofErr w:type="spellEnd"/>
      <w:r w:rsidRPr="004D7017">
        <w:rPr>
          <w:rFonts w:ascii="Times New Roman" w:hAnsi="Times New Roman"/>
        </w:rPr>
        <w:t xml:space="preserve"> </w:t>
      </w:r>
      <w:proofErr w:type="spellStart"/>
      <w:r w:rsidRPr="004D7017">
        <w:rPr>
          <w:rFonts w:ascii="Times New Roman" w:hAnsi="Times New Roman"/>
        </w:rPr>
        <w:t>Analytics</w:t>
      </w:r>
      <w:proofErr w:type="spellEnd"/>
    </w:p>
    <w:p w14:paraId="4F4C77ED" w14:textId="77777777" w:rsidR="004D7017" w:rsidRDefault="004D7017" w:rsidP="00A9623B">
      <w:pPr>
        <w:pStyle w:val="Odstavekseznama"/>
        <w:numPr>
          <w:ilvl w:val="0"/>
          <w:numId w:val="13"/>
        </w:numPr>
        <w:ind w:left="1080"/>
        <w:jc w:val="both"/>
        <w:rPr>
          <w:rFonts w:ascii="Times New Roman" w:hAnsi="Times New Roman"/>
        </w:rPr>
      </w:pPr>
      <w:r>
        <w:rPr>
          <w:rFonts w:ascii="Times New Roman" w:hAnsi="Times New Roman"/>
        </w:rPr>
        <w:t xml:space="preserve">Izobraževanje za napredne uporabnike orodja </w:t>
      </w:r>
      <w:proofErr w:type="spellStart"/>
      <w:r>
        <w:rPr>
          <w:rFonts w:ascii="Times New Roman" w:hAnsi="Times New Roman"/>
        </w:rPr>
        <w:t>NetProbe</w:t>
      </w:r>
      <w:proofErr w:type="spellEnd"/>
      <w:r>
        <w:rPr>
          <w:rFonts w:ascii="Times New Roman" w:hAnsi="Times New Roman"/>
        </w:rPr>
        <w:t xml:space="preserve"> DT </w:t>
      </w:r>
      <w:proofErr w:type="spellStart"/>
      <w:r>
        <w:rPr>
          <w:rFonts w:ascii="Times New Roman" w:hAnsi="Times New Roman"/>
        </w:rPr>
        <w:t>Portable</w:t>
      </w:r>
      <w:proofErr w:type="spellEnd"/>
      <w:r>
        <w:rPr>
          <w:rFonts w:ascii="Times New Roman" w:hAnsi="Times New Roman"/>
        </w:rPr>
        <w:t xml:space="preserve"> (pred in med projektom)</w:t>
      </w:r>
    </w:p>
    <w:p w14:paraId="43A18DFF" w14:textId="77777777" w:rsidR="004D7017" w:rsidRDefault="004D7017" w:rsidP="00A9623B">
      <w:pPr>
        <w:pStyle w:val="Odstavekseznama"/>
        <w:numPr>
          <w:ilvl w:val="0"/>
          <w:numId w:val="13"/>
        </w:numPr>
        <w:ind w:left="1080"/>
        <w:jc w:val="both"/>
        <w:rPr>
          <w:rFonts w:ascii="Times New Roman" w:hAnsi="Times New Roman"/>
        </w:rPr>
      </w:pPr>
      <w:r>
        <w:rPr>
          <w:rFonts w:ascii="Times New Roman" w:hAnsi="Times New Roman"/>
        </w:rPr>
        <w:t>I</w:t>
      </w:r>
      <w:r w:rsidRPr="004B44A3">
        <w:rPr>
          <w:rFonts w:ascii="Times New Roman" w:hAnsi="Times New Roman"/>
        </w:rPr>
        <w:t>zobraževanje za uporabnike JD745B</w:t>
      </w:r>
      <w:r>
        <w:rPr>
          <w:rFonts w:ascii="Times New Roman" w:hAnsi="Times New Roman"/>
        </w:rPr>
        <w:t xml:space="preserve"> (pred in med projektom)</w:t>
      </w:r>
    </w:p>
    <w:p w14:paraId="2FDBBFDE" w14:textId="2B9E20ED" w:rsidR="004C3BE3" w:rsidRPr="0081246C" w:rsidRDefault="004C3BE3" w:rsidP="004C3BE3">
      <w:pPr>
        <w:pStyle w:val="Odstavekseznama"/>
        <w:numPr>
          <w:ilvl w:val="0"/>
          <w:numId w:val="13"/>
        </w:numPr>
        <w:ind w:left="1080"/>
        <w:jc w:val="both"/>
        <w:rPr>
          <w:rFonts w:ascii="Times New Roman" w:hAnsi="Times New Roman"/>
        </w:rPr>
      </w:pPr>
      <w:r w:rsidRPr="0081246C">
        <w:rPr>
          <w:rFonts w:ascii="Times New Roman" w:hAnsi="Times New Roman"/>
        </w:rPr>
        <w:t xml:space="preserve">Izobraževanje glede uporabe mobilnih telefonov OPH, </w:t>
      </w:r>
      <w:r w:rsidR="0081246C">
        <w:rPr>
          <w:rFonts w:ascii="Times New Roman" w:hAnsi="Times New Roman"/>
        </w:rPr>
        <w:t xml:space="preserve">OPS, </w:t>
      </w:r>
      <w:r w:rsidRPr="0081246C">
        <w:rPr>
          <w:rFonts w:ascii="Times New Roman" w:hAnsi="Times New Roman"/>
        </w:rPr>
        <w:t>GPH in stabilne naprave</w:t>
      </w:r>
    </w:p>
    <w:p w14:paraId="27D153BE" w14:textId="77777777" w:rsidR="004D7017" w:rsidRDefault="004D7017" w:rsidP="00A9623B">
      <w:pPr>
        <w:ind w:left="360"/>
        <w:jc w:val="both"/>
        <w:rPr>
          <w:rFonts w:ascii="Times New Roman" w:hAnsi="Times New Roman"/>
        </w:rPr>
      </w:pPr>
    </w:p>
    <w:p w14:paraId="24866D47" w14:textId="624D680F" w:rsidR="000D598C" w:rsidRDefault="000D598C" w:rsidP="00A9623B">
      <w:pPr>
        <w:ind w:left="360"/>
        <w:jc w:val="both"/>
        <w:rPr>
          <w:rFonts w:ascii="Times New Roman" w:hAnsi="Times New Roman"/>
        </w:rPr>
      </w:pPr>
      <w:r w:rsidRPr="000D598C">
        <w:rPr>
          <w:rFonts w:ascii="Times New Roman" w:hAnsi="Times New Roman"/>
        </w:rPr>
        <w:t xml:space="preserve">Izvajalec je dolžan vsem slušateljem vsaj 14 dni pred </w:t>
      </w:r>
      <w:proofErr w:type="gramStart"/>
      <w:r w:rsidRPr="000D598C">
        <w:rPr>
          <w:rFonts w:ascii="Times New Roman" w:hAnsi="Times New Roman"/>
        </w:rPr>
        <w:t>pričetkom</w:t>
      </w:r>
      <w:proofErr w:type="gramEnd"/>
      <w:r w:rsidRPr="000D598C">
        <w:rPr>
          <w:rFonts w:ascii="Times New Roman" w:hAnsi="Times New Roman"/>
        </w:rPr>
        <w:t xml:space="preserve"> izobraževanja dostaviti dokumentacijo v </w:t>
      </w:r>
      <w:r w:rsidR="004D7017">
        <w:rPr>
          <w:rFonts w:ascii="Times New Roman" w:hAnsi="Times New Roman"/>
        </w:rPr>
        <w:t>angleškem in</w:t>
      </w:r>
      <w:r w:rsidR="00F40872">
        <w:rPr>
          <w:rFonts w:ascii="Times New Roman" w:hAnsi="Times New Roman"/>
        </w:rPr>
        <w:t xml:space="preserve"> osnovne informacije v</w:t>
      </w:r>
      <w:r w:rsidR="004D7017">
        <w:rPr>
          <w:rFonts w:ascii="Times New Roman" w:hAnsi="Times New Roman"/>
        </w:rPr>
        <w:t xml:space="preserve"> </w:t>
      </w:r>
      <w:r w:rsidRPr="000D598C">
        <w:rPr>
          <w:rFonts w:ascii="Times New Roman" w:hAnsi="Times New Roman"/>
        </w:rPr>
        <w:t>slovenskem jeziku.</w:t>
      </w:r>
    </w:p>
    <w:p w14:paraId="541AFAAF" w14:textId="77777777" w:rsidR="000D598C" w:rsidRPr="000D598C" w:rsidRDefault="000D598C" w:rsidP="00A9623B">
      <w:pPr>
        <w:ind w:left="360"/>
        <w:jc w:val="both"/>
        <w:rPr>
          <w:rFonts w:ascii="Times New Roman" w:hAnsi="Times New Roman"/>
        </w:rPr>
      </w:pPr>
    </w:p>
    <w:p w14:paraId="2A0FE6C3" w14:textId="77777777" w:rsidR="000D598C" w:rsidRDefault="000D598C" w:rsidP="00A9623B">
      <w:pPr>
        <w:ind w:left="360"/>
        <w:jc w:val="both"/>
        <w:rPr>
          <w:rFonts w:ascii="Times New Roman" w:hAnsi="Times New Roman"/>
        </w:rPr>
      </w:pPr>
      <w:r w:rsidRPr="000D598C">
        <w:rPr>
          <w:rFonts w:ascii="Times New Roman" w:hAnsi="Times New Roman"/>
        </w:rPr>
        <w:t>Teoretični in praktični del šolanja mora biti izveden ločeno.</w:t>
      </w:r>
    </w:p>
    <w:p w14:paraId="3F14A2DA" w14:textId="77777777" w:rsidR="000D598C" w:rsidRPr="000D598C" w:rsidRDefault="000D598C" w:rsidP="000D598C">
      <w:pPr>
        <w:jc w:val="both"/>
        <w:rPr>
          <w:rFonts w:ascii="Times New Roman" w:hAnsi="Times New Roman"/>
        </w:rPr>
      </w:pPr>
    </w:p>
    <w:p w14:paraId="15B86123" w14:textId="77777777" w:rsidR="000D598C" w:rsidRPr="000D598C" w:rsidRDefault="000D598C" w:rsidP="00A9623B">
      <w:pPr>
        <w:ind w:left="360"/>
        <w:jc w:val="both"/>
        <w:rPr>
          <w:rFonts w:ascii="Times New Roman" w:hAnsi="Times New Roman"/>
        </w:rPr>
      </w:pPr>
      <w:r w:rsidRPr="000D598C">
        <w:rPr>
          <w:rFonts w:ascii="Times New Roman" w:hAnsi="Times New Roman"/>
        </w:rPr>
        <w:t>Program šolanja mora vsebovati najmanj:</w:t>
      </w:r>
    </w:p>
    <w:p w14:paraId="5D732A52" w14:textId="77777777" w:rsidR="000D598C" w:rsidRPr="000D598C" w:rsidRDefault="000D598C" w:rsidP="00A9623B">
      <w:pPr>
        <w:ind w:left="360"/>
        <w:jc w:val="both"/>
        <w:rPr>
          <w:rFonts w:ascii="Times New Roman" w:hAnsi="Times New Roman"/>
        </w:rPr>
      </w:pPr>
      <w:r w:rsidRPr="000D598C">
        <w:rPr>
          <w:rFonts w:ascii="Times New Roman" w:hAnsi="Times New Roman"/>
        </w:rPr>
        <w:t>a.</w:t>
      </w:r>
      <w:proofErr w:type="gramStart"/>
      <w:r w:rsidRPr="000D598C">
        <w:rPr>
          <w:rFonts w:ascii="Times New Roman" w:hAnsi="Times New Roman"/>
        </w:rPr>
        <w:t>a</w:t>
      </w:r>
      <w:proofErr w:type="gramEnd"/>
      <w:r w:rsidRPr="000D598C">
        <w:rPr>
          <w:rFonts w:ascii="Times New Roman" w:hAnsi="Times New Roman"/>
        </w:rPr>
        <w:t>.)</w:t>
      </w:r>
      <w:r w:rsidRPr="000D598C">
        <w:rPr>
          <w:rFonts w:ascii="Times New Roman" w:hAnsi="Times New Roman"/>
        </w:rPr>
        <w:tab/>
        <w:t>seznam sklopov</w:t>
      </w:r>
      <w:proofErr w:type="gramStart"/>
      <w:r w:rsidRPr="000D598C">
        <w:rPr>
          <w:rFonts w:ascii="Times New Roman" w:hAnsi="Times New Roman"/>
        </w:rPr>
        <w:t xml:space="preserve"> predvidenih</w:t>
      </w:r>
      <w:proofErr w:type="gramEnd"/>
      <w:r w:rsidRPr="000D598C">
        <w:rPr>
          <w:rFonts w:ascii="Times New Roman" w:hAnsi="Times New Roman"/>
        </w:rPr>
        <w:t xml:space="preserve"> za izvedbo šolanja</w:t>
      </w:r>
    </w:p>
    <w:p w14:paraId="262B64E1"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b.)</w:t>
      </w:r>
      <w:r w:rsidRPr="000D598C">
        <w:rPr>
          <w:rFonts w:ascii="Times New Roman" w:hAnsi="Times New Roman"/>
        </w:rPr>
        <w:tab/>
      </w:r>
      <w:proofErr w:type="gramStart"/>
      <w:r w:rsidRPr="000D598C">
        <w:rPr>
          <w:rFonts w:ascii="Times New Roman" w:hAnsi="Times New Roman"/>
        </w:rPr>
        <w:t>pri</w:t>
      </w:r>
      <w:proofErr w:type="gramEnd"/>
      <w:r w:rsidRPr="000D598C">
        <w:rPr>
          <w:rFonts w:ascii="Times New Roman" w:hAnsi="Times New Roman"/>
        </w:rPr>
        <w:t xml:space="preserve"> posameznem sklopu mora biti napisano komu je namenjen (uporabnik, vzdrževalec)</w:t>
      </w:r>
    </w:p>
    <w:p w14:paraId="69C9E473"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c.)</w:t>
      </w:r>
      <w:r w:rsidRPr="000D598C">
        <w:rPr>
          <w:rFonts w:ascii="Times New Roman" w:hAnsi="Times New Roman"/>
        </w:rPr>
        <w:tab/>
        <w:t>tip predvidenega šolanja (nove naprave, osvežilno šolanje)</w:t>
      </w:r>
    </w:p>
    <w:p w14:paraId="014E1262"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d.)</w:t>
      </w:r>
      <w:r w:rsidRPr="000D598C">
        <w:rPr>
          <w:rFonts w:ascii="Times New Roman" w:hAnsi="Times New Roman"/>
        </w:rPr>
        <w:tab/>
        <w:t>kdo bo izvajal šolanje</w:t>
      </w:r>
    </w:p>
    <w:p w14:paraId="2B23DDB8"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e.)</w:t>
      </w:r>
      <w:r w:rsidRPr="000D598C">
        <w:rPr>
          <w:rFonts w:ascii="Times New Roman" w:hAnsi="Times New Roman"/>
        </w:rPr>
        <w:tab/>
        <w:t>kratek opis posameznega šolanja</w:t>
      </w:r>
    </w:p>
    <w:p w14:paraId="19FDA474"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f.)</w:t>
      </w:r>
      <w:r w:rsidRPr="000D598C">
        <w:rPr>
          <w:rFonts w:ascii="Times New Roman" w:hAnsi="Times New Roman"/>
        </w:rPr>
        <w:tab/>
        <w:t>kje se bo šolanje posameznega sklopa izvajalo</w:t>
      </w:r>
    </w:p>
    <w:p w14:paraId="329AB57E"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g.)</w:t>
      </w:r>
      <w:r w:rsidRPr="000D598C">
        <w:rPr>
          <w:rFonts w:ascii="Times New Roman" w:hAnsi="Times New Roman"/>
        </w:rPr>
        <w:tab/>
        <w:t>koliko časa bo trajalo šolanje posameznega sklopa</w:t>
      </w:r>
    </w:p>
    <w:p w14:paraId="74317F92" w14:textId="77777777"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h.)</w:t>
      </w:r>
      <w:r w:rsidRPr="000D598C">
        <w:rPr>
          <w:rFonts w:ascii="Times New Roman" w:hAnsi="Times New Roman"/>
        </w:rPr>
        <w:tab/>
      </w:r>
      <w:proofErr w:type="gramStart"/>
      <w:r w:rsidRPr="000D598C">
        <w:rPr>
          <w:rFonts w:ascii="Times New Roman" w:hAnsi="Times New Roman"/>
        </w:rPr>
        <w:t>kako</w:t>
      </w:r>
      <w:proofErr w:type="gramEnd"/>
      <w:r w:rsidRPr="000D598C">
        <w:rPr>
          <w:rFonts w:ascii="Times New Roman" w:hAnsi="Times New Roman"/>
        </w:rPr>
        <w:t xml:space="preserve"> bo potekalo šolanje (praktični del, teoretični del)</w:t>
      </w:r>
    </w:p>
    <w:p w14:paraId="29F7EF9A" w14:textId="64C3CA9F"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i.)</w:t>
      </w:r>
      <w:r w:rsidR="00C13AF5">
        <w:rPr>
          <w:rFonts w:ascii="Times New Roman" w:hAnsi="Times New Roman"/>
        </w:rPr>
        <w:tab/>
      </w:r>
      <w:r w:rsidRPr="000D598C">
        <w:rPr>
          <w:rFonts w:ascii="Times New Roman" w:hAnsi="Times New Roman"/>
        </w:rPr>
        <w:tab/>
        <w:t>ali je potrebno (ali bo izvedeno) preverjanje znanja</w:t>
      </w:r>
    </w:p>
    <w:p w14:paraId="27AFA3DD" w14:textId="4641281A" w:rsidR="000D598C" w:rsidRPr="000D598C" w:rsidRDefault="000D598C" w:rsidP="00A9623B">
      <w:pPr>
        <w:ind w:left="360"/>
        <w:jc w:val="both"/>
        <w:rPr>
          <w:rFonts w:ascii="Times New Roman" w:hAnsi="Times New Roman"/>
        </w:rPr>
      </w:pPr>
      <w:proofErr w:type="gramStart"/>
      <w:r w:rsidRPr="000D598C">
        <w:rPr>
          <w:rFonts w:ascii="Times New Roman" w:hAnsi="Times New Roman"/>
        </w:rPr>
        <w:t>a.</w:t>
      </w:r>
      <w:proofErr w:type="gramEnd"/>
      <w:r w:rsidRPr="000D598C">
        <w:rPr>
          <w:rFonts w:ascii="Times New Roman" w:hAnsi="Times New Roman"/>
        </w:rPr>
        <w:t>j.)</w:t>
      </w:r>
      <w:r w:rsidRPr="000D598C">
        <w:rPr>
          <w:rFonts w:ascii="Times New Roman" w:hAnsi="Times New Roman"/>
        </w:rPr>
        <w:tab/>
      </w:r>
      <w:r w:rsidR="00C13AF5">
        <w:rPr>
          <w:rFonts w:ascii="Times New Roman" w:hAnsi="Times New Roman"/>
        </w:rPr>
        <w:tab/>
      </w:r>
      <w:r w:rsidRPr="000D598C">
        <w:rPr>
          <w:rFonts w:ascii="Times New Roman" w:hAnsi="Times New Roman"/>
        </w:rPr>
        <w:t>kakšna so pričakovana potrdila o šolanju posameznega sklopa</w:t>
      </w:r>
    </w:p>
    <w:p w14:paraId="182E229D" w14:textId="77777777" w:rsidR="000D598C" w:rsidRPr="000D598C" w:rsidRDefault="000D598C" w:rsidP="000D598C">
      <w:pPr>
        <w:jc w:val="both"/>
        <w:rPr>
          <w:rFonts w:ascii="Times New Roman" w:hAnsi="Times New Roman"/>
        </w:rPr>
      </w:pPr>
    </w:p>
    <w:p w14:paraId="3CF2A5E5" w14:textId="77777777" w:rsidR="000D598C" w:rsidRDefault="000D598C" w:rsidP="000D598C">
      <w:pPr>
        <w:jc w:val="both"/>
        <w:rPr>
          <w:rFonts w:ascii="Times New Roman" w:hAnsi="Times New Roman"/>
        </w:rPr>
      </w:pPr>
      <w:r w:rsidRPr="000D598C">
        <w:rPr>
          <w:rFonts w:ascii="Times New Roman" w:hAnsi="Times New Roman"/>
        </w:rPr>
        <w:t xml:space="preserve">Izvajalec je pred začetkom izvajanja šolanja dolžan </w:t>
      </w:r>
      <w:r w:rsidR="000052B0">
        <w:rPr>
          <w:rFonts w:ascii="Times New Roman" w:hAnsi="Times New Roman"/>
        </w:rPr>
        <w:t xml:space="preserve">dostaviti </w:t>
      </w:r>
      <w:r w:rsidRPr="000D598C">
        <w:rPr>
          <w:rFonts w:ascii="Times New Roman" w:hAnsi="Times New Roman"/>
        </w:rPr>
        <w:t>simulacijsko opremo</w:t>
      </w:r>
      <w:r w:rsidR="000052B0">
        <w:rPr>
          <w:rFonts w:ascii="Times New Roman" w:hAnsi="Times New Roman"/>
        </w:rPr>
        <w:t xml:space="preserve"> (lahko se uporabi oprema s projekta) </w:t>
      </w:r>
      <w:r w:rsidRPr="000D598C">
        <w:rPr>
          <w:rFonts w:ascii="Times New Roman" w:hAnsi="Times New Roman"/>
        </w:rPr>
        <w:t xml:space="preserve">za potrebo izvedbe šolanja. Simulator mora biti izveden skladno s funkcionalnimi specifikacijami za </w:t>
      </w:r>
      <w:r w:rsidR="000052B0">
        <w:rPr>
          <w:rFonts w:ascii="Times New Roman" w:hAnsi="Times New Roman"/>
        </w:rPr>
        <w:t>telekomunikacijske</w:t>
      </w:r>
      <w:r w:rsidRPr="000D598C">
        <w:rPr>
          <w:rFonts w:ascii="Times New Roman" w:hAnsi="Times New Roman"/>
        </w:rPr>
        <w:t xml:space="preserve"> naprave.</w:t>
      </w:r>
    </w:p>
    <w:p w14:paraId="43D31942" w14:textId="77777777" w:rsidR="000D598C" w:rsidRPr="000D598C" w:rsidRDefault="000D598C" w:rsidP="000D598C">
      <w:pPr>
        <w:jc w:val="both"/>
        <w:rPr>
          <w:rFonts w:ascii="Times New Roman" w:hAnsi="Times New Roman"/>
        </w:rPr>
      </w:pPr>
    </w:p>
    <w:p w14:paraId="147CD55E" w14:textId="77777777" w:rsidR="000D598C" w:rsidRDefault="000D598C" w:rsidP="000D598C">
      <w:pPr>
        <w:jc w:val="both"/>
        <w:rPr>
          <w:rFonts w:ascii="Times New Roman" w:hAnsi="Times New Roman"/>
        </w:rPr>
      </w:pPr>
      <w:r w:rsidRPr="00084E30">
        <w:rPr>
          <w:rFonts w:ascii="Times New Roman" w:hAnsi="Times New Roman"/>
        </w:rPr>
        <w:t xml:space="preserve">Izvajalec je ob zaključku šolanja dolžan dostaviti certifikate o usposobljenosti posameznih slušateljev za </w:t>
      </w:r>
      <w:r w:rsidR="000052B0" w:rsidRPr="00084E30">
        <w:rPr>
          <w:rFonts w:ascii="Times New Roman" w:hAnsi="Times New Roman"/>
        </w:rPr>
        <w:t>sposobnost samostojnega načrtovanja, nastavitev, optimizacije in vzdrževanja naprav in sistemov ter odkrivanja in odpravljanja napak.</w:t>
      </w:r>
    </w:p>
    <w:p w14:paraId="17F9F066" w14:textId="77777777" w:rsidR="009C6729" w:rsidRDefault="009C6729" w:rsidP="000D598C">
      <w:pPr>
        <w:jc w:val="both"/>
        <w:rPr>
          <w:rFonts w:ascii="Times New Roman" w:hAnsi="Times New Roman"/>
        </w:rPr>
      </w:pPr>
    </w:p>
    <w:p w14:paraId="14122934" w14:textId="77777777" w:rsidR="000D598C" w:rsidRPr="000D598C" w:rsidRDefault="000D598C" w:rsidP="000D598C">
      <w:pPr>
        <w:jc w:val="both"/>
        <w:rPr>
          <w:rFonts w:ascii="Times New Roman" w:hAnsi="Times New Roman"/>
        </w:rPr>
      </w:pPr>
    </w:p>
    <w:p w14:paraId="17C37042" w14:textId="1EBDD798" w:rsidR="000D598C" w:rsidRPr="005C6ABA" w:rsidRDefault="005B6330" w:rsidP="005C6ABA">
      <w:pPr>
        <w:pStyle w:val="Naslov1"/>
        <w:numPr>
          <w:ilvl w:val="0"/>
          <w:numId w:val="1"/>
        </w:numPr>
        <w:jc w:val="both"/>
        <w:rPr>
          <w:rFonts w:ascii="Times New Roman" w:hAnsi="Times New Roman"/>
          <w:sz w:val="26"/>
          <w:szCs w:val="26"/>
          <w:lang w:val="sl-SI"/>
        </w:rPr>
      </w:pPr>
      <w:bookmarkStart w:id="47" w:name="_Toc105417605"/>
      <w:r w:rsidRPr="005C6ABA">
        <w:rPr>
          <w:rFonts w:ascii="Times New Roman" w:hAnsi="Times New Roman"/>
          <w:sz w:val="26"/>
          <w:szCs w:val="26"/>
          <w:lang w:val="sl-SI"/>
        </w:rPr>
        <w:t>ZAGOTAVLJANJE POGOJEV ZA DELO NAROČNIKA NA PROJEKTU</w:t>
      </w:r>
      <w:bookmarkEnd w:id="47"/>
    </w:p>
    <w:p w14:paraId="3FB64894" w14:textId="77777777" w:rsidR="000052B0" w:rsidRDefault="000052B0" w:rsidP="004B44A3">
      <w:pPr>
        <w:jc w:val="both"/>
        <w:rPr>
          <w:rFonts w:ascii="Times New Roman" w:hAnsi="Times New Roman"/>
        </w:rPr>
      </w:pPr>
    </w:p>
    <w:p w14:paraId="18F71829" w14:textId="77777777" w:rsidR="00495A3B" w:rsidRDefault="00495A3B" w:rsidP="004B44A3">
      <w:pPr>
        <w:jc w:val="both"/>
        <w:rPr>
          <w:rFonts w:ascii="Times New Roman" w:hAnsi="Times New Roman"/>
        </w:rPr>
      </w:pPr>
    </w:p>
    <w:p w14:paraId="4F0B1CDF" w14:textId="77777777" w:rsidR="005B6330" w:rsidRDefault="005B6330" w:rsidP="005B6330">
      <w:pPr>
        <w:jc w:val="both"/>
        <w:rPr>
          <w:rFonts w:ascii="Times New Roman" w:hAnsi="Times New Roman"/>
        </w:rPr>
      </w:pPr>
      <w:r w:rsidRPr="005B6330">
        <w:rPr>
          <w:rFonts w:ascii="Times New Roman" w:hAnsi="Times New Roman"/>
        </w:rPr>
        <w:t>Izvajalec je dolžan najkasneje v 60 dneh po podpisu Pogodbe za potrebe sodelovanja Naročnika</w:t>
      </w:r>
      <w:r>
        <w:rPr>
          <w:rFonts w:ascii="Times New Roman" w:hAnsi="Times New Roman"/>
        </w:rPr>
        <w:t xml:space="preserve"> na projektu urediti naslednje:</w:t>
      </w:r>
    </w:p>
    <w:p w14:paraId="785F7F4F" w14:textId="77777777" w:rsidR="005B6330" w:rsidRPr="005B6330" w:rsidRDefault="005B6330" w:rsidP="005B6330">
      <w:pPr>
        <w:jc w:val="both"/>
        <w:rPr>
          <w:rFonts w:ascii="Times New Roman" w:hAnsi="Times New Roman"/>
        </w:rPr>
      </w:pPr>
    </w:p>
    <w:p w14:paraId="0E9AC045" w14:textId="2B4FADB6" w:rsidR="005B6330" w:rsidRDefault="005B6330" w:rsidP="005B6330">
      <w:pPr>
        <w:pStyle w:val="Odstavekseznama"/>
        <w:numPr>
          <w:ilvl w:val="0"/>
          <w:numId w:val="15"/>
        </w:numPr>
        <w:jc w:val="both"/>
        <w:rPr>
          <w:rFonts w:ascii="Times New Roman" w:hAnsi="Times New Roman"/>
        </w:rPr>
      </w:pPr>
      <w:r w:rsidRPr="005B6330">
        <w:rPr>
          <w:rFonts w:ascii="Times New Roman" w:hAnsi="Times New Roman"/>
        </w:rPr>
        <w:t xml:space="preserve">Dobaviti </w:t>
      </w:r>
      <w:r w:rsidR="00BB486F">
        <w:rPr>
          <w:rFonts w:ascii="Times New Roman" w:hAnsi="Times New Roman"/>
        </w:rPr>
        <w:t>dva</w:t>
      </w:r>
      <w:r w:rsidRPr="005B6330">
        <w:rPr>
          <w:rFonts w:ascii="Times New Roman" w:hAnsi="Times New Roman"/>
        </w:rPr>
        <w:t xml:space="preserve"> </w:t>
      </w:r>
      <w:r w:rsidR="00BB486F">
        <w:rPr>
          <w:rFonts w:ascii="Times New Roman" w:hAnsi="Times New Roman"/>
        </w:rPr>
        <w:t xml:space="preserve">(2) </w:t>
      </w:r>
      <w:proofErr w:type="gramStart"/>
      <w:r w:rsidRPr="005B6330">
        <w:rPr>
          <w:rFonts w:ascii="Times New Roman" w:hAnsi="Times New Roman"/>
        </w:rPr>
        <w:t>prenosn</w:t>
      </w:r>
      <w:r w:rsidR="00BB486F">
        <w:rPr>
          <w:rFonts w:ascii="Times New Roman" w:hAnsi="Times New Roman"/>
        </w:rPr>
        <w:t>a</w:t>
      </w:r>
      <w:r w:rsidRPr="005B6330">
        <w:rPr>
          <w:rFonts w:ascii="Times New Roman" w:hAnsi="Times New Roman"/>
        </w:rPr>
        <w:t xml:space="preserve"> računalnik</w:t>
      </w:r>
      <w:proofErr w:type="gramEnd"/>
      <w:r w:rsidRPr="005B6330">
        <w:rPr>
          <w:rFonts w:ascii="Times New Roman" w:hAnsi="Times New Roman"/>
        </w:rPr>
        <w:t xml:space="preserve"> (nabavna vrednost cca. 2300 EUR) višjega poslovnega razreda z diagonalo zaslona vsaj 15,6 palcev, 16 GB delovnega spomina tipa DDR4 in 512 GB SSD vključno z zunanjim optičnim pogonom in brezžično miško. Izvajalec je dolžan poskrbeti za licenčni operacijski sistem MS Windows in licenčno programsko opremo MS Office. V času uporabe je </w:t>
      </w:r>
      <w:proofErr w:type="gramStart"/>
      <w:r w:rsidRPr="005B6330">
        <w:rPr>
          <w:rFonts w:ascii="Times New Roman" w:hAnsi="Times New Roman"/>
        </w:rPr>
        <w:t>potrebno</w:t>
      </w:r>
      <w:proofErr w:type="gramEnd"/>
      <w:r w:rsidRPr="005B6330">
        <w:rPr>
          <w:rFonts w:ascii="Times New Roman" w:hAnsi="Times New Roman"/>
        </w:rPr>
        <w:t xml:space="preserve"> zagotoviti vso tehnično podporo vključno s stroški odprave morebitnih tehničnih napak strojne opreme.</w:t>
      </w:r>
    </w:p>
    <w:p w14:paraId="2AC7EF97" w14:textId="35365A9A" w:rsidR="00BB486F" w:rsidRDefault="00BB486F" w:rsidP="005B6330">
      <w:pPr>
        <w:pStyle w:val="Odstavekseznama"/>
        <w:numPr>
          <w:ilvl w:val="0"/>
          <w:numId w:val="15"/>
        </w:numPr>
        <w:jc w:val="both"/>
        <w:rPr>
          <w:rFonts w:ascii="Times New Roman" w:hAnsi="Times New Roman"/>
        </w:rPr>
      </w:pPr>
      <w:r>
        <w:rPr>
          <w:rFonts w:ascii="Times New Roman" w:hAnsi="Times New Roman"/>
        </w:rPr>
        <w:lastRenderedPageBreak/>
        <w:t>Dobaviti dva (2) tablična računalnika primerljivih lastnosti in SW opremljenosti prenosnemu računalniku iz zgornje alineje. Oba tablična računalnika morata imeti možnost povezave v najmanj 4 G mobilno omrežje.</w:t>
      </w:r>
    </w:p>
    <w:p w14:paraId="61CEDF25" w14:textId="77777777" w:rsidR="005B6330" w:rsidRDefault="005B6330" w:rsidP="005B6330">
      <w:pPr>
        <w:pStyle w:val="Odstavekseznama"/>
        <w:jc w:val="both"/>
        <w:rPr>
          <w:rFonts w:ascii="Times New Roman" w:hAnsi="Times New Roman"/>
        </w:rPr>
      </w:pPr>
    </w:p>
    <w:p w14:paraId="5853849A" w14:textId="590E4F48" w:rsidR="005B6330" w:rsidRDefault="005B6330" w:rsidP="005B6330">
      <w:pPr>
        <w:pStyle w:val="Odstavekseznama"/>
        <w:jc w:val="both"/>
        <w:rPr>
          <w:rFonts w:ascii="Times New Roman" w:hAnsi="Times New Roman"/>
        </w:rPr>
      </w:pPr>
      <w:r w:rsidRPr="005B6330">
        <w:rPr>
          <w:rFonts w:ascii="Times New Roman" w:hAnsi="Times New Roman"/>
        </w:rPr>
        <w:t>Prenosn</w:t>
      </w:r>
      <w:r w:rsidR="00BB486F">
        <w:rPr>
          <w:rFonts w:ascii="Times New Roman" w:hAnsi="Times New Roman"/>
        </w:rPr>
        <w:t xml:space="preserve">a in tablična računalnika se vrneta </w:t>
      </w:r>
      <w:r w:rsidRPr="005B6330">
        <w:rPr>
          <w:rFonts w:ascii="Times New Roman" w:hAnsi="Times New Roman"/>
        </w:rPr>
        <w:t xml:space="preserve">izvajalcu v roku </w:t>
      </w:r>
      <w:r w:rsidR="00BB486F">
        <w:rPr>
          <w:rFonts w:ascii="Times New Roman" w:hAnsi="Times New Roman"/>
        </w:rPr>
        <w:t xml:space="preserve">do </w:t>
      </w:r>
      <w:r w:rsidRPr="005B6330">
        <w:rPr>
          <w:rFonts w:ascii="Times New Roman" w:hAnsi="Times New Roman"/>
        </w:rPr>
        <w:t xml:space="preserve">6 mesecev po izdaji potrdila o </w:t>
      </w:r>
      <w:r>
        <w:rPr>
          <w:rFonts w:ascii="Times New Roman" w:hAnsi="Times New Roman"/>
        </w:rPr>
        <w:t>izvedbi.</w:t>
      </w:r>
    </w:p>
    <w:p w14:paraId="669D7A8A" w14:textId="77777777" w:rsidR="00F40872" w:rsidRPr="00B56CC8" w:rsidRDefault="00F40872" w:rsidP="00B56CC8">
      <w:pPr>
        <w:jc w:val="both"/>
        <w:rPr>
          <w:rFonts w:ascii="Times New Roman" w:hAnsi="Times New Roman"/>
        </w:rPr>
      </w:pPr>
    </w:p>
    <w:p w14:paraId="6EEF9F55" w14:textId="77777777" w:rsidR="005C6ABA" w:rsidRDefault="005C6ABA" w:rsidP="004B44A3">
      <w:pPr>
        <w:jc w:val="both"/>
        <w:rPr>
          <w:rFonts w:ascii="Times New Roman" w:hAnsi="Times New Roman"/>
        </w:rPr>
      </w:pPr>
    </w:p>
    <w:p w14:paraId="73172A5E" w14:textId="316CA9AD" w:rsidR="005B6330" w:rsidRPr="00D8772E" w:rsidRDefault="007A1AC3" w:rsidP="00D8772E">
      <w:pPr>
        <w:pStyle w:val="Naslov1"/>
        <w:numPr>
          <w:ilvl w:val="0"/>
          <w:numId w:val="1"/>
        </w:numPr>
        <w:jc w:val="both"/>
        <w:rPr>
          <w:rFonts w:ascii="Times New Roman" w:hAnsi="Times New Roman"/>
          <w:sz w:val="26"/>
          <w:szCs w:val="26"/>
        </w:rPr>
      </w:pPr>
      <w:bookmarkStart w:id="48" w:name="_Toc105417606"/>
      <w:r w:rsidRPr="00D8772E">
        <w:rPr>
          <w:rFonts w:ascii="Times New Roman" w:hAnsi="Times New Roman"/>
          <w:sz w:val="26"/>
          <w:szCs w:val="26"/>
        </w:rPr>
        <w:t>IZVAJANJE DEL NA GRADBIŠČU</w:t>
      </w:r>
      <w:bookmarkEnd w:id="48"/>
    </w:p>
    <w:p w14:paraId="77C96C9F" w14:textId="77777777" w:rsidR="00A9623B" w:rsidRDefault="00A9623B" w:rsidP="009C6729">
      <w:pPr>
        <w:rPr>
          <w:rFonts w:ascii="Times New Roman" w:hAnsi="Times New Roman"/>
        </w:rPr>
      </w:pPr>
    </w:p>
    <w:p w14:paraId="5A669BFC" w14:textId="77777777" w:rsidR="00495A3B" w:rsidRPr="009C6729" w:rsidRDefault="00495A3B" w:rsidP="009C6729">
      <w:pPr>
        <w:rPr>
          <w:rFonts w:ascii="Times New Roman" w:hAnsi="Times New Roman"/>
        </w:rPr>
      </w:pPr>
    </w:p>
    <w:p w14:paraId="4561C937" w14:textId="002A9856" w:rsidR="00665EFF" w:rsidRPr="00D8772E" w:rsidRDefault="00A9623B" w:rsidP="009C6729">
      <w:pPr>
        <w:jc w:val="both"/>
        <w:rPr>
          <w:rFonts w:ascii="Times New Roman" w:hAnsi="Times New Roman"/>
          <w:b/>
        </w:rPr>
      </w:pPr>
      <w:r w:rsidRPr="00D8772E">
        <w:rPr>
          <w:rFonts w:ascii="Times New Roman" w:hAnsi="Times New Roman"/>
          <w:b/>
        </w:rPr>
        <w:t>Izvajalec je dolžan vse svoje aktivnosti in dela na projektu u</w:t>
      </w:r>
      <w:r w:rsidR="00665EFF" w:rsidRPr="00D8772E">
        <w:rPr>
          <w:rFonts w:ascii="Times New Roman" w:hAnsi="Times New Roman"/>
          <w:b/>
        </w:rPr>
        <w:t>sklajevati z ostalimi aktivnostmi na projektu</w:t>
      </w:r>
      <w:r w:rsidRPr="00D8772E">
        <w:rPr>
          <w:rFonts w:ascii="Times New Roman" w:hAnsi="Times New Roman"/>
          <w:b/>
        </w:rPr>
        <w:t>, ki jih izvajajo drugi izvajalci.</w:t>
      </w:r>
    </w:p>
    <w:p w14:paraId="537111A8" w14:textId="77777777" w:rsidR="00665EFF" w:rsidRPr="00665EFF" w:rsidRDefault="00665EFF" w:rsidP="00665EFF">
      <w:pPr>
        <w:jc w:val="both"/>
        <w:rPr>
          <w:rFonts w:ascii="Times New Roman" w:hAnsi="Times New Roman"/>
        </w:rPr>
      </w:pPr>
    </w:p>
    <w:p w14:paraId="33BF293B" w14:textId="77777777" w:rsidR="00665EFF" w:rsidRDefault="00665EFF" w:rsidP="00665EFF">
      <w:pPr>
        <w:jc w:val="both"/>
        <w:rPr>
          <w:rFonts w:ascii="Times New Roman" w:hAnsi="Times New Roman"/>
        </w:rPr>
      </w:pPr>
      <w:r w:rsidRPr="00665EFF">
        <w:rPr>
          <w:rFonts w:ascii="Times New Roman" w:hAnsi="Times New Roman"/>
        </w:rPr>
        <w:t>Izvajalec je dolžan organizirati in kriti stroške ukrepov oziroma izvesti varnostne ukrepe predpisane z zakonom ali s strani inšpekcijskih organov, ki nastanejo kot posledica izvajanja del</w:t>
      </w:r>
      <w:proofErr w:type="gramStart"/>
      <w:r w:rsidRPr="00665EFF">
        <w:rPr>
          <w:rFonts w:ascii="Times New Roman" w:hAnsi="Times New Roman"/>
        </w:rPr>
        <w:t xml:space="preserve"> kot</w:t>
      </w:r>
      <w:proofErr w:type="gramEnd"/>
      <w:r w:rsidRPr="00665EFF">
        <w:rPr>
          <w:rFonts w:ascii="Times New Roman" w:hAnsi="Times New Roman"/>
        </w:rPr>
        <w:t xml:space="preserve"> je npr. postavitev varnostnih ograj, zagotovitev ukrepov za preglednost na križanjih s cesto, uporaba čuvajev na delovišču, kritje stroškov Naročniku in Upravljavcu za izvedbo izklopov in drugih ukrepov za zavarovanje delovišč in omogočanje dostopa in dela na delovišču, kakor tudi kriti stroške zaradi zapor ali</w:t>
      </w:r>
      <w:r>
        <w:rPr>
          <w:rFonts w:ascii="Times New Roman" w:hAnsi="Times New Roman"/>
        </w:rPr>
        <w:t xml:space="preserve"> omejitev hitrosti ter podobno.</w:t>
      </w:r>
    </w:p>
    <w:p w14:paraId="479D960C" w14:textId="77777777" w:rsidR="00665EFF" w:rsidRPr="00665EFF" w:rsidRDefault="00665EFF" w:rsidP="00665EFF">
      <w:pPr>
        <w:jc w:val="both"/>
        <w:rPr>
          <w:rFonts w:ascii="Times New Roman" w:hAnsi="Times New Roman"/>
        </w:rPr>
      </w:pPr>
    </w:p>
    <w:p w14:paraId="03922D7E" w14:textId="77777777" w:rsidR="00665EFF" w:rsidRDefault="00665EFF" w:rsidP="00665EFF">
      <w:pPr>
        <w:jc w:val="both"/>
        <w:rPr>
          <w:rFonts w:ascii="Times New Roman" w:hAnsi="Times New Roman"/>
        </w:rPr>
      </w:pPr>
      <w:r w:rsidRPr="00665EFF">
        <w:rPr>
          <w:rFonts w:ascii="Times New Roman" w:hAnsi="Times New Roman"/>
        </w:rPr>
        <w:t>Izvajalec je dolžan zagotoviti ustrezno tirno in splošno gradbeno mehanizacijo za izvedbo del v obsegu in v rokih, kot so določeni v pogodbi oziroma razpisni dokumentaciji.</w:t>
      </w:r>
    </w:p>
    <w:p w14:paraId="19E7FA2A" w14:textId="77777777" w:rsidR="00665EFF" w:rsidRPr="00665EFF" w:rsidRDefault="00665EFF" w:rsidP="00665EFF">
      <w:pPr>
        <w:jc w:val="both"/>
        <w:rPr>
          <w:rFonts w:ascii="Times New Roman" w:hAnsi="Times New Roman"/>
        </w:rPr>
      </w:pPr>
    </w:p>
    <w:p w14:paraId="7374EA5B" w14:textId="77777777" w:rsidR="00665EFF" w:rsidRDefault="00665EFF" w:rsidP="00665EFF">
      <w:pPr>
        <w:jc w:val="both"/>
        <w:rPr>
          <w:rFonts w:ascii="Times New Roman" w:hAnsi="Times New Roman"/>
        </w:rPr>
      </w:pPr>
      <w:r w:rsidRPr="00665EFF">
        <w:rPr>
          <w:rFonts w:ascii="Times New Roman" w:hAnsi="Times New Roman"/>
        </w:rPr>
        <w:t>Izvajalec nosi stroške transporta mehanizacije do mesta dela, stroške zavarovanja mehanizacije ter nosi tveg</w:t>
      </w:r>
      <w:r>
        <w:rPr>
          <w:rFonts w:ascii="Times New Roman" w:hAnsi="Times New Roman"/>
        </w:rPr>
        <w:t>anje</w:t>
      </w:r>
      <w:proofErr w:type="gramStart"/>
      <w:r>
        <w:rPr>
          <w:rFonts w:ascii="Times New Roman" w:hAnsi="Times New Roman"/>
        </w:rPr>
        <w:t xml:space="preserve"> povezano</w:t>
      </w:r>
      <w:proofErr w:type="gramEnd"/>
      <w:r>
        <w:rPr>
          <w:rFonts w:ascii="Times New Roman" w:hAnsi="Times New Roman"/>
        </w:rPr>
        <w:t xml:space="preserve"> z njihovo okvaro.</w:t>
      </w:r>
    </w:p>
    <w:p w14:paraId="674FA1BD" w14:textId="77777777" w:rsidR="00665EFF" w:rsidRPr="00665EFF" w:rsidRDefault="00665EFF" w:rsidP="00665EFF">
      <w:pPr>
        <w:jc w:val="both"/>
        <w:rPr>
          <w:rFonts w:ascii="Times New Roman" w:hAnsi="Times New Roman"/>
        </w:rPr>
      </w:pPr>
    </w:p>
    <w:p w14:paraId="74FCB316" w14:textId="77777777" w:rsidR="00665EFF" w:rsidRPr="00665EFF" w:rsidRDefault="00665EFF" w:rsidP="00665EFF">
      <w:pPr>
        <w:jc w:val="both"/>
        <w:rPr>
          <w:rFonts w:ascii="Times New Roman" w:hAnsi="Times New Roman"/>
        </w:rPr>
      </w:pPr>
      <w:r w:rsidRPr="00665EFF">
        <w:rPr>
          <w:rFonts w:ascii="Times New Roman" w:hAnsi="Times New Roman"/>
        </w:rPr>
        <w:t>Izvajalec mora poskrbeti za odvoz demontiranega materiala oziroma odvoz odvečnega materiala pri izvajanju gradbenih del in končno ureditev trase. Odvoz odvečnega materiala se mora izvajati sprotno.</w:t>
      </w:r>
    </w:p>
    <w:p w14:paraId="1D6F549F" w14:textId="77777777" w:rsidR="00665EFF" w:rsidRDefault="00665EFF" w:rsidP="00665EFF">
      <w:pPr>
        <w:jc w:val="both"/>
        <w:rPr>
          <w:rFonts w:ascii="Times New Roman" w:hAnsi="Times New Roman"/>
        </w:rPr>
      </w:pPr>
      <w:r w:rsidRPr="00665EFF">
        <w:rPr>
          <w:rFonts w:ascii="Times New Roman" w:hAnsi="Times New Roman"/>
        </w:rPr>
        <w:t xml:space="preserve">V načrtovanju je </w:t>
      </w:r>
      <w:proofErr w:type="gramStart"/>
      <w:r w:rsidRPr="00665EFF">
        <w:rPr>
          <w:rFonts w:ascii="Times New Roman" w:hAnsi="Times New Roman"/>
        </w:rPr>
        <w:t>potrebno</w:t>
      </w:r>
      <w:proofErr w:type="gramEnd"/>
      <w:r w:rsidRPr="00665EFF">
        <w:rPr>
          <w:rFonts w:ascii="Times New Roman" w:hAnsi="Times New Roman"/>
        </w:rPr>
        <w:t xml:space="preserve"> upoštevati, da zemeljska dela ne smejo vplivati n</w:t>
      </w:r>
      <w:r>
        <w:rPr>
          <w:rFonts w:ascii="Times New Roman" w:hAnsi="Times New Roman"/>
        </w:rPr>
        <w:t>a zmanjšanje stabilnosti proge.</w:t>
      </w:r>
    </w:p>
    <w:p w14:paraId="530E1487" w14:textId="77777777" w:rsidR="00665EFF" w:rsidRPr="00665EFF" w:rsidRDefault="00665EFF" w:rsidP="00665EFF">
      <w:pPr>
        <w:jc w:val="both"/>
        <w:rPr>
          <w:rFonts w:ascii="Times New Roman" w:hAnsi="Times New Roman"/>
        </w:rPr>
      </w:pPr>
    </w:p>
    <w:p w14:paraId="5E3664CB" w14:textId="77777777" w:rsidR="00665EFF" w:rsidRDefault="00665EFF" w:rsidP="00665EFF">
      <w:pPr>
        <w:jc w:val="both"/>
        <w:rPr>
          <w:rFonts w:ascii="Times New Roman" w:hAnsi="Times New Roman"/>
        </w:rPr>
      </w:pPr>
      <w:r w:rsidRPr="00665EFF">
        <w:rPr>
          <w:rFonts w:ascii="Times New Roman" w:hAnsi="Times New Roman"/>
        </w:rPr>
        <w:t xml:space="preserve">Izvajalec mora pri izvajanju zemeljskih del, v primeru premikov mejnikov, le </w:t>
      </w:r>
      <w:r>
        <w:rPr>
          <w:rFonts w:ascii="Times New Roman" w:hAnsi="Times New Roman"/>
        </w:rPr>
        <w:t>te vzpostaviti v prvotno stanje</w:t>
      </w:r>
    </w:p>
    <w:p w14:paraId="67C5B335" w14:textId="77777777" w:rsidR="00665EFF" w:rsidRPr="00665EFF" w:rsidRDefault="00665EFF" w:rsidP="00665EFF">
      <w:pPr>
        <w:jc w:val="both"/>
        <w:rPr>
          <w:rFonts w:ascii="Times New Roman" w:hAnsi="Times New Roman"/>
        </w:rPr>
      </w:pPr>
    </w:p>
    <w:p w14:paraId="2678F4F0" w14:textId="77777777" w:rsidR="00665EFF" w:rsidRDefault="00665EFF" w:rsidP="00665EFF">
      <w:pPr>
        <w:jc w:val="both"/>
        <w:rPr>
          <w:rFonts w:ascii="Times New Roman" w:hAnsi="Times New Roman"/>
        </w:rPr>
      </w:pPr>
      <w:r w:rsidRPr="00665EFF">
        <w:rPr>
          <w:rFonts w:ascii="Times New Roman" w:hAnsi="Times New Roman"/>
        </w:rPr>
        <w:t xml:space="preserve">Med izvajanjem </w:t>
      </w:r>
      <w:proofErr w:type="spellStart"/>
      <w:r w:rsidRPr="00665EFF">
        <w:rPr>
          <w:rFonts w:ascii="Times New Roman" w:hAnsi="Times New Roman"/>
        </w:rPr>
        <w:t>kablirnih</w:t>
      </w:r>
      <w:proofErr w:type="spellEnd"/>
      <w:r w:rsidRPr="00665EFF">
        <w:rPr>
          <w:rFonts w:ascii="Times New Roman" w:hAnsi="Times New Roman"/>
        </w:rPr>
        <w:t xml:space="preserve"> del za individualne podsisteme</w:t>
      </w:r>
      <w:proofErr w:type="gramStart"/>
      <w:r w:rsidRPr="00665EFF">
        <w:rPr>
          <w:rFonts w:ascii="Times New Roman" w:hAnsi="Times New Roman"/>
        </w:rPr>
        <w:t>,</w:t>
      </w:r>
      <w:proofErr w:type="gramEnd"/>
      <w:r w:rsidRPr="00665EFF">
        <w:rPr>
          <w:rFonts w:ascii="Times New Roman" w:hAnsi="Times New Roman"/>
        </w:rPr>
        <w:t xml:space="preserve"> mora Izvajalec optimalno izkoristiti obstoječe kabelske trase ali, če gradi nove, uporabiti primeren </w:t>
      </w:r>
      <w:proofErr w:type="spellStart"/>
      <w:r w:rsidRPr="00665EFF">
        <w:rPr>
          <w:rFonts w:ascii="Times New Roman" w:hAnsi="Times New Roman"/>
        </w:rPr>
        <w:t>kablirni</w:t>
      </w:r>
      <w:proofErr w:type="spellEnd"/>
      <w:r w:rsidRPr="00665EFF">
        <w:rPr>
          <w:rFonts w:ascii="Times New Roman" w:hAnsi="Times New Roman"/>
        </w:rPr>
        <w:t xml:space="preserve"> kanal, ki ga mora vgraditi na področju JŽI. Izvajalec lahko uporabi le za to uporabo dovoljene in standardizirane tipe kablov.</w:t>
      </w:r>
    </w:p>
    <w:p w14:paraId="09595842" w14:textId="77777777" w:rsidR="00665EFF" w:rsidRPr="00665EFF" w:rsidRDefault="00665EFF" w:rsidP="00665EFF">
      <w:pPr>
        <w:jc w:val="both"/>
        <w:rPr>
          <w:rFonts w:ascii="Times New Roman" w:hAnsi="Times New Roman"/>
        </w:rPr>
      </w:pPr>
    </w:p>
    <w:p w14:paraId="439B90E0" w14:textId="77777777" w:rsidR="00665EFF" w:rsidRDefault="00665EFF" w:rsidP="00665EFF">
      <w:pPr>
        <w:jc w:val="both"/>
        <w:rPr>
          <w:rFonts w:ascii="Times New Roman" w:hAnsi="Times New Roman"/>
        </w:rPr>
      </w:pPr>
      <w:r w:rsidRPr="00665EFF">
        <w:rPr>
          <w:rFonts w:ascii="Times New Roman" w:hAnsi="Times New Roman"/>
        </w:rPr>
        <w:t xml:space="preserve">Kable je </w:t>
      </w:r>
      <w:proofErr w:type="gramStart"/>
      <w:r w:rsidRPr="00665EFF">
        <w:rPr>
          <w:rFonts w:ascii="Times New Roman" w:hAnsi="Times New Roman"/>
        </w:rPr>
        <w:t>potrebno</w:t>
      </w:r>
      <w:proofErr w:type="gramEnd"/>
      <w:r w:rsidRPr="00665EFF">
        <w:rPr>
          <w:rFonts w:ascii="Times New Roman" w:hAnsi="Times New Roman"/>
        </w:rPr>
        <w:t xml:space="preserve"> položiti tako, da možnost poškodbe kablov s strani povratnih tokov </w:t>
      </w:r>
      <w:proofErr w:type="spellStart"/>
      <w:r w:rsidRPr="00665EFF">
        <w:rPr>
          <w:rFonts w:ascii="Times New Roman" w:hAnsi="Times New Roman"/>
        </w:rPr>
        <w:t>elektrovleke</w:t>
      </w:r>
      <w:proofErr w:type="spellEnd"/>
      <w:r w:rsidRPr="00665EFF">
        <w:rPr>
          <w:rFonts w:ascii="Times New Roman" w:hAnsi="Times New Roman"/>
        </w:rPr>
        <w:t xml:space="preserve"> ni mogoča.</w:t>
      </w:r>
    </w:p>
    <w:p w14:paraId="4211C45B" w14:textId="77777777" w:rsidR="00665EFF" w:rsidRPr="00665EFF" w:rsidRDefault="00665EFF" w:rsidP="00665EFF">
      <w:pPr>
        <w:jc w:val="both"/>
        <w:rPr>
          <w:rFonts w:ascii="Times New Roman" w:hAnsi="Times New Roman"/>
        </w:rPr>
      </w:pPr>
    </w:p>
    <w:p w14:paraId="44608D95" w14:textId="77777777" w:rsidR="00665EFF" w:rsidRPr="00665EFF" w:rsidRDefault="00665EFF" w:rsidP="00665EFF">
      <w:pPr>
        <w:pStyle w:val="Naslov3"/>
        <w:spacing w:before="0"/>
        <w:jc w:val="both"/>
        <w:rPr>
          <w:rFonts w:ascii="Times New Roman" w:hAnsi="Times New Roman" w:cs="Times New Roman"/>
          <w:b/>
          <w:color w:val="auto"/>
          <w:sz w:val="22"/>
          <w:szCs w:val="22"/>
        </w:rPr>
      </w:pPr>
      <w:bookmarkStart w:id="49" w:name="_Toc105417607"/>
      <w:r w:rsidRPr="00665EFF">
        <w:rPr>
          <w:rFonts w:ascii="Times New Roman" w:hAnsi="Times New Roman" w:cs="Times New Roman"/>
          <w:b/>
          <w:color w:val="auto"/>
          <w:sz w:val="22"/>
          <w:szCs w:val="22"/>
        </w:rPr>
        <w:t>Zapore tira</w:t>
      </w:r>
      <w:bookmarkEnd w:id="49"/>
    </w:p>
    <w:p w14:paraId="47247355" w14:textId="77777777" w:rsidR="00665EFF" w:rsidRPr="00665EFF" w:rsidRDefault="00665EFF" w:rsidP="00665EFF">
      <w:pPr>
        <w:jc w:val="both"/>
        <w:rPr>
          <w:rFonts w:ascii="Times New Roman" w:hAnsi="Times New Roman"/>
        </w:rPr>
      </w:pPr>
    </w:p>
    <w:p w14:paraId="57505EA0" w14:textId="77777777" w:rsidR="00A9623B" w:rsidRDefault="00A9623B" w:rsidP="00665EFF">
      <w:pPr>
        <w:jc w:val="both"/>
        <w:rPr>
          <w:rFonts w:ascii="Times New Roman" w:hAnsi="Times New Roman"/>
        </w:rPr>
      </w:pPr>
      <w:r>
        <w:rPr>
          <w:rFonts w:ascii="Times New Roman" w:hAnsi="Times New Roman"/>
        </w:rPr>
        <w:t xml:space="preserve">Izvajalec mora svoje aktivnosti v največji možni meri uskladiti z drugimi aktivnostmi, tako da en povzroča dodatnih zahtev za zapore tirov. </w:t>
      </w:r>
    </w:p>
    <w:p w14:paraId="5C69546D" w14:textId="61D6288B" w:rsidR="00665EFF" w:rsidRDefault="00665EFF" w:rsidP="00665EFF">
      <w:pPr>
        <w:jc w:val="both"/>
        <w:rPr>
          <w:rFonts w:ascii="Times New Roman" w:hAnsi="Times New Roman"/>
        </w:rPr>
      </w:pPr>
      <w:r w:rsidRPr="00665EFF">
        <w:rPr>
          <w:rFonts w:ascii="Times New Roman" w:hAnsi="Times New Roman"/>
        </w:rPr>
        <w:t xml:space="preserve">Pri delih ob tirih oziroma v </w:t>
      </w:r>
      <w:proofErr w:type="spellStart"/>
      <w:r w:rsidRPr="00665EFF">
        <w:rPr>
          <w:rFonts w:ascii="Times New Roman" w:hAnsi="Times New Roman"/>
        </w:rPr>
        <w:t>medtirju</w:t>
      </w:r>
      <w:proofErr w:type="spellEnd"/>
      <w:r w:rsidRPr="00665EFF">
        <w:rPr>
          <w:rFonts w:ascii="Times New Roman" w:hAnsi="Times New Roman"/>
        </w:rPr>
        <w:t xml:space="preserve"> </w:t>
      </w:r>
      <w:r w:rsidR="00A9623B">
        <w:rPr>
          <w:rFonts w:ascii="Times New Roman" w:hAnsi="Times New Roman"/>
        </w:rPr>
        <w:t xml:space="preserve">v primeru, da se dela izvajajo na nezaprti progi, </w:t>
      </w:r>
      <w:r w:rsidRPr="00665EFF">
        <w:rPr>
          <w:rFonts w:ascii="Times New Roman" w:hAnsi="Times New Roman"/>
        </w:rPr>
        <w:t>je obvezn</w:t>
      </w:r>
      <w:r>
        <w:rPr>
          <w:rFonts w:ascii="Times New Roman" w:hAnsi="Times New Roman"/>
        </w:rPr>
        <w:t>a prisotnost progovnih čuvajev.</w:t>
      </w:r>
    </w:p>
    <w:p w14:paraId="4FD8BD8D" w14:textId="77777777" w:rsidR="00665EFF" w:rsidRPr="00665EFF" w:rsidRDefault="00665EFF" w:rsidP="00665EFF">
      <w:pPr>
        <w:jc w:val="both"/>
        <w:rPr>
          <w:rFonts w:ascii="Times New Roman" w:hAnsi="Times New Roman"/>
        </w:rPr>
      </w:pPr>
    </w:p>
    <w:p w14:paraId="48ECAFE6" w14:textId="77777777" w:rsidR="00665EFF" w:rsidRDefault="00665EFF" w:rsidP="00665EFF">
      <w:pPr>
        <w:jc w:val="both"/>
        <w:rPr>
          <w:rFonts w:ascii="Times New Roman" w:hAnsi="Times New Roman"/>
        </w:rPr>
      </w:pPr>
      <w:r w:rsidRPr="00665EFF">
        <w:rPr>
          <w:rFonts w:ascii="Times New Roman" w:hAnsi="Times New Roman"/>
        </w:rPr>
        <w:t>Izvajalec mora pri izvajanju načrtovanju zapor tirov upošt</w:t>
      </w:r>
      <w:r>
        <w:rPr>
          <w:rFonts w:ascii="Times New Roman" w:hAnsi="Times New Roman"/>
        </w:rPr>
        <w:t>evati veljavna pravila in roke.</w:t>
      </w:r>
    </w:p>
    <w:p w14:paraId="3B24F70D" w14:textId="77777777" w:rsidR="00665EFF" w:rsidRPr="00665EFF" w:rsidRDefault="00665EFF" w:rsidP="00665EFF">
      <w:pPr>
        <w:jc w:val="both"/>
        <w:rPr>
          <w:rFonts w:ascii="Times New Roman" w:hAnsi="Times New Roman"/>
        </w:rPr>
      </w:pPr>
    </w:p>
    <w:p w14:paraId="1426882A" w14:textId="77777777" w:rsidR="00665EFF" w:rsidRDefault="00665EFF" w:rsidP="00665EFF">
      <w:pPr>
        <w:jc w:val="both"/>
        <w:rPr>
          <w:rFonts w:ascii="Times New Roman" w:hAnsi="Times New Roman"/>
        </w:rPr>
      </w:pPr>
      <w:r w:rsidRPr="00665EFF">
        <w:rPr>
          <w:rFonts w:ascii="Times New Roman" w:hAnsi="Times New Roman"/>
        </w:rPr>
        <w:t>Ponudnik je dolžan pri sestavljanju ponudbene dokumentacije upoštevati stroške, vezan</w:t>
      </w:r>
      <w:r>
        <w:rPr>
          <w:rFonts w:ascii="Times New Roman" w:hAnsi="Times New Roman"/>
        </w:rPr>
        <w:t>e na postopke pri zaprtju tira.</w:t>
      </w:r>
    </w:p>
    <w:p w14:paraId="25426FF4" w14:textId="77777777" w:rsidR="00665EFF" w:rsidRPr="00665EFF" w:rsidRDefault="00665EFF" w:rsidP="00665EFF">
      <w:pPr>
        <w:jc w:val="both"/>
        <w:rPr>
          <w:rFonts w:ascii="Times New Roman" w:hAnsi="Times New Roman"/>
        </w:rPr>
      </w:pPr>
    </w:p>
    <w:p w14:paraId="035AA638" w14:textId="77777777" w:rsidR="00665EFF" w:rsidRDefault="00665EFF" w:rsidP="00665EFF">
      <w:pPr>
        <w:jc w:val="both"/>
        <w:rPr>
          <w:rFonts w:ascii="Times New Roman" w:hAnsi="Times New Roman"/>
        </w:rPr>
      </w:pPr>
      <w:r w:rsidRPr="00665EFF">
        <w:rPr>
          <w:rFonts w:ascii="Times New Roman" w:hAnsi="Times New Roman"/>
        </w:rPr>
        <w:lastRenderedPageBreak/>
        <w:t>V ponudbeni dokumentaciji mora Ponudnik upoštevati tudi strošek prisotnosti progovnih čuvajev, ki jih zagotovijo pravni subjekti, ki so v sistemu varnega upravljanja.</w:t>
      </w:r>
    </w:p>
    <w:p w14:paraId="47A7582F" w14:textId="77777777" w:rsidR="00665EFF" w:rsidRDefault="00665EFF" w:rsidP="00665EFF">
      <w:pPr>
        <w:jc w:val="both"/>
        <w:rPr>
          <w:rFonts w:ascii="Times New Roman" w:hAnsi="Times New Roman"/>
        </w:rPr>
      </w:pPr>
    </w:p>
    <w:p w14:paraId="79EED27F" w14:textId="77777777" w:rsidR="00665EFF" w:rsidRPr="00DA10D1" w:rsidRDefault="00665EFF" w:rsidP="00DA10D1">
      <w:pPr>
        <w:pStyle w:val="Naslov3"/>
        <w:spacing w:before="0"/>
        <w:rPr>
          <w:rFonts w:ascii="Times New Roman" w:hAnsi="Times New Roman" w:cs="Times New Roman"/>
          <w:b/>
          <w:color w:val="auto"/>
          <w:sz w:val="22"/>
          <w:szCs w:val="22"/>
        </w:rPr>
      </w:pPr>
      <w:bookmarkStart w:id="50" w:name="_Toc105417608"/>
      <w:r w:rsidRPr="00DA10D1">
        <w:rPr>
          <w:rFonts w:ascii="Times New Roman" w:hAnsi="Times New Roman" w:cs="Times New Roman"/>
          <w:b/>
          <w:color w:val="auto"/>
          <w:sz w:val="22"/>
          <w:szCs w:val="22"/>
        </w:rPr>
        <w:t>Izredni dogodki</w:t>
      </w:r>
      <w:bookmarkEnd w:id="50"/>
    </w:p>
    <w:p w14:paraId="5A0E40A8" w14:textId="77777777" w:rsidR="00665EFF" w:rsidRPr="00665EFF" w:rsidRDefault="00665EFF" w:rsidP="00665EFF">
      <w:pPr>
        <w:jc w:val="both"/>
        <w:rPr>
          <w:rFonts w:ascii="Times New Roman" w:hAnsi="Times New Roman"/>
        </w:rPr>
      </w:pPr>
    </w:p>
    <w:p w14:paraId="6FD343DF" w14:textId="77777777" w:rsidR="00665EFF" w:rsidRDefault="00665EFF" w:rsidP="00665EFF">
      <w:pPr>
        <w:jc w:val="both"/>
        <w:rPr>
          <w:rFonts w:ascii="Times New Roman" w:hAnsi="Times New Roman"/>
        </w:rPr>
      </w:pPr>
      <w:r w:rsidRPr="00665EFF">
        <w:rPr>
          <w:rFonts w:ascii="Times New Roman" w:hAnsi="Times New Roman"/>
        </w:rPr>
        <w:t xml:space="preserve">V primeru izrednih dogodkov je ravnanje predpisano v pravilih Upravljavca, zato mora izvajalec preučiti tudi Pravilnik </w:t>
      </w:r>
      <w:r>
        <w:rPr>
          <w:rFonts w:ascii="Times New Roman" w:hAnsi="Times New Roman"/>
        </w:rPr>
        <w:t>o ravnanju ob izrednih dogodkih</w:t>
      </w:r>
      <w:r w:rsidRPr="00665EFF">
        <w:rPr>
          <w:rFonts w:ascii="Times New Roman" w:hAnsi="Times New Roman"/>
        </w:rPr>
        <w:t>.</w:t>
      </w:r>
    </w:p>
    <w:p w14:paraId="16DFAFDC" w14:textId="77777777" w:rsidR="00665EFF" w:rsidRPr="00665EFF" w:rsidRDefault="00665EFF" w:rsidP="00665EFF">
      <w:pPr>
        <w:jc w:val="both"/>
        <w:rPr>
          <w:rFonts w:ascii="Times New Roman" w:hAnsi="Times New Roman"/>
        </w:rPr>
      </w:pPr>
    </w:p>
    <w:p w14:paraId="1E6A497D" w14:textId="77777777" w:rsidR="00665EFF" w:rsidRDefault="00665EFF" w:rsidP="00665EFF">
      <w:pPr>
        <w:jc w:val="both"/>
        <w:rPr>
          <w:rFonts w:ascii="Times New Roman" w:hAnsi="Times New Roman"/>
        </w:rPr>
      </w:pPr>
      <w:r w:rsidRPr="00665EFF">
        <w:rPr>
          <w:rFonts w:ascii="Times New Roman" w:hAnsi="Times New Roman"/>
        </w:rPr>
        <w:t>Če pride do izrednega dogodka na javni železniški infrastrukturi zaradi krivde Izbranega ponudnika, je ta dolžan kriti vse stroške za odpravo izrednega dogodka in stroške zamud vlakov.</w:t>
      </w:r>
    </w:p>
    <w:p w14:paraId="02CC4883" w14:textId="137ED8EA" w:rsidR="00665EFF" w:rsidRDefault="00665EFF" w:rsidP="00665EFF">
      <w:pPr>
        <w:pStyle w:val="Naslov3"/>
        <w:spacing w:before="0"/>
        <w:jc w:val="both"/>
        <w:rPr>
          <w:rFonts w:ascii="Times New Roman" w:hAnsi="Times New Roman" w:cs="Times New Roman"/>
          <w:b/>
          <w:color w:val="auto"/>
          <w:sz w:val="22"/>
          <w:szCs w:val="22"/>
        </w:rPr>
      </w:pPr>
      <w:bookmarkStart w:id="51" w:name="_Toc105417609"/>
      <w:r w:rsidRPr="00665EFF">
        <w:rPr>
          <w:rFonts w:ascii="Times New Roman" w:hAnsi="Times New Roman" w:cs="Times New Roman"/>
          <w:b/>
          <w:color w:val="auto"/>
          <w:sz w:val="22"/>
          <w:szCs w:val="22"/>
        </w:rPr>
        <w:t>Demontiran material</w:t>
      </w:r>
      <w:bookmarkEnd w:id="51"/>
    </w:p>
    <w:p w14:paraId="0454428F" w14:textId="77777777" w:rsidR="00A9623B" w:rsidRPr="00A9623B" w:rsidRDefault="00A9623B" w:rsidP="00A9623B"/>
    <w:p w14:paraId="5746A540" w14:textId="77777777" w:rsidR="00A9623B" w:rsidRPr="00665EFF" w:rsidRDefault="00A9623B" w:rsidP="00A9623B">
      <w:pPr>
        <w:jc w:val="both"/>
        <w:rPr>
          <w:rFonts w:ascii="Times New Roman" w:hAnsi="Times New Roman"/>
        </w:rPr>
      </w:pPr>
      <w:r w:rsidRPr="00665EFF">
        <w:rPr>
          <w:rFonts w:ascii="Times New Roman" w:hAnsi="Times New Roman"/>
        </w:rPr>
        <w:t xml:space="preserve">Vse stroške z odvozom, deponiranjem in trajnim deponiranjem materiala mora izvajalec upoštevati. </w:t>
      </w:r>
    </w:p>
    <w:p w14:paraId="4C3E7798" w14:textId="77777777" w:rsidR="00A9623B" w:rsidRDefault="00A9623B" w:rsidP="00A9623B">
      <w:pPr>
        <w:jc w:val="both"/>
        <w:rPr>
          <w:rFonts w:ascii="Times New Roman" w:hAnsi="Times New Roman"/>
        </w:rPr>
      </w:pPr>
      <w:r w:rsidRPr="00665EFF">
        <w:rPr>
          <w:rFonts w:ascii="Times New Roman" w:hAnsi="Times New Roman"/>
        </w:rPr>
        <w:t xml:space="preserve">Demontaža, </w:t>
      </w:r>
      <w:proofErr w:type="gramStart"/>
      <w:r w:rsidRPr="00665EFF">
        <w:rPr>
          <w:rFonts w:ascii="Times New Roman" w:hAnsi="Times New Roman"/>
        </w:rPr>
        <w:t>ureditev lokacije in odvoz vseh elementov</w:t>
      </w:r>
      <w:proofErr w:type="gramEnd"/>
      <w:r w:rsidRPr="00665EFF">
        <w:rPr>
          <w:rFonts w:ascii="Times New Roman" w:hAnsi="Times New Roman"/>
        </w:rPr>
        <w:t>, ki so po izvedbi tega projekta ne bodo več uporabljali.</w:t>
      </w:r>
    </w:p>
    <w:p w14:paraId="72066D7A" w14:textId="77777777" w:rsidR="00665EFF" w:rsidRPr="00665EFF" w:rsidRDefault="00665EFF" w:rsidP="00665EFF">
      <w:pPr>
        <w:jc w:val="both"/>
        <w:rPr>
          <w:rFonts w:ascii="Times New Roman" w:hAnsi="Times New Roman"/>
        </w:rPr>
      </w:pPr>
    </w:p>
    <w:p w14:paraId="7BA2E1BF" w14:textId="77777777" w:rsidR="00665EFF" w:rsidRDefault="00665EFF" w:rsidP="00665EFF">
      <w:pPr>
        <w:jc w:val="both"/>
        <w:rPr>
          <w:rFonts w:ascii="Times New Roman" w:hAnsi="Times New Roman"/>
        </w:rPr>
      </w:pPr>
      <w:r w:rsidRPr="00665EFF">
        <w:rPr>
          <w:rFonts w:ascii="Times New Roman" w:hAnsi="Times New Roman"/>
        </w:rPr>
        <w:t>Izvajalec je dolžan celotno količino demontiranega materiala, opreme in naprav ustrezno sortirati in ustrezno skladiščiti, vse do prevoza na deponijo oziroma predaje Naročniku/Upravljavcu.</w:t>
      </w:r>
    </w:p>
    <w:p w14:paraId="32BB5A0B" w14:textId="77777777" w:rsidR="00665EFF" w:rsidRPr="00665EFF" w:rsidRDefault="00665EFF" w:rsidP="00665EFF">
      <w:pPr>
        <w:jc w:val="both"/>
        <w:rPr>
          <w:rFonts w:ascii="Times New Roman" w:hAnsi="Times New Roman"/>
        </w:rPr>
      </w:pPr>
    </w:p>
    <w:p w14:paraId="587A2300" w14:textId="77777777" w:rsidR="00665EFF" w:rsidRPr="00665EFF" w:rsidRDefault="00665EFF" w:rsidP="00665EFF">
      <w:pPr>
        <w:jc w:val="both"/>
        <w:rPr>
          <w:rFonts w:ascii="Times New Roman" w:hAnsi="Times New Roman"/>
        </w:rPr>
      </w:pPr>
      <w:r w:rsidRPr="00665EFF">
        <w:rPr>
          <w:rFonts w:ascii="Times New Roman" w:hAnsi="Times New Roman"/>
        </w:rPr>
        <w:t>Izvajalec izvaja sortiranje ločeno najmanj za:</w:t>
      </w:r>
    </w:p>
    <w:p w14:paraId="609D8A05" w14:textId="77777777" w:rsidR="00665EFF" w:rsidRPr="00665EFF" w:rsidRDefault="00665EFF" w:rsidP="00665EFF">
      <w:pPr>
        <w:jc w:val="both"/>
        <w:rPr>
          <w:rFonts w:ascii="Times New Roman" w:hAnsi="Times New Roman"/>
        </w:rPr>
      </w:pPr>
      <w:r w:rsidRPr="00665EFF">
        <w:rPr>
          <w:rFonts w:ascii="Times New Roman" w:hAnsi="Times New Roman"/>
        </w:rPr>
        <w:t>a.</w:t>
      </w:r>
      <w:proofErr w:type="gramStart"/>
      <w:r w:rsidRPr="00665EFF">
        <w:rPr>
          <w:rFonts w:ascii="Times New Roman" w:hAnsi="Times New Roman"/>
        </w:rPr>
        <w:t>a</w:t>
      </w:r>
      <w:proofErr w:type="gramEnd"/>
      <w:r w:rsidRPr="00665EFF">
        <w:rPr>
          <w:rFonts w:ascii="Times New Roman" w:hAnsi="Times New Roman"/>
        </w:rPr>
        <w:t>.)</w:t>
      </w:r>
      <w:r w:rsidRPr="00665EFF">
        <w:rPr>
          <w:rFonts w:ascii="Times New Roman" w:hAnsi="Times New Roman"/>
        </w:rPr>
        <w:tab/>
        <w:t xml:space="preserve">Kovinska oprema, </w:t>
      </w:r>
      <w:proofErr w:type="gramStart"/>
      <w:r w:rsidRPr="00665EFF">
        <w:rPr>
          <w:rFonts w:ascii="Times New Roman" w:hAnsi="Times New Roman"/>
        </w:rPr>
        <w:t xml:space="preserve">naprave  </w:t>
      </w:r>
      <w:proofErr w:type="gramEnd"/>
      <w:r w:rsidRPr="00665EFF">
        <w:rPr>
          <w:rFonts w:ascii="Times New Roman" w:hAnsi="Times New Roman"/>
        </w:rPr>
        <w:t xml:space="preserve">in material </w:t>
      </w:r>
    </w:p>
    <w:p w14:paraId="16C4C58C"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b.)</w:t>
      </w:r>
      <w:r w:rsidRPr="00665EFF">
        <w:rPr>
          <w:rFonts w:ascii="Times New Roman" w:hAnsi="Times New Roman"/>
        </w:rPr>
        <w:tab/>
        <w:t xml:space="preserve">Bakrena oprema in materiali </w:t>
      </w:r>
    </w:p>
    <w:p w14:paraId="15DB5CA3"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c.)</w:t>
      </w:r>
      <w:r w:rsidRPr="00665EFF">
        <w:rPr>
          <w:rFonts w:ascii="Times New Roman" w:hAnsi="Times New Roman"/>
        </w:rPr>
        <w:tab/>
        <w:t>Nevarni odpadki</w:t>
      </w:r>
    </w:p>
    <w:p w14:paraId="1B7D855A"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d.)</w:t>
      </w:r>
      <w:r w:rsidRPr="00665EFF">
        <w:rPr>
          <w:rFonts w:ascii="Times New Roman" w:hAnsi="Times New Roman"/>
        </w:rPr>
        <w:tab/>
        <w:t>Elektronska oprema</w:t>
      </w:r>
    </w:p>
    <w:p w14:paraId="397180A6" w14:textId="77777777" w:rsidR="00665EFF" w:rsidRPr="00665EFF" w:rsidRDefault="00665EFF" w:rsidP="00665EFF">
      <w:pPr>
        <w:jc w:val="both"/>
        <w:rPr>
          <w:rFonts w:ascii="Times New Roman" w:hAnsi="Times New Roman"/>
        </w:rPr>
      </w:pPr>
    </w:p>
    <w:p w14:paraId="52612790" w14:textId="77777777" w:rsidR="00665EFF" w:rsidRDefault="00665EFF" w:rsidP="00665EFF">
      <w:pPr>
        <w:jc w:val="both"/>
        <w:rPr>
          <w:rFonts w:ascii="Times New Roman" w:hAnsi="Times New Roman"/>
        </w:rPr>
      </w:pPr>
      <w:r w:rsidRPr="00665EFF">
        <w:rPr>
          <w:rFonts w:ascii="Times New Roman" w:hAnsi="Times New Roman"/>
        </w:rPr>
        <w:t>Izvajalec mora izgrajen material, opremo in naprave (ki so sposobni za nadaljnjo uporabo) ustrezno zapakirati v embalažo, ki dovoljuje dolgoročno skladiščenje pri Upravljavcu.</w:t>
      </w:r>
    </w:p>
    <w:p w14:paraId="74378F2F" w14:textId="77777777" w:rsidR="00665EFF" w:rsidRPr="00665EFF" w:rsidRDefault="00665EFF" w:rsidP="00665EFF">
      <w:pPr>
        <w:jc w:val="both"/>
        <w:rPr>
          <w:rFonts w:ascii="Times New Roman" w:hAnsi="Times New Roman"/>
        </w:rPr>
      </w:pPr>
    </w:p>
    <w:p w14:paraId="127CF00B" w14:textId="77777777" w:rsidR="00665EFF" w:rsidRDefault="00665EFF" w:rsidP="00665EFF">
      <w:pPr>
        <w:jc w:val="both"/>
        <w:rPr>
          <w:rFonts w:ascii="Times New Roman" w:hAnsi="Times New Roman"/>
        </w:rPr>
      </w:pPr>
      <w:r w:rsidRPr="00665EFF">
        <w:rPr>
          <w:rFonts w:ascii="Times New Roman" w:hAnsi="Times New Roman"/>
        </w:rPr>
        <w:t>Postopki in dokumentacija v zvezi z demontiranim materialom, opremo in napravami so določeni v internih pravilih Upravljavca.</w:t>
      </w:r>
    </w:p>
    <w:p w14:paraId="5E11941C" w14:textId="77777777" w:rsidR="00665EFF" w:rsidRPr="00665EFF" w:rsidRDefault="00665EFF" w:rsidP="00665EFF">
      <w:pPr>
        <w:jc w:val="both"/>
        <w:rPr>
          <w:rFonts w:ascii="Times New Roman" w:hAnsi="Times New Roman"/>
        </w:rPr>
      </w:pPr>
    </w:p>
    <w:p w14:paraId="636BE643" w14:textId="77777777" w:rsidR="00665EFF" w:rsidRDefault="00665EFF" w:rsidP="00665EFF">
      <w:pPr>
        <w:jc w:val="both"/>
        <w:rPr>
          <w:rFonts w:ascii="Times New Roman" w:hAnsi="Times New Roman"/>
        </w:rPr>
      </w:pPr>
      <w:r w:rsidRPr="00665EFF">
        <w:rPr>
          <w:rFonts w:ascii="Times New Roman" w:hAnsi="Times New Roman"/>
        </w:rPr>
        <w:t>Izvajalec mora za izgrajeno opremo, ki ostane Naročniku oz. Upravljavcu, zagotoviti ustrezno pakiranje, skladiščenje in prevoz do Naročnikovega oz. Upravljavčevega skladišča do oddaljenosti 100</w:t>
      </w:r>
      <w:proofErr w:type="gramStart"/>
      <w:r w:rsidRPr="00665EFF">
        <w:rPr>
          <w:rFonts w:ascii="Times New Roman" w:hAnsi="Times New Roman"/>
        </w:rPr>
        <w:t>km</w:t>
      </w:r>
      <w:proofErr w:type="gramEnd"/>
      <w:r w:rsidRPr="00665EFF">
        <w:rPr>
          <w:rFonts w:ascii="Times New Roman" w:hAnsi="Times New Roman"/>
        </w:rPr>
        <w:t>.</w:t>
      </w:r>
    </w:p>
    <w:p w14:paraId="3D6D8E5A" w14:textId="77777777" w:rsidR="00665EFF" w:rsidRPr="00665EFF" w:rsidRDefault="00665EFF" w:rsidP="00665EFF">
      <w:pPr>
        <w:jc w:val="both"/>
        <w:rPr>
          <w:rFonts w:ascii="Times New Roman" w:hAnsi="Times New Roman"/>
        </w:rPr>
      </w:pPr>
    </w:p>
    <w:p w14:paraId="2EFAEFC2" w14:textId="77777777" w:rsidR="00665EFF" w:rsidRDefault="00665EFF" w:rsidP="00665EFF">
      <w:pPr>
        <w:jc w:val="both"/>
        <w:rPr>
          <w:rFonts w:ascii="Times New Roman" w:hAnsi="Times New Roman"/>
        </w:rPr>
      </w:pPr>
      <w:r w:rsidRPr="00665EFF">
        <w:rPr>
          <w:rFonts w:ascii="Times New Roman" w:hAnsi="Times New Roman"/>
        </w:rPr>
        <w:t>Izvajalec je dolžan odstraniti obstoječe nerabne elemente zunanjih SV naprav (vključno s temelji, izolirnimi stiki</w:t>
      </w:r>
      <w:proofErr w:type="gramStart"/>
      <w:r w:rsidRPr="00665EFF">
        <w:rPr>
          <w:rFonts w:ascii="Times New Roman" w:hAnsi="Times New Roman"/>
        </w:rPr>
        <w:t>,</w:t>
      </w:r>
      <w:proofErr w:type="gramEnd"/>
      <w:r w:rsidRPr="00665EFF">
        <w:rPr>
          <w:rFonts w:ascii="Times New Roman" w:hAnsi="Times New Roman"/>
        </w:rPr>
        <w:t>…), ki po preklopu postaje na nove naprave ne koristijo več svojemu prvotnemu namenu, in jih nadomestiti z ustreznim materialom.</w:t>
      </w:r>
    </w:p>
    <w:p w14:paraId="6BCCAFE1" w14:textId="77777777" w:rsidR="00665EFF" w:rsidRPr="00665EFF" w:rsidRDefault="00665EFF" w:rsidP="00665EFF">
      <w:pPr>
        <w:jc w:val="both"/>
        <w:rPr>
          <w:rFonts w:ascii="Times New Roman" w:hAnsi="Times New Roman"/>
        </w:rPr>
      </w:pPr>
    </w:p>
    <w:p w14:paraId="268432BE" w14:textId="77777777" w:rsidR="00665EFF" w:rsidRPr="00665EFF" w:rsidRDefault="00665EFF" w:rsidP="00665EFF">
      <w:pPr>
        <w:pStyle w:val="Naslov3"/>
        <w:spacing w:before="0"/>
        <w:jc w:val="both"/>
        <w:rPr>
          <w:rFonts w:ascii="Times New Roman" w:hAnsi="Times New Roman" w:cs="Times New Roman"/>
          <w:b/>
          <w:color w:val="auto"/>
          <w:sz w:val="22"/>
          <w:szCs w:val="22"/>
        </w:rPr>
      </w:pPr>
      <w:bookmarkStart w:id="52" w:name="_Toc105417610"/>
      <w:r w:rsidRPr="00665EFF">
        <w:rPr>
          <w:rFonts w:ascii="Times New Roman" w:hAnsi="Times New Roman" w:cs="Times New Roman"/>
          <w:b/>
          <w:color w:val="auto"/>
          <w:sz w:val="22"/>
          <w:szCs w:val="22"/>
        </w:rPr>
        <w:t>Transport in zavarovanje materiala, opreme in naprav na gradbišču</w:t>
      </w:r>
      <w:bookmarkEnd w:id="52"/>
    </w:p>
    <w:p w14:paraId="389B5AFF" w14:textId="77777777" w:rsidR="00665EFF" w:rsidRPr="00665EFF" w:rsidRDefault="00665EFF" w:rsidP="00665EFF">
      <w:pPr>
        <w:jc w:val="both"/>
        <w:rPr>
          <w:rFonts w:ascii="Times New Roman" w:hAnsi="Times New Roman"/>
        </w:rPr>
      </w:pPr>
    </w:p>
    <w:p w14:paraId="3AFEB66A" w14:textId="77777777" w:rsidR="00665EFF" w:rsidRDefault="00665EFF" w:rsidP="00665EFF">
      <w:pPr>
        <w:jc w:val="both"/>
        <w:rPr>
          <w:rFonts w:ascii="Times New Roman" w:hAnsi="Times New Roman"/>
        </w:rPr>
      </w:pPr>
      <w:r w:rsidRPr="00665EFF">
        <w:rPr>
          <w:rFonts w:ascii="Times New Roman" w:hAnsi="Times New Roman"/>
        </w:rPr>
        <w:t>Transport materiala, opreme in naprav do gradbišča ali skladišča</w:t>
      </w:r>
      <w:proofErr w:type="gramStart"/>
      <w:r w:rsidRPr="00665EFF">
        <w:rPr>
          <w:rFonts w:ascii="Times New Roman" w:hAnsi="Times New Roman"/>
        </w:rPr>
        <w:t>,</w:t>
      </w:r>
      <w:proofErr w:type="gramEnd"/>
      <w:r w:rsidRPr="00665EFF">
        <w:rPr>
          <w:rFonts w:ascii="Times New Roman" w:hAnsi="Times New Roman"/>
        </w:rPr>
        <w:t xml:space="preserve"> je mogoč po železnici ali cesti. Naročnik zagotavlja na predhodno dogovorjenih postajah prosto zemljišče, kjer izvajalec na svoje stroške organizira primerno skladiščenje materiala in opreme ter naprav.</w:t>
      </w:r>
    </w:p>
    <w:p w14:paraId="58A8C8D0" w14:textId="77777777" w:rsidR="00665EFF" w:rsidRPr="00665EFF" w:rsidRDefault="00665EFF" w:rsidP="00665EFF">
      <w:pPr>
        <w:jc w:val="both"/>
        <w:rPr>
          <w:rFonts w:ascii="Times New Roman" w:hAnsi="Times New Roman"/>
        </w:rPr>
      </w:pPr>
    </w:p>
    <w:p w14:paraId="5E2CB844" w14:textId="77777777" w:rsidR="00665EFF" w:rsidRDefault="00665EFF" w:rsidP="00665EFF">
      <w:pPr>
        <w:jc w:val="both"/>
        <w:rPr>
          <w:rFonts w:ascii="Times New Roman" w:hAnsi="Times New Roman"/>
        </w:rPr>
      </w:pPr>
      <w:r w:rsidRPr="00665EFF">
        <w:rPr>
          <w:rFonts w:ascii="Times New Roman" w:hAnsi="Times New Roman"/>
        </w:rPr>
        <w:t>Vsi stroški transporta ter zavarovanja materiala, opreme in naprav bremenijo izvajalca do predaje v obratovanje.</w:t>
      </w:r>
    </w:p>
    <w:p w14:paraId="74A5E756" w14:textId="77777777" w:rsidR="00665EFF" w:rsidRPr="00665EFF" w:rsidRDefault="00665EFF" w:rsidP="00665EFF">
      <w:pPr>
        <w:jc w:val="both"/>
        <w:rPr>
          <w:rFonts w:ascii="Times New Roman" w:hAnsi="Times New Roman"/>
        </w:rPr>
      </w:pPr>
    </w:p>
    <w:p w14:paraId="1BA8B7E5" w14:textId="77777777" w:rsidR="00665EFF" w:rsidRDefault="00665EFF" w:rsidP="00665EFF">
      <w:pPr>
        <w:jc w:val="both"/>
        <w:rPr>
          <w:rFonts w:ascii="Times New Roman" w:hAnsi="Times New Roman"/>
        </w:rPr>
      </w:pPr>
      <w:r w:rsidRPr="00665EFF">
        <w:rPr>
          <w:rFonts w:ascii="Times New Roman" w:hAnsi="Times New Roman"/>
        </w:rPr>
        <w:t>Za vso morebitno škodo pri transportu materiala, opreme in naprav odgovarja izvajalec.</w:t>
      </w:r>
    </w:p>
    <w:p w14:paraId="32A3842A" w14:textId="77777777" w:rsidR="00665EFF" w:rsidRPr="00665EFF" w:rsidRDefault="00665EFF" w:rsidP="00665EFF">
      <w:pPr>
        <w:jc w:val="both"/>
        <w:rPr>
          <w:rFonts w:ascii="Times New Roman" w:hAnsi="Times New Roman"/>
        </w:rPr>
      </w:pPr>
    </w:p>
    <w:p w14:paraId="46120D09" w14:textId="77777777" w:rsidR="00665EFF" w:rsidRDefault="00665EFF" w:rsidP="00665EFF">
      <w:pPr>
        <w:jc w:val="both"/>
        <w:rPr>
          <w:rFonts w:ascii="Times New Roman" w:hAnsi="Times New Roman"/>
        </w:rPr>
      </w:pPr>
      <w:r w:rsidRPr="00665EFF">
        <w:rPr>
          <w:rFonts w:ascii="Times New Roman" w:hAnsi="Times New Roman"/>
        </w:rPr>
        <w:t xml:space="preserve">Od začetka izvajanja </w:t>
      </w:r>
      <w:proofErr w:type="gramStart"/>
      <w:r w:rsidRPr="00665EFF">
        <w:rPr>
          <w:rFonts w:ascii="Times New Roman" w:hAnsi="Times New Roman"/>
        </w:rPr>
        <w:t>del</w:t>
      </w:r>
      <w:proofErr w:type="gramEnd"/>
      <w:r w:rsidRPr="00665EFF">
        <w:rPr>
          <w:rFonts w:ascii="Times New Roman" w:hAnsi="Times New Roman"/>
        </w:rPr>
        <w:t xml:space="preserve"> do njihove izročitve Naročniku, mora izvajalec primerno zavarovati izvedena dela, opremo in material ter naprave pred okvarami, propadanjem, odnašanjem ali uničenjem.</w:t>
      </w:r>
    </w:p>
    <w:p w14:paraId="3D8ADA93" w14:textId="77777777" w:rsidR="00665EFF" w:rsidRPr="00665EFF" w:rsidRDefault="00665EFF" w:rsidP="00665EFF">
      <w:pPr>
        <w:jc w:val="both"/>
        <w:rPr>
          <w:rFonts w:ascii="Times New Roman" w:hAnsi="Times New Roman"/>
        </w:rPr>
      </w:pPr>
    </w:p>
    <w:p w14:paraId="12F01E1C" w14:textId="77777777" w:rsidR="00665EFF" w:rsidRDefault="00665EFF" w:rsidP="00665EFF">
      <w:pPr>
        <w:jc w:val="both"/>
        <w:rPr>
          <w:rFonts w:ascii="Times New Roman" w:hAnsi="Times New Roman"/>
        </w:rPr>
      </w:pPr>
      <w:r w:rsidRPr="00665EFF">
        <w:rPr>
          <w:rFonts w:ascii="Times New Roman" w:hAnsi="Times New Roman"/>
        </w:rPr>
        <w:t>Izvajalec nosi stroške zavarovanja izvedenih del, opreme in materi</w:t>
      </w:r>
      <w:r>
        <w:rPr>
          <w:rFonts w:ascii="Times New Roman" w:hAnsi="Times New Roman"/>
        </w:rPr>
        <w:t>ala ter naprav.</w:t>
      </w:r>
    </w:p>
    <w:p w14:paraId="20BFD072" w14:textId="77777777" w:rsidR="00665EFF" w:rsidRPr="00665EFF" w:rsidRDefault="00665EFF" w:rsidP="00665EFF">
      <w:pPr>
        <w:jc w:val="both"/>
        <w:rPr>
          <w:rFonts w:ascii="Times New Roman" w:hAnsi="Times New Roman"/>
        </w:rPr>
      </w:pPr>
    </w:p>
    <w:p w14:paraId="79AC68B2" w14:textId="77777777" w:rsidR="00665EFF" w:rsidRDefault="00665EFF" w:rsidP="00665EFF">
      <w:pPr>
        <w:jc w:val="both"/>
        <w:rPr>
          <w:rFonts w:ascii="Times New Roman" w:hAnsi="Times New Roman"/>
        </w:rPr>
      </w:pPr>
      <w:r w:rsidRPr="00665EFF">
        <w:rPr>
          <w:rFonts w:ascii="Times New Roman" w:hAnsi="Times New Roman"/>
        </w:rPr>
        <w:t>Izvajalec nosi stroške tveganja okvare, uničenja, odnašanja in propadanja materiala, opreme in naprav.</w:t>
      </w:r>
    </w:p>
    <w:p w14:paraId="07C36E99" w14:textId="77777777" w:rsidR="00665EFF" w:rsidRDefault="00665EFF" w:rsidP="00665EFF">
      <w:pPr>
        <w:pStyle w:val="Naslov3"/>
        <w:spacing w:before="0"/>
        <w:jc w:val="both"/>
        <w:rPr>
          <w:rFonts w:ascii="Times New Roman" w:hAnsi="Times New Roman" w:cs="Times New Roman"/>
          <w:b/>
          <w:color w:val="auto"/>
          <w:sz w:val="22"/>
          <w:szCs w:val="22"/>
        </w:rPr>
      </w:pPr>
      <w:bookmarkStart w:id="53" w:name="_Toc105417611"/>
      <w:r w:rsidRPr="00665EFF">
        <w:rPr>
          <w:rFonts w:ascii="Times New Roman" w:hAnsi="Times New Roman" w:cs="Times New Roman"/>
          <w:b/>
          <w:color w:val="auto"/>
          <w:sz w:val="22"/>
          <w:szCs w:val="22"/>
        </w:rPr>
        <w:lastRenderedPageBreak/>
        <w:t>Odpiranje, pregledovanje in čiščenje obstoječe kabelske kanalizacije</w:t>
      </w:r>
      <w:bookmarkEnd w:id="53"/>
    </w:p>
    <w:p w14:paraId="43A0AF07" w14:textId="77777777" w:rsidR="009C6729" w:rsidRPr="009C6729" w:rsidRDefault="009C6729" w:rsidP="009C6729"/>
    <w:p w14:paraId="36766AA0" w14:textId="77777777" w:rsidR="00665EFF" w:rsidRDefault="00665EFF" w:rsidP="00665EFF">
      <w:pPr>
        <w:jc w:val="both"/>
        <w:rPr>
          <w:rFonts w:ascii="Times New Roman" w:hAnsi="Times New Roman"/>
        </w:rPr>
      </w:pPr>
      <w:r w:rsidRPr="00665EFF">
        <w:rPr>
          <w:rFonts w:ascii="Times New Roman" w:hAnsi="Times New Roman"/>
        </w:rPr>
        <w:t>Izvajalec je dolžan pred izvedbo kabliranja ustrezno pregledati in očistiti obstoječo kabelsko kanalizacijo. Polaganje kablov v obstoječo kabelsko kanalizacijo se izvede po pregledu s strani nadzornika.</w:t>
      </w:r>
    </w:p>
    <w:p w14:paraId="77E55C68" w14:textId="77777777" w:rsidR="00665EFF" w:rsidRPr="00665EFF" w:rsidRDefault="00665EFF" w:rsidP="00665EFF">
      <w:pPr>
        <w:jc w:val="both"/>
        <w:rPr>
          <w:rFonts w:ascii="Times New Roman" w:hAnsi="Times New Roman"/>
        </w:rPr>
      </w:pPr>
    </w:p>
    <w:p w14:paraId="3516EB48" w14:textId="77777777" w:rsidR="00665EFF" w:rsidRDefault="00665EFF" w:rsidP="00665EFF">
      <w:pPr>
        <w:pStyle w:val="Naslov3"/>
        <w:spacing w:before="0"/>
        <w:jc w:val="both"/>
        <w:rPr>
          <w:rFonts w:ascii="Times New Roman" w:hAnsi="Times New Roman" w:cs="Times New Roman"/>
          <w:b/>
          <w:color w:val="auto"/>
          <w:sz w:val="22"/>
          <w:szCs w:val="22"/>
        </w:rPr>
      </w:pPr>
      <w:bookmarkStart w:id="54" w:name="_Toc105417612"/>
      <w:r w:rsidRPr="00665EFF">
        <w:rPr>
          <w:rFonts w:ascii="Times New Roman" w:hAnsi="Times New Roman" w:cs="Times New Roman"/>
          <w:b/>
          <w:color w:val="auto"/>
          <w:sz w:val="22"/>
          <w:szCs w:val="22"/>
        </w:rPr>
        <w:t>Polaganje kovinskih kabelskih korit</w:t>
      </w:r>
      <w:bookmarkEnd w:id="54"/>
    </w:p>
    <w:p w14:paraId="06678261" w14:textId="77777777" w:rsidR="009C6729" w:rsidRPr="009C6729" w:rsidRDefault="009C6729" w:rsidP="009C6729"/>
    <w:p w14:paraId="6308D2DC" w14:textId="77777777" w:rsidR="00665EFF" w:rsidRDefault="00665EFF" w:rsidP="00665EFF">
      <w:pPr>
        <w:jc w:val="both"/>
        <w:rPr>
          <w:rFonts w:ascii="Times New Roman" w:hAnsi="Times New Roman"/>
        </w:rPr>
      </w:pPr>
      <w:r w:rsidRPr="00665EFF">
        <w:rPr>
          <w:rFonts w:ascii="Times New Roman" w:hAnsi="Times New Roman"/>
        </w:rPr>
        <w:t>Kovinska kabelska korita za polaganje kablov položimo na območju mosta, provizorija preko predvidenega mostu, jarkov, usekov itd</w:t>
      </w:r>
      <w:proofErr w:type="gramStart"/>
      <w:r w:rsidRPr="00665EFF">
        <w:rPr>
          <w:rFonts w:ascii="Times New Roman" w:hAnsi="Times New Roman"/>
        </w:rPr>
        <w:t>..</w:t>
      </w:r>
      <w:proofErr w:type="gramEnd"/>
      <w:r w:rsidRPr="00665EFF">
        <w:rPr>
          <w:rFonts w:ascii="Times New Roman" w:hAnsi="Times New Roman"/>
        </w:rPr>
        <w:t xml:space="preserve"> Dvoprekatna kovinska kabelska korita bodo izdelana iz pocinkane (</w:t>
      </w:r>
      <w:proofErr w:type="spellStart"/>
      <w:r w:rsidRPr="00665EFF">
        <w:rPr>
          <w:rFonts w:ascii="Times New Roman" w:hAnsi="Times New Roman"/>
        </w:rPr>
        <w:t>FeZn</w:t>
      </w:r>
      <w:proofErr w:type="spellEnd"/>
      <w:r w:rsidRPr="00665EFF">
        <w:rPr>
          <w:rFonts w:ascii="Times New Roman" w:hAnsi="Times New Roman"/>
        </w:rPr>
        <w:t xml:space="preserve">) pločevine in zadostno dimenzionirana glede na potrebe (dolžine 2000 mm, debelina pločevine vsaj 2 mm), ki jih določa število in vrsta kablov na tem odseku. Energetske oziroma SV kable položimo v ožji prekat korita (na stran proti progi), </w:t>
      </w:r>
      <w:proofErr w:type="gramStart"/>
      <w:r w:rsidRPr="00665EFF">
        <w:rPr>
          <w:rFonts w:ascii="Times New Roman" w:hAnsi="Times New Roman"/>
        </w:rPr>
        <w:t>TK</w:t>
      </w:r>
      <w:proofErr w:type="gramEnd"/>
      <w:r w:rsidRPr="00665EFF">
        <w:rPr>
          <w:rFonts w:ascii="Times New Roman" w:hAnsi="Times New Roman"/>
        </w:rPr>
        <w:t xml:space="preserve"> kable pa v širši prekat korita (stran od proge).</w:t>
      </w:r>
    </w:p>
    <w:p w14:paraId="3F0A68A0" w14:textId="77777777" w:rsidR="00665EFF" w:rsidRDefault="00665EFF" w:rsidP="00665EFF">
      <w:pPr>
        <w:jc w:val="both"/>
        <w:rPr>
          <w:rFonts w:ascii="Times New Roman" w:hAnsi="Times New Roman"/>
        </w:rPr>
      </w:pPr>
      <w:r w:rsidRPr="00665EFF">
        <w:rPr>
          <w:rFonts w:ascii="Times New Roman" w:hAnsi="Times New Roman"/>
        </w:rPr>
        <w:t>Opozorilo: Hoja po kovinskih koritih je strogo prepovedana!</w:t>
      </w:r>
    </w:p>
    <w:p w14:paraId="0D5CAAA7" w14:textId="77777777" w:rsidR="00665EFF" w:rsidRPr="00665EFF" w:rsidRDefault="00665EFF" w:rsidP="00665EFF">
      <w:pPr>
        <w:jc w:val="both"/>
        <w:rPr>
          <w:rFonts w:ascii="Times New Roman" w:hAnsi="Times New Roman"/>
        </w:rPr>
      </w:pPr>
    </w:p>
    <w:p w14:paraId="370B8B0E" w14:textId="77777777" w:rsidR="00665EFF" w:rsidRDefault="00665EFF" w:rsidP="00665EFF">
      <w:pPr>
        <w:pStyle w:val="Naslov3"/>
        <w:spacing w:before="0"/>
        <w:jc w:val="both"/>
        <w:rPr>
          <w:rFonts w:ascii="Times New Roman" w:hAnsi="Times New Roman" w:cs="Times New Roman"/>
          <w:b/>
          <w:color w:val="auto"/>
          <w:sz w:val="22"/>
          <w:szCs w:val="22"/>
        </w:rPr>
      </w:pPr>
      <w:bookmarkStart w:id="55" w:name="_Toc105417613"/>
      <w:r w:rsidRPr="00665EFF">
        <w:rPr>
          <w:rFonts w:ascii="Times New Roman" w:hAnsi="Times New Roman" w:cs="Times New Roman"/>
          <w:b/>
          <w:color w:val="auto"/>
          <w:sz w:val="22"/>
          <w:szCs w:val="22"/>
        </w:rPr>
        <w:t>Vlečenje kablov v kabelsko kanalizacijo</w:t>
      </w:r>
      <w:bookmarkEnd w:id="55"/>
    </w:p>
    <w:p w14:paraId="214DB3F5" w14:textId="77777777" w:rsidR="005C6ABA" w:rsidRPr="005C6ABA" w:rsidRDefault="005C6ABA" w:rsidP="005C6ABA"/>
    <w:p w14:paraId="19D7A72B" w14:textId="77777777" w:rsidR="00665EFF" w:rsidRPr="00665EFF" w:rsidRDefault="00665EFF" w:rsidP="00665EFF">
      <w:pPr>
        <w:jc w:val="both"/>
        <w:rPr>
          <w:rFonts w:ascii="Times New Roman" w:hAnsi="Times New Roman"/>
        </w:rPr>
      </w:pPr>
      <w:r w:rsidRPr="00665EFF">
        <w:rPr>
          <w:rFonts w:ascii="Times New Roman" w:hAnsi="Times New Roman"/>
        </w:rPr>
        <w:t xml:space="preserve">Pred </w:t>
      </w:r>
      <w:proofErr w:type="spellStart"/>
      <w:r w:rsidRPr="00665EFF">
        <w:rPr>
          <w:rFonts w:ascii="Times New Roman" w:hAnsi="Times New Roman"/>
        </w:rPr>
        <w:t>uvlečenjem</w:t>
      </w:r>
      <w:proofErr w:type="spellEnd"/>
      <w:r w:rsidRPr="00665EFF">
        <w:rPr>
          <w:rFonts w:ascii="Times New Roman" w:hAnsi="Times New Roman"/>
        </w:rPr>
        <w:t xml:space="preserve"> kablov v kabelsko kanalizacijo se je </w:t>
      </w:r>
      <w:proofErr w:type="gramStart"/>
      <w:r w:rsidRPr="00665EFF">
        <w:rPr>
          <w:rFonts w:ascii="Times New Roman" w:hAnsi="Times New Roman"/>
        </w:rPr>
        <w:t>potrebno</w:t>
      </w:r>
      <w:proofErr w:type="gramEnd"/>
      <w:r w:rsidRPr="00665EFF">
        <w:rPr>
          <w:rFonts w:ascii="Times New Roman" w:hAnsi="Times New Roman"/>
        </w:rPr>
        <w:t xml:space="preserve"> pripraviti, da bo delo lahko normalno opravljeno:</w:t>
      </w:r>
    </w:p>
    <w:p w14:paraId="0134E8AD"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g.)</w:t>
      </w:r>
      <w:r w:rsidRPr="00665EFF">
        <w:rPr>
          <w:rFonts w:ascii="Times New Roman" w:hAnsi="Times New Roman"/>
        </w:rPr>
        <w:tab/>
        <w:t>ograditev delovnega mesta in postavitev prometnih znakov,</w:t>
      </w:r>
    </w:p>
    <w:p w14:paraId="65CEF655"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h.)</w:t>
      </w:r>
      <w:r w:rsidRPr="00665EFF">
        <w:rPr>
          <w:rFonts w:ascii="Times New Roman" w:hAnsi="Times New Roman"/>
        </w:rPr>
        <w:tab/>
        <w:t>dvig pokrova jaška,</w:t>
      </w:r>
    </w:p>
    <w:p w14:paraId="4FCD11A4"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i.)</w:t>
      </w:r>
      <w:r w:rsidRPr="00665EFF">
        <w:rPr>
          <w:rFonts w:ascii="Times New Roman" w:hAnsi="Times New Roman"/>
        </w:rPr>
        <w:tab/>
        <w:t>kontrola škodljivih plinov,</w:t>
      </w:r>
    </w:p>
    <w:p w14:paraId="092AA210"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j.)</w:t>
      </w:r>
      <w:r w:rsidRPr="00665EFF">
        <w:rPr>
          <w:rFonts w:ascii="Times New Roman" w:hAnsi="Times New Roman"/>
        </w:rPr>
        <w:tab/>
        <w:t>prezračevanje,</w:t>
      </w:r>
    </w:p>
    <w:p w14:paraId="4397FF5A"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k.)</w:t>
      </w:r>
      <w:r w:rsidRPr="00665EFF">
        <w:rPr>
          <w:rFonts w:ascii="Times New Roman" w:hAnsi="Times New Roman"/>
        </w:rPr>
        <w:tab/>
        <w:t>čiščenje jaška in odstranjevanje vode ter</w:t>
      </w:r>
    </w:p>
    <w:p w14:paraId="392BFABC"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l.)</w:t>
      </w:r>
      <w:r w:rsidRPr="00665EFF">
        <w:rPr>
          <w:rFonts w:ascii="Times New Roman" w:hAnsi="Times New Roman"/>
        </w:rPr>
        <w:tab/>
        <w:t>kontrola prehodnosti cevi.</w:t>
      </w:r>
    </w:p>
    <w:p w14:paraId="673ECC5F" w14:textId="77777777" w:rsidR="00665EFF" w:rsidRPr="00665EFF" w:rsidRDefault="00665EFF" w:rsidP="00665EFF">
      <w:pPr>
        <w:jc w:val="both"/>
        <w:rPr>
          <w:rFonts w:ascii="Times New Roman" w:hAnsi="Times New Roman"/>
        </w:rPr>
      </w:pPr>
    </w:p>
    <w:p w14:paraId="6F333CB0" w14:textId="77777777" w:rsidR="00665EFF" w:rsidRDefault="00665EFF" w:rsidP="00665EFF">
      <w:pPr>
        <w:jc w:val="both"/>
        <w:rPr>
          <w:rFonts w:ascii="Times New Roman" w:hAnsi="Times New Roman"/>
        </w:rPr>
      </w:pPr>
      <w:r w:rsidRPr="00665EFF">
        <w:rPr>
          <w:rFonts w:ascii="Times New Roman" w:hAnsi="Times New Roman"/>
        </w:rPr>
        <w:t xml:space="preserve">Pred </w:t>
      </w:r>
      <w:proofErr w:type="gramStart"/>
      <w:r w:rsidRPr="00665EFF">
        <w:rPr>
          <w:rFonts w:ascii="Times New Roman" w:hAnsi="Times New Roman"/>
        </w:rPr>
        <w:t>pričetkom</w:t>
      </w:r>
      <w:proofErr w:type="gramEnd"/>
      <w:r w:rsidRPr="00665EFF">
        <w:rPr>
          <w:rFonts w:ascii="Times New Roman" w:hAnsi="Times New Roman"/>
        </w:rPr>
        <w:t xml:space="preserve"> del v kabelskem jašku je potrebno pustiti jašek odprt najmanj 30 minut s tem, da sta odprta tudi sosednja dva jaška. Z indikatorjem ugotavljamo prisotnost škodljivih in vnetljivih plinov posebej še tam, kjer v bližini poteka plinovod. Če ugotovimo prisotnost omenjenih plinov, </w:t>
      </w:r>
      <w:proofErr w:type="gramStart"/>
      <w:r w:rsidRPr="00665EFF">
        <w:rPr>
          <w:rFonts w:ascii="Times New Roman" w:hAnsi="Times New Roman"/>
        </w:rPr>
        <w:t>z delom lahko pričnemo</w:t>
      </w:r>
      <w:proofErr w:type="gramEnd"/>
      <w:r w:rsidRPr="00665EFF">
        <w:rPr>
          <w:rFonts w:ascii="Times New Roman" w:hAnsi="Times New Roman"/>
        </w:rPr>
        <w:t>, ko so ti odstranjeni, vendar je treba potem še večkrat kontrolirati njihovo prisotnost.</w:t>
      </w:r>
    </w:p>
    <w:p w14:paraId="1BAC2686" w14:textId="77777777" w:rsidR="00665EFF" w:rsidRPr="00665EFF" w:rsidRDefault="00665EFF" w:rsidP="00665EFF">
      <w:pPr>
        <w:jc w:val="both"/>
        <w:rPr>
          <w:rFonts w:ascii="Times New Roman" w:hAnsi="Times New Roman"/>
        </w:rPr>
      </w:pPr>
    </w:p>
    <w:p w14:paraId="364E9C73" w14:textId="77777777" w:rsidR="00665EFF" w:rsidRDefault="00665EFF" w:rsidP="00665EFF">
      <w:pPr>
        <w:jc w:val="both"/>
        <w:rPr>
          <w:rFonts w:ascii="Times New Roman" w:hAnsi="Times New Roman"/>
        </w:rPr>
      </w:pPr>
      <w:r w:rsidRPr="00665EFF">
        <w:rPr>
          <w:rFonts w:ascii="Times New Roman" w:hAnsi="Times New Roman"/>
        </w:rPr>
        <w:t>Preden uvlečemo kabel v cev</w:t>
      </w:r>
      <w:proofErr w:type="gramStart"/>
      <w:r w:rsidRPr="00665EFF">
        <w:rPr>
          <w:rFonts w:ascii="Times New Roman" w:hAnsi="Times New Roman"/>
        </w:rPr>
        <w:t xml:space="preserve"> je</w:t>
      </w:r>
      <w:proofErr w:type="gramEnd"/>
      <w:r w:rsidRPr="00665EFF">
        <w:rPr>
          <w:rFonts w:ascii="Times New Roman" w:hAnsi="Times New Roman"/>
        </w:rPr>
        <w:t xml:space="preserve"> treba povleči pomožno vrv, kontrolirati stanje kanalizacijskih cevi in jih očistiti, nato potegniti vlečno vrv ter jo spojiti s kabelsko nogavico oz. vlečno kljuko. Za vlečenje pomožne vrvi lahko uporabljamo kabelske palice, ki so na konceh opremljene s kljukami in navoji za spajanje, elastični jekleni trak ali jekleno žico premera 5–6 mm. Po končanem čiščenju s pomožno vrvjo uvlečemo vlečno vrv, kabel lahko uvlečemo s strojem ali ročno. Boben z navitim kablom postavimo nad kabelski jašek nad pokrov. Smer kablov obrnemo enako, kot so obrnjeni obstoječi kabli, cev v katero uvlečemo projektirani kabel določi </w:t>
      </w:r>
      <w:proofErr w:type="spellStart"/>
      <w:proofErr w:type="gramStart"/>
      <w:r w:rsidRPr="00665EFF">
        <w:rPr>
          <w:rFonts w:ascii="Times New Roman" w:hAnsi="Times New Roman"/>
        </w:rPr>
        <w:t>upravljalec</w:t>
      </w:r>
      <w:proofErr w:type="spellEnd"/>
      <w:proofErr w:type="gramEnd"/>
      <w:r w:rsidRPr="00665EFF">
        <w:rPr>
          <w:rFonts w:ascii="Times New Roman" w:hAnsi="Times New Roman"/>
        </w:rPr>
        <w:t xml:space="preserve"> kablov. Pri tem je </w:t>
      </w:r>
      <w:proofErr w:type="gramStart"/>
      <w:r w:rsidRPr="00665EFF">
        <w:rPr>
          <w:rFonts w:ascii="Times New Roman" w:hAnsi="Times New Roman"/>
        </w:rPr>
        <w:t>potrebno</w:t>
      </w:r>
      <w:proofErr w:type="gramEnd"/>
      <w:r w:rsidRPr="00665EFF">
        <w:rPr>
          <w:rFonts w:ascii="Times New Roman" w:hAnsi="Times New Roman"/>
        </w:rPr>
        <w:t xml:space="preserve"> kable manjših kapacitet uvleči v gornje cevi.</w:t>
      </w:r>
    </w:p>
    <w:p w14:paraId="00D4C358" w14:textId="77777777" w:rsidR="00665EFF" w:rsidRPr="00665EFF" w:rsidRDefault="00665EFF" w:rsidP="00665EFF">
      <w:pPr>
        <w:jc w:val="both"/>
        <w:rPr>
          <w:rFonts w:ascii="Times New Roman" w:hAnsi="Times New Roman"/>
        </w:rPr>
      </w:pPr>
    </w:p>
    <w:p w14:paraId="7D56B918" w14:textId="77777777" w:rsidR="00665EFF" w:rsidRDefault="00665EFF" w:rsidP="00665EFF">
      <w:pPr>
        <w:pStyle w:val="Naslov3"/>
        <w:spacing w:before="0"/>
        <w:jc w:val="both"/>
        <w:rPr>
          <w:rFonts w:ascii="Times New Roman" w:hAnsi="Times New Roman" w:cs="Times New Roman"/>
          <w:b/>
          <w:color w:val="auto"/>
          <w:sz w:val="22"/>
          <w:szCs w:val="22"/>
        </w:rPr>
      </w:pPr>
      <w:bookmarkStart w:id="56" w:name="_Toc105417614"/>
      <w:r w:rsidRPr="00665EFF">
        <w:rPr>
          <w:rFonts w:ascii="Times New Roman" w:hAnsi="Times New Roman" w:cs="Times New Roman"/>
          <w:b/>
          <w:color w:val="auto"/>
          <w:sz w:val="22"/>
          <w:szCs w:val="22"/>
        </w:rPr>
        <w:t>Kabelska korita</w:t>
      </w:r>
      <w:bookmarkEnd w:id="56"/>
    </w:p>
    <w:p w14:paraId="4C0166C1" w14:textId="77777777" w:rsidR="009C6729" w:rsidRPr="009C6729" w:rsidRDefault="009C6729" w:rsidP="009C6729"/>
    <w:p w14:paraId="5AADB3E3" w14:textId="77777777" w:rsidR="00665EFF" w:rsidRDefault="00665EFF" w:rsidP="00665EFF">
      <w:pPr>
        <w:jc w:val="both"/>
        <w:rPr>
          <w:rFonts w:ascii="Times New Roman" w:hAnsi="Times New Roman"/>
        </w:rPr>
      </w:pPr>
      <w:r w:rsidRPr="00665EFF">
        <w:rPr>
          <w:rFonts w:ascii="Times New Roman" w:hAnsi="Times New Roman"/>
        </w:rPr>
        <w:t xml:space="preserve">Dobavo in polaganje betonskih kabelskih korit moramo izvesti skladno s “Tehničnimi specifikacijami za betonska korita na območju Slovenskih železnic” ter v skladu s tehnično dokumentacijo proizvajalca korit. Po dokumentaciji proizvajalca korit mora izvajalec dobaviti in položiti v za to narejen utor ustrezno vrvico. V primerih, kjer je pričakovati izpiranje podlage, je </w:t>
      </w:r>
      <w:proofErr w:type="gramStart"/>
      <w:r w:rsidRPr="00665EFF">
        <w:rPr>
          <w:rFonts w:ascii="Times New Roman" w:hAnsi="Times New Roman"/>
        </w:rPr>
        <w:t>potrebno</w:t>
      </w:r>
      <w:proofErr w:type="gramEnd"/>
      <w:r w:rsidRPr="00665EFF">
        <w:rPr>
          <w:rFonts w:ascii="Times New Roman" w:hAnsi="Times New Roman"/>
        </w:rPr>
        <w:t xml:space="preserve"> dno zabetonirati s podložnim betonom. Prav tako je </w:t>
      </w:r>
      <w:proofErr w:type="gramStart"/>
      <w:r w:rsidRPr="00665EFF">
        <w:rPr>
          <w:rFonts w:ascii="Times New Roman" w:hAnsi="Times New Roman"/>
        </w:rPr>
        <w:t>potrebno</w:t>
      </w:r>
      <w:proofErr w:type="gramEnd"/>
      <w:r w:rsidRPr="00665EFF">
        <w:rPr>
          <w:rFonts w:ascii="Times New Roman" w:hAnsi="Times New Roman"/>
        </w:rPr>
        <w:t xml:space="preserve"> v takih primerih zabetonirati mesta spojev korit. Na </w:t>
      </w:r>
      <w:proofErr w:type="spellStart"/>
      <w:r w:rsidRPr="00665EFF">
        <w:rPr>
          <w:rFonts w:ascii="Times New Roman" w:hAnsi="Times New Roman"/>
        </w:rPr>
        <w:t>znivelirano</w:t>
      </w:r>
      <w:proofErr w:type="spellEnd"/>
      <w:r w:rsidRPr="00665EFF">
        <w:rPr>
          <w:rFonts w:ascii="Times New Roman" w:hAnsi="Times New Roman"/>
        </w:rPr>
        <w:t xml:space="preserve"> dno jarka se položijo korita tako, da je rob korit v nivoju z okoliškim terenom. Zunanji spoji korit morajo biti poravnani brez razmikov. Na mestih, kjer korit ne moremo položiti premočrtno, je </w:t>
      </w:r>
      <w:proofErr w:type="gramStart"/>
      <w:r w:rsidRPr="00665EFF">
        <w:rPr>
          <w:rFonts w:ascii="Times New Roman" w:hAnsi="Times New Roman"/>
        </w:rPr>
        <w:t>potrebno</w:t>
      </w:r>
      <w:proofErr w:type="gramEnd"/>
      <w:r w:rsidRPr="00665EFF">
        <w:rPr>
          <w:rFonts w:ascii="Times New Roman" w:hAnsi="Times New Roman"/>
        </w:rPr>
        <w:t xml:space="preserve"> odrezati konce korit pod kotom, ki omogoča zakrivljenje trase korit. Dno in spoj je </w:t>
      </w:r>
      <w:proofErr w:type="gramStart"/>
      <w:r w:rsidRPr="00665EFF">
        <w:rPr>
          <w:rFonts w:ascii="Times New Roman" w:hAnsi="Times New Roman"/>
        </w:rPr>
        <w:t>potrebno</w:t>
      </w:r>
      <w:proofErr w:type="gramEnd"/>
      <w:r w:rsidRPr="00665EFF">
        <w:rPr>
          <w:rFonts w:ascii="Times New Roman" w:hAnsi="Times New Roman"/>
        </w:rPr>
        <w:t xml:space="preserve"> obbetonirati. Kabelska korita se med seboj polagajo na sistem utor in pero. S tem se </w:t>
      </w:r>
      <w:proofErr w:type="gramStart"/>
      <w:r w:rsidRPr="00665EFF">
        <w:rPr>
          <w:rFonts w:ascii="Times New Roman" w:hAnsi="Times New Roman"/>
        </w:rPr>
        <w:t>prepreči</w:t>
      </w:r>
      <w:proofErr w:type="gramEnd"/>
      <w:r w:rsidRPr="00665EFF">
        <w:rPr>
          <w:rFonts w:ascii="Times New Roman" w:hAnsi="Times New Roman"/>
        </w:rPr>
        <w:t xml:space="preserve"> neenakomerno posedanje in nastajanje roba na stikih. Korita se pokrivajo z montažnimi armiranobetonskimi pokrovi dolžine do 500 mm. Pokrov je na ležišču tanjši, s tem se pridobi rob, ki preprečuje horizontalni premik pokrova. Pokrovi koritnic so za debelino pokrova nad okoliškim </w:t>
      </w:r>
      <w:r w:rsidRPr="00665EFF">
        <w:rPr>
          <w:rFonts w:ascii="Times New Roman" w:hAnsi="Times New Roman"/>
        </w:rPr>
        <w:lastRenderedPageBreak/>
        <w:t xml:space="preserve">terenom. Po položitvi se korita z obeh strani </w:t>
      </w:r>
      <w:proofErr w:type="gramStart"/>
      <w:r w:rsidRPr="00665EFF">
        <w:rPr>
          <w:rFonts w:ascii="Times New Roman" w:hAnsi="Times New Roman"/>
        </w:rPr>
        <w:t>zasuje</w:t>
      </w:r>
      <w:proofErr w:type="gramEnd"/>
      <w:r w:rsidRPr="00665EFF">
        <w:rPr>
          <w:rFonts w:ascii="Times New Roman" w:hAnsi="Times New Roman"/>
        </w:rPr>
        <w:t xml:space="preserve"> s presejanim izkopnim materialom, ki ga je potrebno komprimirati. Izvajalec mora poskrbeti za odvoz odvečnega materiala in končno ureditev trase.</w:t>
      </w:r>
    </w:p>
    <w:p w14:paraId="54DAF843" w14:textId="77777777" w:rsidR="00665EFF" w:rsidRPr="00665EFF" w:rsidRDefault="00665EFF" w:rsidP="00665EFF">
      <w:pPr>
        <w:jc w:val="both"/>
        <w:rPr>
          <w:rFonts w:ascii="Times New Roman" w:hAnsi="Times New Roman"/>
        </w:rPr>
      </w:pPr>
    </w:p>
    <w:p w14:paraId="6F73094A" w14:textId="77777777" w:rsidR="00665EFF" w:rsidRDefault="00665EFF" w:rsidP="00665EFF">
      <w:pPr>
        <w:pStyle w:val="Naslov3"/>
        <w:spacing w:before="0"/>
        <w:jc w:val="both"/>
        <w:rPr>
          <w:rFonts w:ascii="Times New Roman" w:hAnsi="Times New Roman" w:cs="Times New Roman"/>
          <w:b/>
          <w:color w:val="auto"/>
          <w:sz w:val="22"/>
          <w:szCs w:val="22"/>
        </w:rPr>
      </w:pPr>
      <w:bookmarkStart w:id="57" w:name="_Toc105417615"/>
      <w:r w:rsidRPr="00665EFF">
        <w:rPr>
          <w:rFonts w:ascii="Times New Roman" w:hAnsi="Times New Roman" w:cs="Times New Roman"/>
          <w:b/>
          <w:color w:val="auto"/>
          <w:sz w:val="22"/>
          <w:szCs w:val="22"/>
        </w:rPr>
        <w:t xml:space="preserve">Izvedba kabelske kanalizacije s PVC </w:t>
      </w:r>
      <w:proofErr w:type="gramStart"/>
      <w:r w:rsidRPr="00665EFF">
        <w:rPr>
          <w:rFonts w:ascii="Times New Roman" w:hAnsi="Times New Roman" w:cs="Times New Roman"/>
          <w:b/>
          <w:color w:val="auto"/>
          <w:sz w:val="22"/>
          <w:szCs w:val="22"/>
        </w:rPr>
        <w:t>cevmi</w:t>
      </w:r>
      <w:bookmarkEnd w:id="57"/>
      <w:proofErr w:type="gramEnd"/>
    </w:p>
    <w:p w14:paraId="7C92C2D8" w14:textId="77777777" w:rsidR="009C6729" w:rsidRPr="009C6729" w:rsidRDefault="009C6729" w:rsidP="009C6729"/>
    <w:p w14:paraId="29BEE5EF" w14:textId="77777777" w:rsidR="00665EFF" w:rsidRDefault="00665EFF" w:rsidP="00665EFF">
      <w:pPr>
        <w:jc w:val="both"/>
        <w:rPr>
          <w:rFonts w:ascii="Times New Roman" w:hAnsi="Times New Roman"/>
        </w:rPr>
      </w:pPr>
      <w:r w:rsidRPr="00665EFF">
        <w:rPr>
          <w:rFonts w:ascii="Times New Roman" w:hAnsi="Times New Roman"/>
        </w:rPr>
        <w:t>Izvedbo kabelske kanalizacije iz PVC cevi moramo izvesti skladno s temi pogoji, PZI/</w:t>
      </w:r>
      <w:proofErr w:type="gramStart"/>
      <w:r w:rsidRPr="00665EFF">
        <w:rPr>
          <w:rFonts w:ascii="Times New Roman" w:hAnsi="Times New Roman"/>
        </w:rPr>
        <w:t>Izvedbenem načrtom</w:t>
      </w:r>
      <w:proofErr w:type="gramEnd"/>
      <w:r w:rsidRPr="00665EFF">
        <w:rPr>
          <w:rFonts w:ascii="Times New Roman" w:hAnsi="Times New Roman"/>
        </w:rPr>
        <w:t xml:space="preserve"> ter v skladu s tehnično dokumentacijo proizvajalca cevi.</w:t>
      </w:r>
    </w:p>
    <w:p w14:paraId="1B87CBDB" w14:textId="77777777" w:rsidR="00665EFF" w:rsidRPr="00665EFF" w:rsidRDefault="00665EFF" w:rsidP="00665EFF">
      <w:pPr>
        <w:jc w:val="both"/>
        <w:rPr>
          <w:rFonts w:ascii="Times New Roman" w:hAnsi="Times New Roman"/>
        </w:rPr>
      </w:pPr>
    </w:p>
    <w:p w14:paraId="43A455B8" w14:textId="77777777" w:rsidR="00665EFF" w:rsidRDefault="00665EFF" w:rsidP="00665EFF">
      <w:pPr>
        <w:pStyle w:val="Naslov3"/>
        <w:spacing w:before="0"/>
        <w:jc w:val="both"/>
        <w:rPr>
          <w:rFonts w:ascii="Times New Roman" w:hAnsi="Times New Roman" w:cs="Times New Roman"/>
          <w:b/>
          <w:color w:val="auto"/>
          <w:sz w:val="22"/>
          <w:szCs w:val="22"/>
        </w:rPr>
      </w:pPr>
      <w:bookmarkStart w:id="58" w:name="_Toc105417616"/>
      <w:proofErr w:type="gramStart"/>
      <w:r w:rsidRPr="00665EFF">
        <w:rPr>
          <w:rFonts w:ascii="Times New Roman" w:hAnsi="Times New Roman" w:cs="Times New Roman"/>
          <w:b/>
          <w:color w:val="auto"/>
          <w:sz w:val="22"/>
          <w:szCs w:val="22"/>
        </w:rPr>
        <w:t>Polaganje</w:t>
      </w:r>
      <w:proofErr w:type="gramEnd"/>
      <w:r w:rsidRPr="00665EFF">
        <w:rPr>
          <w:rFonts w:ascii="Times New Roman" w:hAnsi="Times New Roman" w:cs="Times New Roman"/>
          <w:b/>
          <w:color w:val="auto"/>
          <w:sz w:val="22"/>
          <w:szCs w:val="22"/>
        </w:rPr>
        <w:t xml:space="preserve"> PE cevi v zemljo</w:t>
      </w:r>
      <w:bookmarkEnd w:id="58"/>
    </w:p>
    <w:p w14:paraId="6CCFD7B2" w14:textId="77777777" w:rsidR="009C6729" w:rsidRPr="009C6729" w:rsidRDefault="009C6729" w:rsidP="009C6729"/>
    <w:p w14:paraId="50A93B23" w14:textId="77777777" w:rsidR="00665EFF" w:rsidRDefault="00665EFF" w:rsidP="00665EFF">
      <w:pPr>
        <w:jc w:val="both"/>
        <w:rPr>
          <w:rFonts w:ascii="Times New Roman" w:hAnsi="Times New Roman"/>
        </w:rPr>
      </w:pPr>
      <w:r w:rsidRPr="00665EFF">
        <w:rPr>
          <w:rFonts w:ascii="Times New Roman" w:hAnsi="Times New Roman"/>
        </w:rPr>
        <w:t xml:space="preserve">Na delu trase, kjer ni kabelske kanalizacije, polagamo v zemljo nadomestne PE cevi 2x </w:t>
      </w:r>
      <w:r>
        <w:rPr>
          <w:rFonts w:ascii="Times New Roman" w:hAnsi="Times New Roman"/>
        </w:rPr>
        <w:t>Φ</w:t>
      </w:r>
      <w:r w:rsidRPr="00665EFF">
        <w:rPr>
          <w:rFonts w:ascii="Times New Roman" w:hAnsi="Times New Roman"/>
        </w:rPr>
        <w:t xml:space="preserve"> 50 mm, ki naj bodo visoke gostote (PEHD). Cevi morajo biti notranje ožlebljene (0,1x1 mm) zaradi lažjega vpihovanja kabla v cev. Vsa zemeljska dela v zvezi s polaganjem cevi se morajo izvajati po predpisih, predvsem glede dna jarka in zasipnega materiala. Pred polaganjem cevi v kanal je priporočljivo, da se cevi omehčajo na soncu. Globina izkopanega jarka je 0,8 m in v obdelovanih površinah 1,2 </w:t>
      </w:r>
      <w:proofErr w:type="gramStart"/>
      <w:r w:rsidRPr="00665EFF">
        <w:rPr>
          <w:rFonts w:ascii="Times New Roman" w:hAnsi="Times New Roman"/>
        </w:rPr>
        <w:t>m. Izkop</w:t>
      </w:r>
      <w:proofErr w:type="gramEnd"/>
      <w:r w:rsidRPr="00665EFF">
        <w:rPr>
          <w:rFonts w:ascii="Times New Roman" w:hAnsi="Times New Roman"/>
        </w:rPr>
        <w:t xml:space="preserve"> se izvede tako, da predstavlja čim manjšo motnjo v času gradnje in da ne povzroči trajnih sledov na okolje. Posebno pozornost mora izvajalec del in nadzorni organ investitorja posvetiti kvaliteti dna jarka. Dno jarka mora biti </w:t>
      </w:r>
      <w:proofErr w:type="spellStart"/>
      <w:r w:rsidRPr="00665EFF">
        <w:rPr>
          <w:rFonts w:ascii="Times New Roman" w:hAnsi="Times New Roman"/>
        </w:rPr>
        <w:t>znivelirano</w:t>
      </w:r>
      <w:proofErr w:type="spellEnd"/>
      <w:r w:rsidRPr="00665EFF">
        <w:rPr>
          <w:rFonts w:ascii="Times New Roman" w:hAnsi="Times New Roman"/>
        </w:rPr>
        <w:t xml:space="preserve"> in ne sme imeti ostrih robov od kamenja in podobno. Prav tako mora biti izvajalec pozoren pri zasipavanju PE cevi. Zasip se izvede lahko samo s presejanim materialom oziroma z dvakrat sejanim peskom do višine 15 cm na mestih</w:t>
      </w:r>
      <w:proofErr w:type="gramStart"/>
      <w:r w:rsidRPr="00665EFF">
        <w:rPr>
          <w:rFonts w:ascii="Times New Roman" w:hAnsi="Times New Roman"/>
        </w:rPr>
        <w:t xml:space="preserve"> kjer</w:t>
      </w:r>
      <w:proofErr w:type="gramEnd"/>
      <w:r w:rsidRPr="00665EFF">
        <w:rPr>
          <w:rFonts w:ascii="Times New Roman" w:hAnsi="Times New Roman"/>
        </w:rPr>
        <w:t xml:space="preserve"> ni možen zasip s presejanim materialom. Na pripravljeno dno jarka položimo dvojček PE cevi 2x50/4 mm, medsebojno povezan z gibljivo opno. Položene cevi je </w:t>
      </w:r>
      <w:proofErr w:type="gramStart"/>
      <w:r w:rsidRPr="00665EFF">
        <w:rPr>
          <w:rFonts w:ascii="Times New Roman" w:hAnsi="Times New Roman"/>
        </w:rPr>
        <w:t>potrebno</w:t>
      </w:r>
      <w:proofErr w:type="gramEnd"/>
      <w:r w:rsidRPr="00665EFF">
        <w:rPr>
          <w:rFonts w:ascii="Times New Roman" w:hAnsi="Times New Roman"/>
        </w:rPr>
        <w:t xml:space="preserve"> tesniti s čepi Z-50 in s tem preprečiti vdor nečistoč. Spojka za spajanje PE cevi premera 50/4 mm mora zadostiti naslednjim pogojem: da je </w:t>
      </w:r>
      <w:proofErr w:type="spellStart"/>
      <w:r w:rsidRPr="00665EFF">
        <w:rPr>
          <w:rFonts w:ascii="Times New Roman" w:hAnsi="Times New Roman"/>
        </w:rPr>
        <w:t>vlagotesna</w:t>
      </w:r>
      <w:proofErr w:type="spellEnd"/>
      <w:r w:rsidRPr="00665EFF">
        <w:rPr>
          <w:rFonts w:ascii="Times New Roman" w:hAnsi="Times New Roman"/>
        </w:rPr>
        <w:t xml:space="preserve">, obojestransko vtična in ločljiva </w:t>
      </w:r>
      <w:proofErr w:type="gramStart"/>
      <w:r w:rsidRPr="00665EFF">
        <w:rPr>
          <w:rFonts w:ascii="Times New Roman" w:hAnsi="Times New Roman"/>
        </w:rPr>
        <w:t xml:space="preserve">s  </w:t>
      </w:r>
      <w:proofErr w:type="gramEnd"/>
      <w:r w:rsidRPr="00665EFF">
        <w:rPr>
          <w:rFonts w:ascii="Times New Roman" w:hAnsi="Times New Roman"/>
        </w:rPr>
        <w:t xml:space="preserve">preprostim orodjem. </w:t>
      </w:r>
      <w:proofErr w:type="spellStart"/>
      <w:r w:rsidRPr="00665EFF">
        <w:rPr>
          <w:rFonts w:ascii="Times New Roman" w:hAnsi="Times New Roman"/>
        </w:rPr>
        <w:t>Plinotesnost</w:t>
      </w:r>
      <w:proofErr w:type="spellEnd"/>
      <w:r w:rsidRPr="00665EFF">
        <w:rPr>
          <w:rFonts w:ascii="Times New Roman" w:hAnsi="Times New Roman"/>
        </w:rPr>
        <w:t xml:space="preserve"> PE cevi na spoju mora biti 10 barov v času ene minute. Zaradi temperaturnih sprememb se polietilenske cevi krčijo in raztezajo, zato se spajanje cevi </w:t>
      </w:r>
      <w:proofErr w:type="gramStart"/>
      <w:r w:rsidRPr="00665EFF">
        <w:rPr>
          <w:rFonts w:ascii="Times New Roman" w:hAnsi="Times New Roman"/>
        </w:rPr>
        <w:t>prične</w:t>
      </w:r>
      <w:proofErr w:type="gramEnd"/>
      <w:r w:rsidRPr="00665EFF">
        <w:rPr>
          <w:rFonts w:ascii="Times New Roman" w:hAnsi="Times New Roman"/>
        </w:rPr>
        <w:t xml:space="preserve"> po 24 urah, ko so že položene v zemlji. Polietilenske cevi morajo ustrezati »Tehničnim pogojem za polietilenske cevi malega premera za kabelsko kanalizacijo«, PTT Vestnik št. 25/87.</w:t>
      </w:r>
    </w:p>
    <w:p w14:paraId="3CFD797F" w14:textId="77777777" w:rsidR="005C6ABA" w:rsidRDefault="005C6ABA" w:rsidP="00665EFF">
      <w:pPr>
        <w:jc w:val="both"/>
        <w:rPr>
          <w:rFonts w:ascii="Times New Roman" w:hAnsi="Times New Roman"/>
        </w:rPr>
      </w:pPr>
    </w:p>
    <w:p w14:paraId="6AB60420" w14:textId="77777777" w:rsidR="00665EFF" w:rsidRDefault="00665EFF" w:rsidP="00665EFF">
      <w:pPr>
        <w:pStyle w:val="Naslov3"/>
        <w:spacing w:before="0"/>
        <w:jc w:val="both"/>
        <w:rPr>
          <w:rFonts w:ascii="Times New Roman" w:hAnsi="Times New Roman" w:cs="Times New Roman"/>
          <w:b/>
          <w:color w:val="auto"/>
          <w:sz w:val="22"/>
          <w:szCs w:val="22"/>
        </w:rPr>
      </w:pPr>
      <w:bookmarkStart w:id="59" w:name="_Toc105417617"/>
      <w:r w:rsidRPr="00665EFF">
        <w:rPr>
          <w:rFonts w:ascii="Times New Roman" w:hAnsi="Times New Roman" w:cs="Times New Roman"/>
          <w:b/>
          <w:color w:val="auto"/>
          <w:sz w:val="22"/>
          <w:szCs w:val="22"/>
        </w:rPr>
        <w:t>Polaganje kabla v zemljo</w:t>
      </w:r>
      <w:bookmarkEnd w:id="59"/>
    </w:p>
    <w:p w14:paraId="2549C9FD" w14:textId="77777777" w:rsidR="009C6729" w:rsidRPr="009C6729" w:rsidRDefault="009C6729" w:rsidP="009C6729"/>
    <w:p w14:paraId="39F32194" w14:textId="77777777" w:rsidR="00665EFF" w:rsidRDefault="00665EFF" w:rsidP="00665EFF">
      <w:pPr>
        <w:jc w:val="both"/>
        <w:rPr>
          <w:rFonts w:ascii="Times New Roman" w:hAnsi="Times New Roman"/>
        </w:rPr>
      </w:pPr>
      <w:r w:rsidRPr="00665EFF">
        <w:rPr>
          <w:rFonts w:ascii="Times New Roman" w:hAnsi="Times New Roman"/>
        </w:rPr>
        <w:t xml:space="preserve">Zemeljske kable položimo v kabelske jarke. Jarek, v katerega polagamo kable (cevi), skopljemo v globino od 0,6 do 1,2 m, odvisno od kategorije zemljišča, od česar je odvisen tudi nagib sten jarka (pri I. in II. </w:t>
      </w:r>
      <w:proofErr w:type="spellStart"/>
      <w:r w:rsidRPr="00665EFF">
        <w:rPr>
          <w:rFonts w:ascii="Times New Roman" w:hAnsi="Times New Roman"/>
        </w:rPr>
        <w:t>ktg</w:t>
      </w:r>
      <w:proofErr w:type="spellEnd"/>
      <w:r w:rsidRPr="00665EFF">
        <w:rPr>
          <w:rFonts w:ascii="Times New Roman" w:hAnsi="Times New Roman"/>
        </w:rPr>
        <w:t xml:space="preserve">. je nagib lahko do 65º). Širina jarka na dnu znaša za polaganje enega kabla 25 do 40 cm, za vsak naslednji kabel pa se poveča za 5 cm. Pri strojnem kopanju je širina jarka odvisna od širine noža, ne sme pa biti manjša od navedenih širin. Strojni odkop ni dovoljen v neposredni bližini (0,4 m) od ostalih aktivnih podzemnih instalacij. Če jarek iz kateregakoli vzroka spremeni smer, je treba upoštevati polmer zvijanja kabla. </w:t>
      </w:r>
    </w:p>
    <w:p w14:paraId="3F5BF2FF" w14:textId="77777777" w:rsidR="00665EFF" w:rsidRPr="00665EFF" w:rsidRDefault="00665EFF" w:rsidP="00665EFF">
      <w:pPr>
        <w:jc w:val="both"/>
        <w:rPr>
          <w:rFonts w:ascii="Times New Roman" w:hAnsi="Times New Roman"/>
        </w:rPr>
      </w:pPr>
    </w:p>
    <w:p w14:paraId="4585FE5F" w14:textId="77777777" w:rsidR="00665EFF" w:rsidRDefault="00665EFF" w:rsidP="00665EFF">
      <w:pPr>
        <w:jc w:val="both"/>
        <w:rPr>
          <w:rFonts w:ascii="Times New Roman" w:hAnsi="Times New Roman"/>
        </w:rPr>
      </w:pPr>
      <w:r w:rsidRPr="00665EFF">
        <w:rPr>
          <w:rFonts w:ascii="Times New Roman" w:hAnsi="Times New Roman"/>
        </w:rPr>
        <w:t>Kable (cevi) polagamo na dno jarka</w:t>
      </w:r>
      <w:proofErr w:type="gramStart"/>
      <w:r w:rsidRPr="00665EFF">
        <w:rPr>
          <w:rFonts w:ascii="Times New Roman" w:hAnsi="Times New Roman"/>
        </w:rPr>
        <w:t>, ki je očiščeno kamenja</w:t>
      </w:r>
      <w:proofErr w:type="gramEnd"/>
      <w:r w:rsidRPr="00665EFF">
        <w:rPr>
          <w:rFonts w:ascii="Times New Roman" w:hAnsi="Times New Roman"/>
        </w:rPr>
        <w:t xml:space="preserve">, ter prekrito s slojem 2x sejanega peska ali zdrobljene zemlje (posteljica). Kable polagamo tako, da se P konec veže na K konec naslednje kabelske dolžine v smeri od centrale. Kabel se polaga v jarek malo vijugavo tako, da je dolžina kabla največ za 3 % večja od dolžine jarka. Če se v jarek polagata dva ali več kablov, morajo ti biti v vsej dolžini vzporedni z medsebojnim </w:t>
      </w:r>
      <w:proofErr w:type="gramStart"/>
      <w:r w:rsidRPr="00665EFF">
        <w:rPr>
          <w:rFonts w:ascii="Times New Roman" w:hAnsi="Times New Roman"/>
        </w:rPr>
        <w:t>razmakom</w:t>
      </w:r>
      <w:proofErr w:type="gramEnd"/>
      <w:r w:rsidRPr="00665EFF">
        <w:rPr>
          <w:rFonts w:ascii="Times New Roman" w:hAnsi="Times New Roman"/>
        </w:rPr>
        <w:t xml:space="preserve"> približno 6 cm. Vse kabelske dolžine se morajo na spojnih mestih prekrivati od 1 do 1,5 m, odvisno od kapacitete kablov, zaradi meritev, izdelave spojk itd. Na položen kabel se nasuje sloj 2x presejanega peska ali fine zemlje debeline 10 cm, nanj pa postavimo PVC kotni ščitnik, za zaščito pred morebitnimi kasnejšimi zemeljskimi deli. V isti namen se 30-40 cm nad kablom </w:t>
      </w:r>
      <w:proofErr w:type="gramStart"/>
      <w:r w:rsidRPr="00665EFF">
        <w:rPr>
          <w:rFonts w:ascii="Times New Roman" w:hAnsi="Times New Roman"/>
        </w:rPr>
        <w:t>položi</w:t>
      </w:r>
      <w:proofErr w:type="gramEnd"/>
      <w:r w:rsidRPr="00665EFF">
        <w:rPr>
          <w:rFonts w:ascii="Times New Roman" w:hAnsi="Times New Roman"/>
        </w:rPr>
        <w:t xml:space="preserve"> trak z ustreznim napisom. V primeru, ko polagamo v isti jarek več kot tri kable, položimo dva trakova, vsakega na eni strani jarka. Jarek napolnimo z izkopanim materialom v slojih po 20 cm z vsakokratnim nabijanjem.</w:t>
      </w:r>
    </w:p>
    <w:p w14:paraId="407C6544" w14:textId="77777777" w:rsidR="00665EFF" w:rsidRPr="00665EFF" w:rsidRDefault="00665EFF" w:rsidP="00665EFF">
      <w:pPr>
        <w:jc w:val="both"/>
        <w:rPr>
          <w:rFonts w:ascii="Times New Roman" w:hAnsi="Times New Roman"/>
        </w:rPr>
      </w:pPr>
    </w:p>
    <w:p w14:paraId="7F45CAF9" w14:textId="77777777" w:rsidR="00665EFF" w:rsidRDefault="00665EFF" w:rsidP="00665EFF">
      <w:pPr>
        <w:jc w:val="both"/>
        <w:rPr>
          <w:rFonts w:ascii="Times New Roman" w:hAnsi="Times New Roman"/>
        </w:rPr>
      </w:pPr>
      <w:r w:rsidRPr="00665EFF">
        <w:rPr>
          <w:rFonts w:ascii="Times New Roman" w:hAnsi="Times New Roman"/>
        </w:rPr>
        <w:t xml:space="preserve">Prečkanje energetskih kablov, ozemljilnih in strelovodnih naprav izvedemo v izolirni cevi v skladu z obstoječimi predpisi. </w:t>
      </w:r>
    </w:p>
    <w:p w14:paraId="3388BA87" w14:textId="64FC89D5" w:rsidR="00665EFF" w:rsidRDefault="00665EFF" w:rsidP="00665EFF">
      <w:pPr>
        <w:jc w:val="both"/>
        <w:rPr>
          <w:rFonts w:ascii="Times New Roman" w:hAnsi="Times New Roman"/>
        </w:rPr>
      </w:pPr>
    </w:p>
    <w:p w14:paraId="47409F20" w14:textId="77777777" w:rsidR="001C7C7C" w:rsidRPr="00665EFF" w:rsidRDefault="001C7C7C" w:rsidP="00665EFF">
      <w:pPr>
        <w:jc w:val="both"/>
        <w:rPr>
          <w:rFonts w:ascii="Times New Roman" w:hAnsi="Times New Roman"/>
        </w:rPr>
      </w:pPr>
    </w:p>
    <w:p w14:paraId="1F68A17D" w14:textId="77777777" w:rsidR="00665EFF" w:rsidRDefault="00665EFF" w:rsidP="00B76263">
      <w:pPr>
        <w:pStyle w:val="Naslov3"/>
        <w:spacing w:before="0"/>
        <w:jc w:val="both"/>
        <w:rPr>
          <w:rFonts w:ascii="Times New Roman" w:hAnsi="Times New Roman" w:cs="Times New Roman"/>
          <w:b/>
          <w:color w:val="auto"/>
          <w:sz w:val="22"/>
          <w:szCs w:val="22"/>
        </w:rPr>
      </w:pPr>
      <w:bookmarkStart w:id="60" w:name="_Toc105417618"/>
      <w:r w:rsidRPr="00B76263">
        <w:rPr>
          <w:rFonts w:ascii="Times New Roman" w:hAnsi="Times New Roman" w:cs="Times New Roman"/>
          <w:b/>
          <w:color w:val="auto"/>
          <w:sz w:val="22"/>
          <w:szCs w:val="22"/>
        </w:rPr>
        <w:lastRenderedPageBreak/>
        <w:t xml:space="preserve">Zaščita </w:t>
      </w:r>
      <w:proofErr w:type="gramStart"/>
      <w:r w:rsidRPr="00B76263">
        <w:rPr>
          <w:rFonts w:ascii="Times New Roman" w:hAnsi="Times New Roman" w:cs="Times New Roman"/>
          <w:b/>
          <w:color w:val="auto"/>
          <w:sz w:val="22"/>
          <w:szCs w:val="22"/>
        </w:rPr>
        <w:t>optičnega kabla</w:t>
      </w:r>
      <w:proofErr w:type="gramEnd"/>
      <w:r w:rsidRPr="00B76263">
        <w:rPr>
          <w:rFonts w:ascii="Times New Roman" w:hAnsi="Times New Roman" w:cs="Times New Roman"/>
          <w:b/>
          <w:color w:val="auto"/>
          <w:sz w:val="22"/>
          <w:szCs w:val="22"/>
        </w:rPr>
        <w:t xml:space="preserve"> v kabelskih jaških</w:t>
      </w:r>
      <w:bookmarkEnd w:id="60"/>
    </w:p>
    <w:p w14:paraId="4372D300" w14:textId="77777777" w:rsidR="009C6729" w:rsidRPr="009C6729" w:rsidRDefault="009C6729" w:rsidP="009C6729"/>
    <w:p w14:paraId="2B04A631" w14:textId="77777777" w:rsidR="00665EFF" w:rsidRDefault="00665EFF" w:rsidP="00665EFF">
      <w:pPr>
        <w:jc w:val="both"/>
        <w:rPr>
          <w:rFonts w:ascii="Times New Roman" w:hAnsi="Times New Roman"/>
        </w:rPr>
      </w:pPr>
      <w:r w:rsidRPr="00665EFF">
        <w:rPr>
          <w:rFonts w:ascii="Times New Roman" w:hAnsi="Times New Roman"/>
        </w:rPr>
        <w:t>Optični kabel v kabelskih jaških (KJ) mora potekati ob steni kabelskega jaška</w:t>
      </w:r>
      <w:proofErr w:type="gramStart"/>
      <w:r w:rsidRPr="00665EFF">
        <w:rPr>
          <w:rFonts w:ascii="Times New Roman" w:hAnsi="Times New Roman"/>
        </w:rPr>
        <w:t xml:space="preserve"> in</w:t>
      </w:r>
      <w:proofErr w:type="gramEnd"/>
      <w:r w:rsidRPr="00665EFF">
        <w:rPr>
          <w:rFonts w:ascii="Times New Roman" w:hAnsi="Times New Roman"/>
        </w:rPr>
        <w:t xml:space="preserve"> sicer nad obstoječimi kabli, po možnosti pod stropom jaška. V kabelskih jaških, kjer ni optične spojke, je kabel zaščiten s PE </w:t>
      </w:r>
      <w:proofErr w:type="gramStart"/>
      <w:r w:rsidRPr="00665EFF">
        <w:rPr>
          <w:rFonts w:ascii="Times New Roman" w:hAnsi="Times New Roman"/>
        </w:rPr>
        <w:t>cevmi</w:t>
      </w:r>
      <w:proofErr w:type="gramEnd"/>
      <w:r w:rsidRPr="00665EFF">
        <w:rPr>
          <w:rFonts w:ascii="Times New Roman" w:hAnsi="Times New Roman"/>
        </w:rPr>
        <w:t xml:space="preserve">. Na mestih spojk je </w:t>
      </w:r>
      <w:proofErr w:type="gramStart"/>
      <w:r w:rsidRPr="00665EFF">
        <w:rPr>
          <w:rFonts w:ascii="Times New Roman" w:hAnsi="Times New Roman"/>
        </w:rPr>
        <w:t>potrebno</w:t>
      </w:r>
      <w:proofErr w:type="gramEnd"/>
      <w:r w:rsidRPr="00665EFF">
        <w:rPr>
          <w:rFonts w:ascii="Times New Roman" w:hAnsi="Times New Roman"/>
        </w:rPr>
        <w:t xml:space="preserve"> zaradi možnosti poškodb zaradi glodavcev, kabel zaščititi z ALIREX gibljivo cevjo, ki jo pritrdimo na steno jaška z OG-objemkami. </w:t>
      </w:r>
      <w:proofErr w:type="gramStart"/>
      <w:r w:rsidRPr="00665EFF">
        <w:rPr>
          <w:rFonts w:ascii="Times New Roman" w:hAnsi="Times New Roman"/>
        </w:rPr>
        <w:t>Optični kabel</w:t>
      </w:r>
      <w:proofErr w:type="gramEnd"/>
      <w:r w:rsidRPr="00665EFF">
        <w:rPr>
          <w:rFonts w:ascii="Times New Roman" w:hAnsi="Times New Roman"/>
        </w:rPr>
        <w:t xml:space="preserve"> je potrebno označiti z graviranimi ploščicami na rumenem ozadju z napisom: TIP KABLA, RELACIJA, LETNICA POLAGANJA ter napis laserski žarek. Označiti ga je </w:t>
      </w:r>
      <w:proofErr w:type="gramStart"/>
      <w:r w:rsidRPr="00665EFF">
        <w:rPr>
          <w:rFonts w:ascii="Times New Roman" w:hAnsi="Times New Roman"/>
        </w:rPr>
        <w:t>potrebno</w:t>
      </w:r>
      <w:proofErr w:type="gramEnd"/>
      <w:r w:rsidRPr="00665EFF">
        <w:rPr>
          <w:rFonts w:ascii="Times New Roman" w:hAnsi="Times New Roman"/>
        </w:rPr>
        <w:t xml:space="preserve"> tudi z opozorilno ploščico, ki je gravirana na rdečem ozadju in mora imeti napis “POZOR, LASERSKI ŽAREK”.</w:t>
      </w:r>
    </w:p>
    <w:p w14:paraId="6C687F6A" w14:textId="77777777" w:rsidR="00B76263" w:rsidRPr="00665EFF" w:rsidRDefault="00B76263" w:rsidP="00665EFF">
      <w:pPr>
        <w:jc w:val="both"/>
        <w:rPr>
          <w:rFonts w:ascii="Times New Roman" w:hAnsi="Times New Roman"/>
        </w:rPr>
      </w:pPr>
    </w:p>
    <w:p w14:paraId="7FECE8A2" w14:textId="77777777" w:rsidR="00665EFF" w:rsidRDefault="00665EFF" w:rsidP="00B76263">
      <w:pPr>
        <w:pStyle w:val="Naslov3"/>
        <w:spacing w:before="0"/>
        <w:jc w:val="both"/>
        <w:rPr>
          <w:rFonts w:ascii="Times New Roman" w:hAnsi="Times New Roman" w:cs="Times New Roman"/>
          <w:b/>
          <w:color w:val="auto"/>
          <w:sz w:val="22"/>
          <w:szCs w:val="22"/>
        </w:rPr>
      </w:pPr>
      <w:bookmarkStart w:id="61" w:name="_Toc105417619"/>
      <w:r w:rsidRPr="00B76263">
        <w:rPr>
          <w:rFonts w:ascii="Times New Roman" w:hAnsi="Times New Roman" w:cs="Times New Roman"/>
          <w:b/>
          <w:color w:val="auto"/>
          <w:sz w:val="22"/>
          <w:szCs w:val="22"/>
        </w:rPr>
        <w:t>Dela v okviru kabelske kanalizacije znotraj postajnega poslopja</w:t>
      </w:r>
      <w:bookmarkEnd w:id="61"/>
    </w:p>
    <w:p w14:paraId="7DF415AC" w14:textId="77777777" w:rsidR="009C6729" w:rsidRPr="009C6729" w:rsidRDefault="009C6729" w:rsidP="009C6729"/>
    <w:p w14:paraId="7239C923" w14:textId="77777777" w:rsidR="00665EFF" w:rsidRDefault="00665EFF" w:rsidP="00665EFF">
      <w:pPr>
        <w:jc w:val="both"/>
        <w:rPr>
          <w:rFonts w:ascii="Times New Roman" w:hAnsi="Times New Roman"/>
        </w:rPr>
      </w:pPr>
      <w:r w:rsidRPr="00665EFF">
        <w:rPr>
          <w:rFonts w:ascii="Times New Roman" w:hAnsi="Times New Roman"/>
        </w:rPr>
        <w:t xml:space="preserve">Vse preboje med posameznimi prostori je potrebno protipožarno zatesniti (npr. </w:t>
      </w:r>
      <w:proofErr w:type="spellStart"/>
      <w:r w:rsidRPr="00665EFF">
        <w:rPr>
          <w:rFonts w:ascii="Times New Roman" w:hAnsi="Times New Roman"/>
        </w:rPr>
        <w:t>Roxtec</w:t>
      </w:r>
      <w:proofErr w:type="spellEnd"/>
      <w:r w:rsidRPr="00665EFF">
        <w:rPr>
          <w:rFonts w:ascii="Times New Roman" w:hAnsi="Times New Roman"/>
        </w:rPr>
        <w:t>). Enako velja za vse uvode kablov v tehnične prostore.</w:t>
      </w:r>
    </w:p>
    <w:p w14:paraId="2DE6433F" w14:textId="77777777" w:rsidR="00B76263" w:rsidRPr="00665EFF" w:rsidRDefault="00B76263" w:rsidP="00665EFF">
      <w:pPr>
        <w:jc w:val="both"/>
        <w:rPr>
          <w:rFonts w:ascii="Times New Roman" w:hAnsi="Times New Roman"/>
        </w:rPr>
      </w:pPr>
    </w:p>
    <w:p w14:paraId="75AE815B" w14:textId="77777777" w:rsidR="00665EFF" w:rsidRDefault="00665EFF" w:rsidP="00B76263">
      <w:pPr>
        <w:pStyle w:val="Naslov3"/>
        <w:spacing w:before="0"/>
        <w:jc w:val="both"/>
        <w:rPr>
          <w:rFonts w:ascii="Times New Roman" w:hAnsi="Times New Roman" w:cs="Times New Roman"/>
          <w:b/>
          <w:color w:val="auto"/>
          <w:sz w:val="22"/>
          <w:szCs w:val="22"/>
        </w:rPr>
      </w:pPr>
      <w:bookmarkStart w:id="62" w:name="_Toc105417620"/>
      <w:r w:rsidRPr="00B76263">
        <w:rPr>
          <w:rFonts w:ascii="Times New Roman" w:hAnsi="Times New Roman" w:cs="Times New Roman"/>
          <w:b/>
          <w:color w:val="auto"/>
          <w:sz w:val="22"/>
          <w:szCs w:val="22"/>
        </w:rPr>
        <w:t>Spojke</w:t>
      </w:r>
      <w:bookmarkEnd w:id="62"/>
    </w:p>
    <w:p w14:paraId="271579F3" w14:textId="77777777" w:rsidR="009C6729" w:rsidRPr="009C6729" w:rsidRDefault="009C6729" w:rsidP="009C6729"/>
    <w:p w14:paraId="5E4B294B" w14:textId="77777777" w:rsidR="00665EFF" w:rsidRDefault="00665EFF" w:rsidP="00665EFF">
      <w:pPr>
        <w:jc w:val="both"/>
        <w:rPr>
          <w:rFonts w:ascii="Times New Roman" w:hAnsi="Times New Roman"/>
        </w:rPr>
      </w:pPr>
      <w:r w:rsidRPr="00665EFF">
        <w:rPr>
          <w:rFonts w:ascii="Times New Roman" w:hAnsi="Times New Roman"/>
        </w:rPr>
        <w:t xml:space="preserve">Kabelske spojke na progovnem, energetskem kablu in na ostalih kablih izvedemo z univerzalnimi </w:t>
      </w:r>
      <w:proofErr w:type="spellStart"/>
      <w:r w:rsidRPr="00665EFF">
        <w:rPr>
          <w:rFonts w:ascii="Times New Roman" w:hAnsi="Times New Roman"/>
        </w:rPr>
        <w:t>termoskrčljivimi</w:t>
      </w:r>
      <w:proofErr w:type="spellEnd"/>
      <w:r w:rsidRPr="00665EFF">
        <w:rPr>
          <w:rFonts w:ascii="Times New Roman" w:hAnsi="Times New Roman"/>
        </w:rPr>
        <w:t xml:space="preserve"> kabelskimi spojkami (npr. tip </w:t>
      </w:r>
      <w:proofErr w:type="spellStart"/>
      <w:r w:rsidRPr="00665EFF">
        <w:rPr>
          <w:rFonts w:ascii="Times New Roman" w:hAnsi="Times New Roman"/>
        </w:rPr>
        <w:t>Raychem</w:t>
      </w:r>
      <w:proofErr w:type="spellEnd"/>
      <w:r w:rsidRPr="00665EFF">
        <w:rPr>
          <w:rFonts w:ascii="Times New Roman" w:hAnsi="Times New Roman"/>
        </w:rPr>
        <w:t xml:space="preserve">). Spojke so predvidene za polaganje v zemljo, kabelsko korito ali v kabelski jašek. Primerne so za kable </w:t>
      </w:r>
      <w:proofErr w:type="gramStart"/>
      <w:r w:rsidRPr="00665EFF">
        <w:rPr>
          <w:rFonts w:ascii="Times New Roman" w:hAnsi="Times New Roman"/>
        </w:rPr>
        <w:t xml:space="preserve">z  </w:t>
      </w:r>
      <w:proofErr w:type="gramEnd"/>
      <w:r w:rsidRPr="00665EFF">
        <w:rPr>
          <w:rFonts w:ascii="Times New Roman" w:hAnsi="Times New Roman"/>
        </w:rPr>
        <w:t>izolacijo vodnikov iz polietilena in raz</w:t>
      </w:r>
      <w:r w:rsidR="00B76263">
        <w:rPr>
          <w:rFonts w:ascii="Times New Roman" w:hAnsi="Times New Roman"/>
        </w:rPr>
        <w:t>nimi vrstami kabelskih plaščev.</w:t>
      </w:r>
    </w:p>
    <w:p w14:paraId="5D6B1760" w14:textId="77777777" w:rsidR="00A9623B" w:rsidRDefault="00A9623B" w:rsidP="00B76263">
      <w:pPr>
        <w:pStyle w:val="Naslov3"/>
        <w:spacing w:before="0"/>
        <w:jc w:val="both"/>
        <w:rPr>
          <w:rFonts w:ascii="Times New Roman" w:hAnsi="Times New Roman" w:cs="Times New Roman"/>
          <w:b/>
          <w:color w:val="auto"/>
          <w:sz w:val="22"/>
          <w:szCs w:val="22"/>
        </w:rPr>
      </w:pPr>
    </w:p>
    <w:p w14:paraId="50ED22BF" w14:textId="77777777" w:rsidR="00B76263" w:rsidRPr="00665EFF" w:rsidRDefault="00B76263" w:rsidP="00665EFF">
      <w:pPr>
        <w:jc w:val="both"/>
        <w:rPr>
          <w:rFonts w:ascii="Times New Roman" w:hAnsi="Times New Roman"/>
        </w:rPr>
      </w:pPr>
    </w:p>
    <w:p w14:paraId="345AD912" w14:textId="77777777" w:rsidR="00665EFF" w:rsidRDefault="00665EFF" w:rsidP="00883CAC">
      <w:pPr>
        <w:pStyle w:val="Naslov3"/>
        <w:spacing w:before="0"/>
        <w:jc w:val="both"/>
        <w:rPr>
          <w:rFonts w:ascii="Times New Roman" w:hAnsi="Times New Roman" w:cs="Times New Roman"/>
          <w:b/>
          <w:color w:val="auto"/>
          <w:sz w:val="22"/>
          <w:szCs w:val="22"/>
        </w:rPr>
      </w:pPr>
      <w:bookmarkStart w:id="63" w:name="_Toc105417621"/>
      <w:r w:rsidRPr="00883CAC">
        <w:rPr>
          <w:rFonts w:ascii="Times New Roman" w:hAnsi="Times New Roman" w:cs="Times New Roman"/>
          <w:b/>
          <w:color w:val="auto"/>
          <w:sz w:val="22"/>
          <w:szCs w:val="22"/>
        </w:rPr>
        <w:t xml:space="preserve">Zaščita </w:t>
      </w:r>
      <w:proofErr w:type="gramStart"/>
      <w:r w:rsidRPr="00883CAC">
        <w:rPr>
          <w:rFonts w:ascii="Times New Roman" w:hAnsi="Times New Roman" w:cs="Times New Roman"/>
          <w:b/>
          <w:color w:val="auto"/>
          <w:sz w:val="22"/>
          <w:szCs w:val="22"/>
        </w:rPr>
        <w:t>SVTK vodov</w:t>
      </w:r>
      <w:proofErr w:type="gramEnd"/>
      <w:r w:rsidRPr="00883CAC">
        <w:rPr>
          <w:rFonts w:ascii="Times New Roman" w:hAnsi="Times New Roman" w:cs="Times New Roman"/>
          <w:b/>
          <w:color w:val="auto"/>
          <w:sz w:val="22"/>
          <w:szCs w:val="22"/>
        </w:rPr>
        <w:t xml:space="preserve"> na mestu vgradnje temelja VM</w:t>
      </w:r>
      <w:bookmarkEnd w:id="63"/>
    </w:p>
    <w:p w14:paraId="7C08E537" w14:textId="77777777" w:rsidR="009C6729" w:rsidRPr="009C6729" w:rsidRDefault="009C6729" w:rsidP="009C6729"/>
    <w:p w14:paraId="52D07AE2" w14:textId="77777777" w:rsidR="00665EFF" w:rsidRDefault="00665EFF" w:rsidP="00665EFF">
      <w:pPr>
        <w:jc w:val="both"/>
        <w:rPr>
          <w:rFonts w:ascii="Times New Roman" w:hAnsi="Times New Roman"/>
        </w:rPr>
      </w:pPr>
      <w:r w:rsidRPr="00665EFF">
        <w:rPr>
          <w:rFonts w:ascii="Times New Roman" w:hAnsi="Times New Roman"/>
        </w:rPr>
        <w:t>Pri gradbenih delih za temelj VM moramo biti pazljivi, da ne pride do poškodb obstoječih SVTK vodov in naprav</w:t>
      </w:r>
      <w:proofErr w:type="gramStart"/>
      <w:r w:rsidRPr="00665EFF">
        <w:rPr>
          <w:rFonts w:ascii="Times New Roman" w:hAnsi="Times New Roman"/>
        </w:rPr>
        <w:t xml:space="preserve">.  </w:t>
      </w:r>
      <w:proofErr w:type="gramEnd"/>
      <w:r w:rsidRPr="00665EFF">
        <w:rPr>
          <w:rFonts w:ascii="Times New Roman" w:hAnsi="Times New Roman"/>
        </w:rPr>
        <w:t xml:space="preserve">Če so </w:t>
      </w:r>
      <w:proofErr w:type="gramStart"/>
      <w:r w:rsidRPr="00665EFF">
        <w:rPr>
          <w:rFonts w:ascii="Times New Roman" w:hAnsi="Times New Roman"/>
        </w:rPr>
        <w:t>SVTK vodi</w:t>
      </w:r>
      <w:proofErr w:type="gramEnd"/>
      <w:r w:rsidRPr="00665EFF">
        <w:rPr>
          <w:rFonts w:ascii="Times New Roman" w:hAnsi="Times New Roman"/>
        </w:rPr>
        <w:t xml:space="preserve"> na mestu vgradnje temelja VM predvidimo ročni izkop gradbene jame za temelj. Temelj VM prilagodimo obstoječemu stanju </w:t>
      </w:r>
      <w:proofErr w:type="gramStart"/>
      <w:r w:rsidRPr="00665EFF">
        <w:rPr>
          <w:rFonts w:ascii="Times New Roman" w:hAnsi="Times New Roman"/>
        </w:rPr>
        <w:t>SVTK vodov</w:t>
      </w:r>
      <w:proofErr w:type="gramEnd"/>
      <w:r w:rsidRPr="00665EFF">
        <w:rPr>
          <w:rFonts w:ascii="Times New Roman" w:hAnsi="Times New Roman"/>
        </w:rPr>
        <w:t xml:space="preserve">, ki so položeni direktno v zemljo, oziroma obstoječim cevem. V opaž temelja vgradimo polovične PVC cevi, v katere položimo </w:t>
      </w:r>
      <w:proofErr w:type="gramStart"/>
      <w:r w:rsidRPr="00665EFF">
        <w:rPr>
          <w:rFonts w:ascii="Times New Roman" w:hAnsi="Times New Roman"/>
        </w:rPr>
        <w:t>SVTK kable</w:t>
      </w:r>
      <w:proofErr w:type="gramEnd"/>
      <w:r w:rsidRPr="00665EFF">
        <w:rPr>
          <w:rFonts w:ascii="Times New Roman" w:hAnsi="Times New Roman"/>
        </w:rPr>
        <w:t xml:space="preserve"> brez rezanja kablov. Število cevi prilagodimo glede na število kablov. </w:t>
      </w:r>
      <w:proofErr w:type="gramStart"/>
      <w:r w:rsidRPr="00665EFF">
        <w:rPr>
          <w:rFonts w:ascii="Times New Roman" w:hAnsi="Times New Roman"/>
        </w:rPr>
        <w:t>Zaščitne PVC</w:t>
      </w:r>
      <w:proofErr w:type="gramEnd"/>
      <w:r w:rsidRPr="00665EFF">
        <w:rPr>
          <w:rFonts w:ascii="Times New Roman" w:hAnsi="Times New Roman"/>
        </w:rPr>
        <w:t xml:space="preserve"> cevi in obstoječo PEHD cev 2x fi 50 mm (dvojček) ter morebitne druge obstoječe cevi nato obbetoniramo v predvideni temelj VM.</w:t>
      </w:r>
    </w:p>
    <w:p w14:paraId="23071B8D" w14:textId="77777777" w:rsidR="00B76263" w:rsidRPr="00665EFF" w:rsidRDefault="00B76263" w:rsidP="00665EFF">
      <w:pPr>
        <w:jc w:val="both"/>
        <w:rPr>
          <w:rFonts w:ascii="Times New Roman" w:hAnsi="Times New Roman"/>
        </w:rPr>
      </w:pPr>
    </w:p>
    <w:p w14:paraId="62B8B5D4" w14:textId="77777777" w:rsidR="00665EFF" w:rsidRDefault="00665EFF" w:rsidP="00665EFF">
      <w:pPr>
        <w:jc w:val="both"/>
        <w:rPr>
          <w:rFonts w:ascii="Times New Roman" w:hAnsi="Times New Roman"/>
        </w:rPr>
      </w:pPr>
      <w:r w:rsidRPr="00665EFF">
        <w:rPr>
          <w:rFonts w:ascii="Times New Roman" w:hAnsi="Times New Roman"/>
        </w:rPr>
        <w:t xml:space="preserve">Če je razdalja med </w:t>
      </w:r>
      <w:proofErr w:type="gramStart"/>
      <w:r w:rsidRPr="00665EFF">
        <w:rPr>
          <w:rFonts w:ascii="Times New Roman" w:hAnsi="Times New Roman"/>
        </w:rPr>
        <w:t>SVTK vodi</w:t>
      </w:r>
      <w:proofErr w:type="gramEnd"/>
      <w:r w:rsidRPr="00665EFF">
        <w:rPr>
          <w:rFonts w:ascii="Times New Roman" w:hAnsi="Times New Roman"/>
        </w:rPr>
        <w:t xml:space="preserve"> in predvidenim temeljem manjša od 0,5 m. Predvidimo ročni izkop gradbene jame za temelj VM. Obstoječe </w:t>
      </w:r>
      <w:proofErr w:type="gramStart"/>
      <w:r w:rsidRPr="00665EFF">
        <w:rPr>
          <w:rFonts w:ascii="Times New Roman" w:hAnsi="Times New Roman"/>
        </w:rPr>
        <w:t>SVTK vode</w:t>
      </w:r>
      <w:proofErr w:type="gramEnd"/>
      <w:r w:rsidRPr="00665EFF">
        <w:rPr>
          <w:rFonts w:ascii="Times New Roman" w:hAnsi="Times New Roman"/>
        </w:rPr>
        <w:t>, položene direktno v zemljo, izkopljemo in zaščitimo s polovičnimi PVC cevmi v dolžini 4 m in jih obbetoniramo. Ravno tako izkopljemo obstoječe cevi in jih obbetoniramo.</w:t>
      </w:r>
    </w:p>
    <w:p w14:paraId="63247C67" w14:textId="77777777" w:rsidR="00B76263" w:rsidRPr="00665EFF" w:rsidRDefault="00B76263" w:rsidP="00665EFF">
      <w:pPr>
        <w:jc w:val="both"/>
        <w:rPr>
          <w:rFonts w:ascii="Times New Roman" w:hAnsi="Times New Roman"/>
        </w:rPr>
      </w:pPr>
    </w:p>
    <w:p w14:paraId="09C554F6" w14:textId="77777777" w:rsidR="00665EFF" w:rsidRDefault="00665EFF" w:rsidP="00665EFF">
      <w:pPr>
        <w:jc w:val="both"/>
        <w:rPr>
          <w:rFonts w:ascii="Times New Roman" w:hAnsi="Times New Roman"/>
        </w:rPr>
      </w:pPr>
      <w:r w:rsidRPr="00665EFF">
        <w:rPr>
          <w:rFonts w:ascii="Times New Roman" w:hAnsi="Times New Roman"/>
        </w:rPr>
        <w:t>Na mestih, kjer so obstoječa betonska korita ob temelju VM</w:t>
      </w:r>
      <w:proofErr w:type="gramStart"/>
      <w:r w:rsidRPr="00665EFF">
        <w:rPr>
          <w:rFonts w:ascii="Times New Roman" w:hAnsi="Times New Roman"/>
        </w:rPr>
        <w:t xml:space="preserve"> predvidimo</w:t>
      </w:r>
      <w:proofErr w:type="gramEnd"/>
      <w:r w:rsidRPr="00665EFF">
        <w:rPr>
          <w:rFonts w:ascii="Times New Roman" w:hAnsi="Times New Roman"/>
        </w:rPr>
        <w:t xml:space="preserve"> ročni izkop gradbene jame za temelj VM in začasno zaščito korit (in cevi pod njimi) proti vdiranju v gradbeno jamo za temelj (pod obstoječa korita potisnemo »ploh« ali železen I profil v dolžini približno 4 m ali pa uporabimo drugo ustrezno zaščito, ki omogoča stabilnost obstoječih korit in cevi ter kablov v njih). Po potrebi prilagodimo obliko temelja VM obstoječemu stanju </w:t>
      </w:r>
      <w:proofErr w:type="gramStart"/>
      <w:r w:rsidRPr="00665EFF">
        <w:rPr>
          <w:rFonts w:ascii="Times New Roman" w:hAnsi="Times New Roman"/>
        </w:rPr>
        <w:t>SVTK vodov</w:t>
      </w:r>
      <w:proofErr w:type="gramEnd"/>
      <w:r w:rsidRPr="00665EFF">
        <w:rPr>
          <w:rFonts w:ascii="Times New Roman" w:hAnsi="Times New Roman"/>
        </w:rPr>
        <w:t xml:space="preserve">. Paziti je </w:t>
      </w:r>
      <w:proofErr w:type="gramStart"/>
      <w:r w:rsidRPr="00665EFF">
        <w:rPr>
          <w:rFonts w:ascii="Times New Roman" w:hAnsi="Times New Roman"/>
        </w:rPr>
        <w:t>potrebno</w:t>
      </w:r>
      <w:proofErr w:type="gramEnd"/>
      <w:r w:rsidRPr="00665EFF">
        <w:rPr>
          <w:rFonts w:ascii="Times New Roman" w:hAnsi="Times New Roman"/>
        </w:rPr>
        <w:t xml:space="preserve">, da ne pride do poškodb obstoječih kabelskih korit in cevi. Po končani izgradnji temelja voznega voda odstranimo začasno zaščito. Takšno rešitev zaščite uporabimo povsod, kjer je razdalja med </w:t>
      </w:r>
      <w:proofErr w:type="gramStart"/>
      <w:r w:rsidRPr="00665EFF">
        <w:rPr>
          <w:rFonts w:ascii="Times New Roman" w:hAnsi="Times New Roman"/>
        </w:rPr>
        <w:t>SVTK vodi</w:t>
      </w:r>
      <w:proofErr w:type="gramEnd"/>
      <w:r w:rsidRPr="00665EFF">
        <w:rPr>
          <w:rFonts w:ascii="Times New Roman" w:hAnsi="Times New Roman"/>
        </w:rPr>
        <w:t xml:space="preserve"> in pred</w:t>
      </w:r>
      <w:r w:rsidR="00B76263">
        <w:rPr>
          <w:rFonts w:ascii="Times New Roman" w:hAnsi="Times New Roman"/>
        </w:rPr>
        <w:t>videnim temeljem manjša od 1 m.</w:t>
      </w:r>
    </w:p>
    <w:p w14:paraId="7259172A" w14:textId="77777777" w:rsidR="00B76263" w:rsidRPr="00665EFF" w:rsidRDefault="00B76263" w:rsidP="00665EFF">
      <w:pPr>
        <w:jc w:val="both"/>
        <w:rPr>
          <w:rFonts w:ascii="Times New Roman" w:hAnsi="Times New Roman"/>
        </w:rPr>
      </w:pPr>
    </w:p>
    <w:p w14:paraId="5EDA9021" w14:textId="77777777" w:rsidR="00665EFF" w:rsidRDefault="00665EFF" w:rsidP="00883CAC">
      <w:pPr>
        <w:pStyle w:val="Naslov3"/>
        <w:spacing w:before="0"/>
        <w:jc w:val="both"/>
        <w:rPr>
          <w:rFonts w:ascii="Times New Roman" w:hAnsi="Times New Roman" w:cs="Times New Roman"/>
          <w:b/>
          <w:color w:val="auto"/>
          <w:sz w:val="22"/>
          <w:szCs w:val="22"/>
        </w:rPr>
      </w:pPr>
      <w:bookmarkStart w:id="64" w:name="_Toc105417622"/>
      <w:r w:rsidRPr="00883CAC">
        <w:rPr>
          <w:rFonts w:ascii="Times New Roman" w:hAnsi="Times New Roman" w:cs="Times New Roman"/>
          <w:b/>
          <w:color w:val="auto"/>
          <w:sz w:val="22"/>
          <w:szCs w:val="22"/>
        </w:rPr>
        <w:t>Električna in atmosferska zaščita</w:t>
      </w:r>
      <w:bookmarkEnd w:id="64"/>
    </w:p>
    <w:p w14:paraId="7C4E7925" w14:textId="77777777" w:rsidR="009C6729" w:rsidRPr="009C6729" w:rsidRDefault="009C6729" w:rsidP="009C6729"/>
    <w:p w14:paraId="5E7BF9F9" w14:textId="77777777" w:rsidR="00665EFF" w:rsidRDefault="00665EFF" w:rsidP="00665EFF">
      <w:pPr>
        <w:jc w:val="both"/>
        <w:rPr>
          <w:rFonts w:ascii="Times New Roman" w:hAnsi="Times New Roman"/>
        </w:rPr>
      </w:pPr>
      <w:r w:rsidRPr="00665EFF">
        <w:rPr>
          <w:rFonts w:ascii="Times New Roman" w:hAnsi="Times New Roman"/>
        </w:rPr>
        <w:t xml:space="preserve">Izvesti je potrebno takšno zaščito, da se karakteristika SV in </w:t>
      </w:r>
      <w:proofErr w:type="gramStart"/>
      <w:r w:rsidRPr="00665EFF">
        <w:rPr>
          <w:rFonts w:ascii="Times New Roman" w:hAnsi="Times New Roman"/>
        </w:rPr>
        <w:t>TK</w:t>
      </w:r>
      <w:proofErr w:type="gramEnd"/>
      <w:r w:rsidRPr="00665EFF">
        <w:rPr>
          <w:rFonts w:ascii="Times New Roman" w:hAnsi="Times New Roman"/>
        </w:rPr>
        <w:t xml:space="preserve"> vodov in naprav, glede na električno zaščito in zaščito pred atmosferskimi praznitvami , ne spremeni.</w:t>
      </w:r>
    </w:p>
    <w:p w14:paraId="5531B95F" w14:textId="77777777" w:rsidR="00B76263" w:rsidRPr="00665EFF" w:rsidRDefault="00B76263" w:rsidP="00665EFF">
      <w:pPr>
        <w:jc w:val="both"/>
        <w:rPr>
          <w:rFonts w:ascii="Times New Roman" w:hAnsi="Times New Roman"/>
        </w:rPr>
      </w:pPr>
    </w:p>
    <w:p w14:paraId="6FA16247" w14:textId="77777777" w:rsidR="00665EFF" w:rsidRPr="00665EFF" w:rsidRDefault="00665EFF" w:rsidP="00665EFF">
      <w:pPr>
        <w:jc w:val="both"/>
        <w:rPr>
          <w:rFonts w:ascii="Times New Roman" w:hAnsi="Times New Roman"/>
        </w:rPr>
      </w:pPr>
      <w:r w:rsidRPr="00665EFF">
        <w:rPr>
          <w:rFonts w:ascii="Times New Roman" w:hAnsi="Times New Roman"/>
        </w:rPr>
        <w:t>Pri izvajanju del je potrebno paziti na:</w:t>
      </w:r>
    </w:p>
    <w:p w14:paraId="1D4425CC"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m.)</w:t>
      </w:r>
      <w:r w:rsidRPr="00665EFF">
        <w:rPr>
          <w:rFonts w:ascii="Times New Roman" w:hAnsi="Times New Roman"/>
        </w:rPr>
        <w:tab/>
        <w:t>galvansko povezavo plaščev in /ali armature obstoječih kablov;</w:t>
      </w:r>
    </w:p>
    <w:p w14:paraId="5A6ABB14"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n.)</w:t>
      </w:r>
      <w:r w:rsidRPr="00665EFF">
        <w:rPr>
          <w:rFonts w:ascii="Times New Roman" w:hAnsi="Times New Roman"/>
        </w:rPr>
        <w:tab/>
        <w:t>ozemljitev obstoječih kabelskih objektov in SVTK naprav;</w:t>
      </w:r>
    </w:p>
    <w:p w14:paraId="4B97E267"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lastRenderedPageBreak/>
        <w:t>a.</w:t>
      </w:r>
      <w:proofErr w:type="gramEnd"/>
      <w:r w:rsidRPr="00665EFF">
        <w:rPr>
          <w:rFonts w:ascii="Times New Roman" w:hAnsi="Times New Roman"/>
        </w:rPr>
        <w:t>o.)</w:t>
      </w:r>
      <w:r w:rsidRPr="00665EFF">
        <w:rPr>
          <w:rFonts w:ascii="Times New Roman" w:hAnsi="Times New Roman"/>
        </w:rPr>
        <w:tab/>
        <w:t>ozemljitev začasnih kovinskih korit;</w:t>
      </w:r>
    </w:p>
    <w:p w14:paraId="1CD57817"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p.)</w:t>
      </w:r>
      <w:r w:rsidRPr="00665EFF">
        <w:rPr>
          <w:rFonts w:ascii="Times New Roman" w:hAnsi="Times New Roman"/>
        </w:rPr>
        <w:tab/>
        <w:t xml:space="preserve">galvanske povezave vseh kovinskih kabelskih plaščev zaradi izenačitve potenciala v kabelskih omarah oziroma </w:t>
      </w:r>
      <w:proofErr w:type="spellStart"/>
      <w:r w:rsidRPr="00665EFF">
        <w:rPr>
          <w:rFonts w:ascii="Times New Roman" w:hAnsi="Times New Roman"/>
        </w:rPr>
        <w:t>razdelilcih</w:t>
      </w:r>
      <w:proofErr w:type="spellEnd"/>
      <w:r w:rsidRPr="00665EFF">
        <w:rPr>
          <w:rFonts w:ascii="Times New Roman" w:hAnsi="Times New Roman"/>
        </w:rPr>
        <w:t>.</w:t>
      </w:r>
    </w:p>
    <w:p w14:paraId="446CC8B2" w14:textId="77777777" w:rsidR="00665EFF" w:rsidRPr="00665EFF" w:rsidRDefault="00665EFF" w:rsidP="00665EFF">
      <w:pPr>
        <w:jc w:val="both"/>
        <w:rPr>
          <w:rFonts w:ascii="Times New Roman" w:hAnsi="Times New Roman"/>
        </w:rPr>
      </w:pPr>
    </w:p>
    <w:p w14:paraId="1C5C334D" w14:textId="77777777" w:rsidR="00665EFF" w:rsidRDefault="00665EFF" w:rsidP="00665EFF">
      <w:pPr>
        <w:jc w:val="both"/>
        <w:rPr>
          <w:rFonts w:ascii="Times New Roman" w:hAnsi="Times New Roman"/>
        </w:rPr>
      </w:pPr>
      <w:r w:rsidRPr="00665EFF">
        <w:rPr>
          <w:rFonts w:ascii="Times New Roman" w:hAnsi="Times New Roman"/>
        </w:rPr>
        <w:t xml:space="preserve">Pri elektrifikaciji prog skladno s TSI je na vseh odsekih proge in </w:t>
      </w:r>
      <w:proofErr w:type="gramStart"/>
      <w:r w:rsidRPr="00665EFF">
        <w:rPr>
          <w:rFonts w:ascii="Times New Roman" w:hAnsi="Times New Roman"/>
        </w:rPr>
        <w:t xml:space="preserve">postajah  </w:t>
      </w:r>
      <w:proofErr w:type="gramEnd"/>
      <w:r w:rsidRPr="00665EFF">
        <w:rPr>
          <w:rFonts w:ascii="Times New Roman" w:hAnsi="Times New Roman"/>
        </w:rPr>
        <w:t xml:space="preserve">predvidena uporaba sistema odprtega skupinskega ozemljevanja kovinskih mas v sistemu električne vleke (delovna ozemljitev). Vsak drog voznega voda bo imel svoje ozemljilo izvedeno s sondo, ki bo na drog priključena s pocinkano </w:t>
      </w:r>
      <w:proofErr w:type="gramStart"/>
      <w:r w:rsidRPr="00665EFF">
        <w:rPr>
          <w:rFonts w:ascii="Times New Roman" w:hAnsi="Times New Roman"/>
        </w:rPr>
        <w:t>Fe</w:t>
      </w:r>
      <w:proofErr w:type="gramEnd"/>
      <w:r w:rsidRPr="00665EFF">
        <w:rPr>
          <w:rFonts w:ascii="Times New Roman" w:hAnsi="Times New Roman"/>
        </w:rPr>
        <w:t xml:space="preserve"> 70 mm2, ozemljilno vrvjo. Drogovi bodo zračno med seboj povezani z bakreno zaščitno vrvjo preseka 95 mm2. Na razdaljah 2–3 km bo na odprti progi povezava med drogovi prekinjena, medtem ko bodo postaje izvedene kot samostojni odsek. Na teh mestih (na začetku in koncu posameznega odseka) bodo vgrajeni tiristorji (120 V=) med delovno ozemljitvijo drogov voznega voda in tirnico, ki bo služila kot povratni vod </w:t>
      </w:r>
      <w:proofErr w:type="spellStart"/>
      <w:proofErr w:type="gramStart"/>
      <w:r w:rsidRPr="00665EFF">
        <w:rPr>
          <w:rFonts w:ascii="Times New Roman" w:hAnsi="Times New Roman"/>
        </w:rPr>
        <w:t>elektro</w:t>
      </w:r>
      <w:proofErr w:type="spellEnd"/>
      <w:proofErr w:type="gramEnd"/>
      <w:r w:rsidRPr="00665EFF">
        <w:rPr>
          <w:rFonts w:ascii="Times New Roman" w:hAnsi="Times New Roman"/>
        </w:rPr>
        <w:t xml:space="preserve"> vleke vlakov. Tirnici ne bosta ozemljeni</w:t>
      </w:r>
      <w:proofErr w:type="gramStart"/>
      <w:r w:rsidRPr="00665EFF">
        <w:rPr>
          <w:rFonts w:ascii="Times New Roman" w:hAnsi="Times New Roman"/>
        </w:rPr>
        <w:t xml:space="preserve"> temveč</w:t>
      </w:r>
      <w:proofErr w:type="gramEnd"/>
      <w:r w:rsidRPr="00665EFF">
        <w:rPr>
          <w:rFonts w:ascii="Times New Roman" w:hAnsi="Times New Roman"/>
        </w:rPr>
        <w:t xml:space="preserve"> bosta izolirani od zemlje. Obe tirnici bosta služili samo za povratni vod vleke vlakov. Vsi kovinski elementi ob progi bodo na ozemljilno sponko na drogu voznega voda priključeni s svojo izolirano ozemljilno pocinkano vrvjo </w:t>
      </w:r>
      <w:proofErr w:type="gramStart"/>
      <w:r w:rsidRPr="00665EFF">
        <w:rPr>
          <w:rFonts w:ascii="Times New Roman" w:hAnsi="Times New Roman"/>
        </w:rPr>
        <w:t>Fe</w:t>
      </w:r>
      <w:proofErr w:type="gramEnd"/>
      <w:r w:rsidRPr="00665EFF">
        <w:rPr>
          <w:rFonts w:ascii="Times New Roman" w:hAnsi="Times New Roman"/>
        </w:rPr>
        <w:t xml:space="preserve"> 70 mm2. Zaporedna povezava ozemljitev kovinskih elementov ob progi ni dovoljena. Zaradi tega bo močno zmanjšan vpliv povratnih tokov na vode SVTK naprav, kar ugodno vpliva na delovanje SV in </w:t>
      </w:r>
      <w:proofErr w:type="gramStart"/>
      <w:r w:rsidRPr="00665EFF">
        <w:rPr>
          <w:rFonts w:ascii="Times New Roman" w:hAnsi="Times New Roman"/>
        </w:rPr>
        <w:t>TK</w:t>
      </w:r>
      <w:proofErr w:type="gramEnd"/>
      <w:r w:rsidRPr="00665EFF">
        <w:rPr>
          <w:rFonts w:ascii="Times New Roman" w:hAnsi="Times New Roman"/>
        </w:rPr>
        <w:t xml:space="preserve"> naprav. Zaščita električnih vodov mora biti skladna s standardom SIST EN 50122-1.</w:t>
      </w:r>
    </w:p>
    <w:p w14:paraId="1828D443" w14:textId="77777777" w:rsidR="00B76263" w:rsidRPr="00665EFF" w:rsidRDefault="00B76263" w:rsidP="00665EFF">
      <w:pPr>
        <w:jc w:val="both"/>
        <w:rPr>
          <w:rFonts w:ascii="Times New Roman" w:hAnsi="Times New Roman"/>
        </w:rPr>
      </w:pPr>
    </w:p>
    <w:p w14:paraId="7163C629" w14:textId="77777777" w:rsidR="00665EFF" w:rsidRDefault="00665EFF" w:rsidP="00665EFF">
      <w:pPr>
        <w:jc w:val="both"/>
        <w:rPr>
          <w:rFonts w:ascii="Times New Roman" w:hAnsi="Times New Roman"/>
        </w:rPr>
      </w:pPr>
      <w:r w:rsidRPr="00665EFF">
        <w:rPr>
          <w:rFonts w:ascii="Times New Roman" w:hAnsi="Times New Roman"/>
        </w:rPr>
        <w:t xml:space="preserve">Pred vključitvijo predvidenega voznega voda je potrebno vse ozemljitve SV in </w:t>
      </w:r>
      <w:proofErr w:type="gramStart"/>
      <w:r w:rsidRPr="00665EFF">
        <w:rPr>
          <w:rFonts w:ascii="Times New Roman" w:hAnsi="Times New Roman"/>
        </w:rPr>
        <w:t>TK</w:t>
      </w:r>
      <w:proofErr w:type="gramEnd"/>
      <w:r w:rsidRPr="00665EFF">
        <w:rPr>
          <w:rFonts w:ascii="Times New Roman" w:hAnsi="Times New Roman"/>
        </w:rPr>
        <w:t xml:space="preserve"> naprav preveriti in po potrebi ustrezno popraviti! Nepotrebne ozemljitve je </w:t>
      </w:r>
      <w:proofErr w:type="gramStart"/>
      <w:r w:rsidRPr="00665EFF">
        <w:rPr>
          <w:rFonts w:ascii="Times New Roman" w:hAnsi="Times New Roman"/>
        </w:rPr>
        <w:t>potrebno</w:t>
      </w:r>
      <w:proofErr w:type="gramEnd"/>
      <w:r w:rsidRPr="00665EFF">
        <w:rPr>
          <w:rFonts w:ascii="Times New Roman" w:hAnsi="Times New Roman"/>
        </w:rPr>
        <w:t xml:space="preserve"> odstraniti.</w:t>
      </w:r>
    </w:p>
    <w:p w14:paraId="47187871" w14:textId="77777777" w:rsidR="00B76263" w:rsidRPr="00665EFF" w:rsidRDefault="00B76263" w:rsidP="00665EFF">
      <w:pPr>
        <w:jc w:val="both"/>
        <w:rPr>
          <w:rFonts w:ascii="Times New Roman" w:hAnsi="Times New Roman"/>
        </w:rPr>
      </w:pPr>
    </w:p>
    <w:p w14:paraId="10D16CBB" w14:textId="77777777" w:rsidR="00665EFF" w:rsidRDefault="00665EFF" w:rsidP="00665EFF">
      <w:pPr>
        <w:jc w:val="both"/>
        <w:rPr>
          <w:rFonts w:ascii="Times New Roman" w:hAnsi="Times New Roman"/>
        </w:rPr>
      </w:pPr>
      <w:r w:rsidRPr="00665EFF">
        <w:rPr>
          <w:rFonts w:ascii="Times New Roman" w:hAnsi="Times New Roman"/>
        </w:rPr>
        <w:t xml:space="preserve">Nekovinske SV in </w:t>
      </w:r>
      <w:proofErr w:type="gramStart"/>
      <w:r w:rsidRPr="00665EFF">
        <w:rPr>
          <w:rFonts w:ascii="Times New Roman" w:hAnsi="Times New Roman"/>
        </w:rPr>
        <w:t>TK</w:t>
      </w:r>
      <w:proofErr w:type="gramEnd"/>
      <w:r w:rsidRPr="00665EFF">
        <w:rPr>
          <w:rFonts w:ascii="Times New Roman" w:hAnsi="Times New Roman"/>
        </w:rPr>
        <w:t xml:space="preserve"> naprave (omare iz izolacijskega materiala–plastične omare, …) </w:t>
      </w:r>
      <w:proofErr w:type="gramStart"/>
      <w:r w:rsidRPr="00665EFF">
        <w:rPr>
          <w:rFonts w:ascii="Times New Roman" w:hAnsi="Times New Roman"/>
        </w:rPr>
        <w:t>ne</w:t>
      </w:r>
      <w:proofErr w:type="gramEnd"/>
      <w:r w:rsidRPr="00665EFF">
        <w:rPr>
          <w:rFonts w:ascii="Times New Roman" w:hAnsi="Times New Roman"/>
        </w:rPr>
        <w:t xml:space="preserve"> ozemljujemo. Kovinske noge pri nekovinskih napravah (npr. pri </w:t>
      </w:r>
      <w:proofErr w:type="spellStart"/>
      <w:r w:rsidRPr="00665EFF">
        <w:rPr>
          <w:rFonts w:ascii="Times New Roman" w:hAnsi="Times New Roman"/>
        </w:rPr>
        <w:t>razdelilcu</w:t>
      </w:r>
      <w:proofErr w:type="spellEnd"/>
      <w:r w:rsidRPr="00665EFF">
        <w:rPr>
          <w:rFonts w:ascii="Times New Roman" w:hAnsi="Times New Roman"/>
        </w:rPr>
        <w:t xml:space="preserve"> za števec osi) zaščitimo proti dotiku.</w:t>
      </w:r>
    </w:p>
    <w:p w14:paraId="4D450811" w14:textId="77777777" w:rsidR="00883CAC" w:rsidRPr="00665EFF" w:rsidRDefault="00883CAC" w:rsidP="00665EFF">
      <w:pPr>
        <w:jc w:val="both"/>
        <w:rPr>
          <w:rFonts w:ascii="Times New Roman" w:hAnsi="Times New Roman"/>
        </w:rPr>
      </w:pPr>
    </w:p>
    <w:p w14:paraId="6C534E9D" w14:textId="77777777" w:rsidR="00665EFF" w:rsidRDefault="00665EFF" w:rsidP="00665EFF">
      <w:pPr>
        <w:jc w:val="both"/>
        <w:rPr>
          <w:rFonts w:ascii="Times New Roman" w:hAnsi="Times New Roman"/>
        </w:rPr>
      </w:pPr>
      <w:r w:rsidRPr="00665EFF">
        <w:rPr>
          <w:rFonts w:ascii="Times New Roman" w:hAnsi="Times New Roman"/>
        </w:rPr>
        <w:t>Vse ostale kovinske elemente ob progi (ograje na stojiščih, kovinska kabelska korita</w:t>
      </w:r>
      <w:proofErr w:type="gramStart"/>
      <w:r w:rsidRPr="00665EFF">
        <w:rPr>
          <w:rFonts w:ascii="Times New Roman" w:hAnsi="Times New Roman"/>
        </w:rPr>
        <w:t>,</w:t>
      </w:r>
      <w:proofErr w:type="gramEnd"/>
      <w:r w:rsidRPr="00665EFF">
        <w:rPr>
          <w:rFonts w:ascii="Times New Roman" w:hAnsi="Times New Roman"/>
        </w:rPr>
        <w:t xml:space="preserve"> …) </w:t>
      </w:r>
      <w:proofErr w:type="gramStart"/>
      <w:r w:rsidRPr="00665EFF">
        <w:rPr>
          <w:rFonts w:ascii="Times New Roman" w:hAnsi="Times New Roman"/>
        </w:rPr>
        <w:t>ozemljimo</w:t>
      </w:r>
      <w:proofErr w:type="gramEnd"/>
      <w:r w:rsidRPr="00665EFF">
        <w:rPr>
          <w:rFonts w:ascii="Times New Roman" w:hAnsi="Times New Roman"/>
        </w:rPr>
        <w:t xml:space="preserve"> na priključno ozemljilno sponko na drogu voznega voda. Obstoječe ozemljitve kovinskih elementov, ki so priključeni na ti</w:t>
      </w:r>
      <w:r w:rsidR="00B76263">
        <w:rPr>
          <w:rFonts w:ascii="Times New Roman" w:hAnsi="Times New Roman"/>
        </w:rPr>
        <w:t>rnico, prekinemo in odstranimo.</w:t>
      </w:r>
    </w:p>
    <w:p w14:paraId="52FBC017" w14:textId="77777777" w:rsidR="00B76263" w:rsidRPr="00665EFF" w:rsidRDefault="00B76263" w:rsidP="00665EFF">
      <w:pPr>
        <w:jc w:val="both"/>
        <w:rPr>
          <w:rFonts w:ascii="Times New Roman" w:hAnsi="Times New Roman"/>
        </w:rPr>
      </w:pPr>
    </w:p>
    <w:p w14:paraId="1F05114B" w14:textId="77777777" w:rsidR="00665EFF" w:rsidRDefault="00665EFF" w:rsidP="00665EFF">
      <w:pPr>
        <w:jc w:val="both"/>
        <w:rPr>
          <w:rFonts w:ascii="Times New Roman" w:hAnsi="Times New Roman"/>
        </w:rPr>
      </w:pPr>
      <w:r w:rsidRPr="00665EFF">
        <w:rPr>
          <w:rFonts w:ascii="Times New Roman" w:hAnsi="Times New Roman"/>
        </w:rPr>
        <w:t xml:space="preserve">Priključitev na najbližji drog voznega voda izvedemo do vsakega elementa </w:t>
      </w:r>
      <w:proofErr w:type="gramStart"/>
      <w:r w:rsidRPr="00665EFF">
        <w:rPr>
          <w:rFonts w:ascii="Times New Roman" w:hAnsi="Times New Roman"/>
        </w:rPr>
        <w:t>SVTK naprav</w:t>
      </w:r>
      <w:proofErr w:type="gramEnd"/>
      <w:r w:rsidRPr="00665EFF">
        <w:rPr>
          <w:rFonts w:ascii="Times New Roman" w:hAnsi="Times New Roman"/>
        </w:rPr>
        <w:t xml:space="preserve"> posebej z izolirano pocinkano jekleno ozemljilno vrvjo preseka 70 mm2. Na območju prečkanja proge ozemljilno vrv zaščitimo s PE cevjo premera 30 mm (ali večjo, če je več ozemljilnih vrvi) na globini 1,5 m pod GRP (v dogovoru z upravljavcem proge se globina položitve cevi lahko zmanjša).</w:t>
      </w:r>
    </w:p>
    <w:p w14:paraId="0122BCF0" w14:textId="77777777" w:rsidR="00883CAC" w:rsidRPr="00665EFF" w:rsidRDefault="00883CAC" w:rsidP="00665EFF">
      <w:pPr>
        <w:jc w:val="both"/>
        <w:rPr>
          <w:rFonts w:ascii="Times New Roman" w:hAnsi="Times New Roman"/>
        </w:rPr>
      </w:pPr>
    </w:p>
    <w:p w14:paraId="2CB6E3A2" w14:textId="77777777" w:rsidR="00665EFF" w:rsidRDefault="00665EFF" w:rsidP="00665EFF">
      <w:pPr>
        <w:jc w:val="both"/>
        <w:rPr>
          <w:rFonts w:ascii="Times New Roman" w:hAnsi="Times New Roman"/>
        </w:rPr>
      </w:pPr>
      <w:r w:rsidRPr="00665EFF">
        <w:rPr>
          <w:rFonts w:ascii="Times New Roman" w:hAnsi="Times New Roman"/>
        </w:rPr>
        <w:t xml:space="preserve">Kovinske plašče vseh </w:t>
      </w:r>
      <w:proofErr w:type="gramStart"/>
      <w:r w:rsidR="00883CAC">
        <w:rPr>
          <w:rFonts w:ascii="Times New Roman" w:hAnsi="Times New Roman"/>
        </w:rPr>
        <w:t>TK</w:t>
      </w:r>
      <w:proofErr w:type="gramEnd"/>
      <w:r w:rsidR="00883CAC">
        <w:rPr>
          <w:rFonts w:ascii="Times New Roman" w:hAnsi="Times New Roman"/>
        </w:rPr>
        <w:t xml:space="preserve"> </w:t>
      </w:r>
      <w:r w:rsidRPr="00665EFF">
        <w:rPr>
          <w:rFonts w:ascii="Times New Roman" w:hAnsi="Times New Roman"/>
        </w:rPr>
        <w:t xml:space="preserve">kablov na področju postaje v </w:t>
      </w:r>
      <w:r w:rsidR="00883CAC">
        <w:rPr>
          <w:rFonts w:ascii="Times New Roman" w:hAnsi="Times New Roman"/>
        </w:rPr>
        <w:t>TK</w:t>
      </w:r>
      <w:r w:rsidRPr="00665EFF">
        <w:rPr>
          <w:rFonts w:ascii="Times New Roman" w:hAnsi="Times New Roman"/>
        </w:rPr>
        <w:t xml:space="preserve"> prostorih povežemo na skupno točko v smislu izenačitve potenciala na zvezdišče transformatorja. ki je povezan na lastno </w:t>
      </w:r>
      <w:proofErr w:type="gramStart"/>
      <w:r w:rsidR="00883CAC">
        <w:rPr>
          <w:rFonts w:ascii="Times New Roman" w:hAnsi="Times New Roman"/>
        </w:rPr>
        <w:t>TK</w:t>
      </w:r>
      <w:proofErr w:type="gramEnd"/>
      <w:r w:rsidRPr="00665EFF">
        <w:rPr>
          <w:rFonts w:ascii="Times New Roman" w:hAnsi="Times New Roman"/>
        </w:rPr>
        <w:t xml:space="preserve"> ozemljitev. Enako naredimo z lokalnimi </w:t>
      </w:r>
      <w:r w:rsidR="00883CAC">
        <w:rPr>
          <w:rFonts w:ascii="Times New Roman" w:hAnsi="Times New Roman"/>
        </w:rPr>
        <w:t>SV kabli v SV prostorih (na lastno SV</w:t>
      </w:r>
      <w:r w:rsidRPr="00665EFF">
        <w:rPr>
          <w:rFonts w:ascii="Times New Roman" w:hAnsi="Times New Roman"/>
        </w:rPr>
        <w:t xml:space="preserve"> ozemljitev). Na drugi strani (pri posamezni SV ali </w:t>
      </w:r>
      <w:proofErr w:type="gramStart"/>
      <w:r w:rsidRPr="00665EFF">
        <w:rPr>
          <w:rFonts w:ascii="Times New Roman" w:hAnsi="Times New Roman"/>
        </w:rPr>
        <w:t>TK</w:t>
      </w:r>
      <w:proofErr w:type="gramEnd"/>
      <w:r w:rsidRPr="00665EFF">
        <w:rPr>
          <w:rFonts w:ascii="Times New Roman" w:hAnsi="Times New Roman"/>
        </w:rPr>
        <w:t xml:space="preserve"> napravi) kovinske plašče ustrezno izoliramo proti dotiku. Uporabimo </w:t>
      </w:r>
      <w:proofErr w:type="spellStart"/>
      <w:r w:rsidRPr="00665EFF">
        <w:rPr>
          <w:rFonts w:ascii="Times New Roman" w:hAnsi="Times New Roman"/>
        </w:rPr>
        <w:t>samoskrčljive</w:t>
      </w:r>
      <w:proofErr w:type="spellEnd"/>
      <w:r w:rsidRPr="00665EFF">
        <w:rPr>
          <w:rFonts w:ascii="Times New Roman" w:hAnsi="Times New Roman"/>
        </w:rPr>
        <w:t xml:space="preserve"> kape za izolacijo ali ustrezen drug način izolacije. V kabelskih spojkah vse kovinske plašče </w:t>
      </w:r>
      <w:proofErr w:type="spellStart"/>
      <w:r w:rsidRPr="00665EFF">
        <w:rPr>
          <w:rFonts w:ascii="Times New Roman" w:hAnsi="Times New Roman"/>
        </w:rPr>
        <w:t>prespojimo</w:t>
      </w:r>
      <w:proofErr w:type="spellEnd"/>
      <w:r w:rsidRPr="00665EFF">
        <w:rPr>
          <w:rFonts w:ascii="Times New Roman" w:hAnsi="Times New Roman"/>
        </w:rPr>
        <w:t xml:space="preserve">. V plastičnih razdelilnih kabelskih omarah (KO, KR) vse kovinske plašče dovodnih in odvodnih SV kablov med seboj </w:t>
      </w:r>
      <w:proofErr w:type="spellStart"/>
      <w:r w:rsidRPr="00665EFF">
        <w:rPr>
          <w:rFonts w:ascii="Times New Roman" w:hAnsi="Times New Roman"/>
        </w:rPr>
        <w:t>prespojimo</w:t>
      </w:r>
      <w:proofErr w:type="spellEnd"/>
      <w:r w:rsidRPr="00665EFF">
        <w:rPr>
          <w:rFonts w:ascii="Times New Roman" w:hAnsi="Times New Roman"/>
        </w:rPr>
        <w:t>, plašče povežemo tudi s kovinskim ogrodjem za montažo letvic.</w:t>
      </w:r>
    </w:p>
    <w:p w14:paraId="7F478A47" w14:textId="77777777" w:rsidR="00883CAC" w:rsidRPr="00665EFF" w:rsidRDefault="00883CAC" w:rsidP="00665EFF">
      <w:pPr>
        <w:jc w:val="both"/>
        <w:rPr>
          <w:rFonts w:ascii="Times New Roman" w:hAnsi="Times New Roman"/>
        </w:rPr>
      </w:pPr>
    </w:p>
    <w:p w14:paraId="7690B59F" w14:textId="77777777" w:rsidR="00665EFF" w:rsidRDefault="00665EFF" w:rsidP="00665EFF">
      <w:pPr>
        <w:jc w:val="both"/>
        <w:rPr>
          <w:rFonts w:ascii="Times New Roman" w:hAnsi="Times New Roman"/>
        </w:rPr>
      </w:pPr>
      <w:r w:rsidRPr="00665EFF">
        <w:rPr>
          <w:rFonts w:ascii="Times New Roman" w:hAnsi="Times New Roman"/>
        </w:rPr>
        <w:t xml:space="preserve">Kovinski plašč progovnega kabla v celoti izoliramo od zemlje. Na obeh koncih progovnega odseka kabla (na postajah) montiramo na plašč kabla </w:t>
      </w:r>
      <w:proofErr w:type="spellStart"/>
      <w:r w:rsidRPr="00665EFF">
        <w:rPr>
          <w:rFonts w:ascii="Times New Roman" w:hAnsi="Times New Roman"/>
        </w:rPr>
        <w:t>tiristorsko</w:t>
      </w:r>
      <w:proofErr w:type="spellEnd"/>
      <w:r w:rsidRPr="00665EFF">
        <w:rPr>
          <w:rFonts w:ascii="Times New Roman" w:hAnsi="Times New Roman"/>
        </w:rPr>
        <w:t xml:space="preserve"> (ali ustrezno drugo) prenapetostno zaščito (odvodnik 110 V= vgradimo med plašč kabla in </w:t>
      </w:r>
      <w:proofErr w:type="gramStart"/>
      <w:r w:rsidRPr="00665EFF">
        <w:rPr>
          <w:rFonts w:ascii="Times New Roman" w:hAnsi="Times New Roman"/>
        </w:rPr>
        <w:t>TK</w:t>
      </w:r>
      <w:proofErr w:type="gramEnd"/>
      <w:r w:rsidRPr="00665EFF">
        <w:rPr>
          <w:rFonts w:ascii="Times New Roman" w:hAnsi="Times New Roman"/>
        </w:rPr>
        <w:t xml:space="preserve"> ozemljitev v TK prostoru). Povsod drugje plašč progovnega oziroma odcepnega kabla izoliramo proti dotiku z uporabo visokonapetostnega keramičnega izolatorja ali na ustrezen drug način. Plašče v vseh spojkah </w:t>
      </w:r>
      <w:proofErr w:type="spellStart"/>
      <w:r w:rsidRPr="00665EFF">
        <w:rPr>
          <w:rFonts w:ascii="Times New Roman" w:hAnsi="Times New Roman"/>
        </w:rPr>
        <w:t>prespojimo</w:t>
      </w:r>
      <w:proofErr w:type="spellEnd"/>
      <w:r w:rsidRPr="00665EFF">
        <w:rPr>
          <w:rFonts w:ascii="Times New Roman" w:hAnsi="Times New Roman"/>
        </w:rPr>
        <w:t xml:space="preserve">. V odcepnih spojkah izdelamo povezavo plašča tudi na odcepni kabel. Konce plaščev odcepnih kablov za telefonski stebriček/omaro, RDZ, ali </w:t>
      </w:r>
      <w:proofErr w:type="spellStart"/>
      <w:proofErr w:type="gramStart"/>
      <w:r w:rsidRPr="00665EFF">
        <w:rPr>
          <w:rFonts w:ascii="Times New Roman" w:hAnsi="Times New Roman"/>
        </w:rPr>
        <w:t>NPr</w:t>
      </w:r>
      <w:proofErr w:type="spellEnd"/>
      <w:proofErr w:type="gramEnd"/>
      <w:r w:rsidRPr="00665EFF">
        <w:rPr>
          <w:rFonts w:ascii="Times New Roman" w:hAnsi="Times New Roman"/>
        </w:rPr>
        <w:t xml:space="preserve"> izoliramo z visoko izolacijskim </w:t>
      </w:r>
      <w:proofErr w:type="spellStart"/>
      <w:r w:rsidRPr="00665EFF">
        <w:rPr>
          <w:rFonts w:ascii="Times New Roman" w:hAnsi="Times New Roman"/>
        </w:rPr>
        <w:t>samoskrčljivim</w:t>
      </w:r>
      <w:proofErr w:type="spellEnd"/>
      <w:r w:rsidRPr="00665EFF">
        <w:rPr>
          <w:rFonts w:ascii="Times New Roman" w:hAnsi="Times New Roman"/>
        </w:rPr>
        <w:t xml:space="preserve"> materialom ali na ustrezen drug način. Po vključitvi voznega voda je </w:t>
      </w:r>
      <w:proofErr w:type="gramStart"/>
      <w:r w:rsidRPr="00665EFF">
        <w:rPr>
          <w:rFonts w:ascii="Times New Roman" w:hAnsi="Times New Roman"/>
        </w:rPr>
        <w:t>potrebno</w:t>
      </w:r>
      <w:proofErr w:type="gramEnd"/>
      <w:r w:rsidRPr="00665EFF">
        <w:rPr>
          <w:rFonts w:ascii="Times New Roman" w:hAnsi="Times New Roman"/>
        </w:rPr>
        <w:t xml:space="preserve"> izvesti monitoring prisotnosti blodečih tokov in po potrebi izdelati katodno zaščito ali vgraditi dodatne prenapetostne odvodnike na posameznih odcepih progovnega kabla.</w:t>
      </w:r>
    </w:p>
    <w:p w14:paraId="289485AE" w14:textId="77777777" w:rsidR="00883CAC" w:rsidRPr="00665EFF" w:rsidRDefault="00883CAC" w:rsidP="00665EFF">
      <w:pPr>
        <w:jc w:val="both"/>
        <w:rPr>
          <w:rFonts w:ascii="Times New Roman" w:hAnsi="Times New Roman"/>
        </w:rPr>
      </w:pPr>
    </w:p>
    <w:p w14:paraId="64D933DC" w14:textId="77777777" w:rsidR="00665EFF" w:rsidRDefault="00665EFF" w:rsidP="00665EFF">
      <w:pPr>
        <w:jc w:val="both"/>
        <w:rPr>
          <w:rFonts w:ascii="Times New Roman" w:hAnsi="Times New Roman"/>
        </w:rPr>
      </w:pPr>
      <w:r w:rsidRPr="00665EFF">
        <w:rPr>
          <w:rFonts w:ascii="Times New Roman" w:hAnsi="Times New Roman"/>
        </w:rPr>
        <w:t xml:space="preserve">Kovinske plašče obstoječih SV, </w:t>
      </w:r>
      <w:proofErr w:type="gramStart"/>
      <w:r w:rsidRPr="00665EFF">
        <w:rPr>
          <w:rFonts w:ascii="Times New Roman" w:hAnsi="Times New Roman"/>
        </w:rPr>
        <w:t>TK</w:t>
      </w:r>
      <w:proofErr w:type="gramEnd"/>
      <w:r w:rsidRPr="00665EFF">
        <w:rPr>
          <w:rFonts w:ascii="Times New Roman" w:hAnsi="Times New Roman"/>
        </w:rPr>
        <w:t xml:space="preserve"> in energetskih kablov, ki so v obratovanju, je potrebno ustrezno izolirati na način, da delovanje kablov in posledično SVTK naprav ne bo prekinjeno!</w:t>
      </w:r>
    </w:p>
    <w:p w14:paraId="7BA75BFB" w14:textId="77777777" w:rsidR="00883CAC" w:rsidRPr="00665EFF" w:rsidRDefault="00883CAC" w:rsidP="00665EFF">
      <w:pPr>
        <w:jc w:val="both"/>
        <w:rPr>
          <w:rFonts w:ascii="Times New Roman" w:hAnsi="Times New Roman"/>
        </w:rPr>
      </w:pPr>
    </w:p>
    <w:p w14:paraId="5E809CF3" w14:textId="77777777" w:rsidR="00665EFF" w:rsidRDefault="00665EFF" w:rsidP="00665EFF">
      <w:pPr>
        <w:jc w:val="both"/>
        <w:rPr>
          <w:rFonts w:ascii="Times New Roman" w:hAnsi="Times New Roman"/>
        </w:rPr>
      </w:pPr>
      <w:r w:rsidRPr="00665EFF">
        <w:rPr>
          <w:rFonts w:ascii="Times New Roman" w:hAnsi="Times New Roman"/>
        </w:rPr>
        <w:lastRenderedPageBreak/>
        <w:t xml:space="preserve">Vsa kovinska ohišja </w:t>
      </w:r>
      <w:proofErr w:type="gramStart"/>
      <w:r w:rsidRPr="00665EFF">
        <w:rPr>
          <w:rFonts w:ascii="Times New Roman" w:hAnsi="Times New Roman"/>
        </w:rPr>
        <w:t>TK</w:t>
      </w:r>
      <w:proofErr w:type="gramEnd"/>
      <w:r w:rsidRPr="00665EFF">
        <w:rPr>
          <w:rFonts w:ascii="Times New Roman" w:hAnsi="Times New Roman"/>
        </w:rPr>
        <w:t xml:space="preserve"> telefonskih omaric in stebričkov povežemo na ozemljilno sponko na drogu voznega voda. Na sponko na drogu voznega voda z izolirano vrvjo povežemo tudi kovinske elemente stojišča, kot so ograje, in morebitna ohišja kovinskih </w:t>
      </w:r>
      <w:proofErr w:type="spellStart"/>
      <w:proofErr w:type="gramStart"/>
      <w:r w:rsidRPr="00665EFF">
        <w:rPr>
          <w:rFonts w:ascii="Times New Roman" w:hAnsi="Times New Roman"/>
        </w:rPr>
        <w:t>delilcev</w:t>
      </w:r>
      <w:proofErr w:type="spellEnd"/>
      <w:proofErr w:type="gramEnd"/>
      <w:r w:rsidRPr="00665EFF">
        <w:rPr>
          <w:rFonts w:ascii="Times New Roman" w:hAnsi="Times New Roman"/>
        </w:rPr>
        <w:t>.</w:t>
      </w:r>
    </w:p>
    <w:p w14:paraId="0711FE5B" w14:textId="77777777" w:rsidR="00883CAC" w:rsidRPr="00665EFF" w:rsidRDefault="00883CAC" w:rsidP="00665EFF">
      <w:pPr>
        <w:jc w:val="both"/>
        <w:rPr>
          <w:rFonts w:ascii="Times New Roman" w:hAnsi="Times New Roman"/>
        </w:rPr>
      </w:pPr>
    </w:p>
    <w:p w14:paraId="5857A7FF" w14:textId="77777777" w:rsidR="00665EFF" w:rsidRDefault="00665EFF" w:rsidP="00665EFF">
      <w:pPr>
        <w:jc w:val="both"/>
        <w:rPr>
          <w:rFonts w:ascii="Times New Roman" w:hAnsi="Times New Roman"/>
        </w:rPr>
      </w:pPr>
      <w:r w:rsidRPr="00665EFF">
        <w:rPr>
          <w:rFonts w:ascii="Times New Roman" w:hAnsi="Times New Roman"/>
        </w:rPr>
        <w:t xml:space="preserve">Količine začasnih ozemljitev in predelave obstoječih ozemljitev </w:t>
      </w:r>
      <w:proofErr w:type="gramStart"/>
      <w:r w:rsidRPr="00665EFF">
        <w:rPr>
          <w:rFonts w:ascii="Times New Roman" w:hAnsi="Times New Roman"/>
        </w:rPr>
        <w:t>SVTK naprav</w:t>
      </w:r>
      <w:proofErr w:type="gramEnd"/>
      <w:r w:rsidRPr="00665EFF">
        <w:rPr>
          <w:rFonts w:ascii="Times New Roman" w:hAnsi="Times New Roman"/>
        </w:rPr>
        <w:t xml:space="preserve"> so ocenjene. Točne količine bodo znane pri projektiranju IZN in izvedbi, ko bo pregledano in ugotovljeno obstoječe stanje ozemljitev. </w:t>
      </w:r>
    </w:p>
    <w:p w14:paraId="35D4D1A8" w14:textId="77777777" w:rsidR="00883CAC" w:rsidRPr="00665EFF" w:rsidRDefault="00883CAC" w:rsidP="00665EFF">
      <w:pPr>
        <w:jc w:val="both"/>
        <w:rPr>
          <w:rFonts w:ascii="Times New Roman" w:hAnsi="Times New Roman"/>
        </w:rPr>
      </w:pPr>
    </w:p>
    <w:p w14:paraId="407BE2B6" w14:textId="77777777" w:rsidR="00665EFF" w:rsidRDefault="00665EFF" w:rsidP="00665EFF">
      <w:pPr>
        <w:jc w:val="both"/>
        <w:rPr>
          <w:rFonts w:ascii="Times New Roman" w:hAnsi="Times New Roman"/>
        </w:rPr>
      </w:pPr>
      <w:r w:rsidRPr="00665EFF">
        <w:rPr>
          <w:rFonts w:ascii="Times New Roman" w:hAnsi="Times New Roman"/>
        </w:rPr>
        <w:t>Pri delu moramo upoštevati »Pravilnik o varnostnih ukrepih pred previsoko napetostjo dotika na elektrificiranih progah« in določila standarda SIST EN 50122-1.</w:t>
      </w:r>
    </w:p>
    <w:p w14:paraId="6BB5414C" w14:textId="77777777" w:rsidR="00883CAC" w:rsidRPr="00665EFF" w:rsidRDefault="00883CAC" w:rsidP="00665EFF">
      <w:pPr>
        <w:jc w:val="both"/>
        <w:rPr>
          <w:rFonts w:ascii="Times New Roman" w:hAnsi="Times New Roman"/>
        </w:rPr>
      </w:pPr>
    </w:p>
    <w:p w14:paraId="2396F101" w14:textId="77777777" w:rsidR="00665EFF" w:rsidRDefault="00665EFF" w:rsidP="00883CAC">
      <w:pPr>
        <w:pStyle w:val="Naslov3"/>
        <w:spacing w:before="0"/>
        <w:jc w:val="both"/>
        <w:rPr>
          <w:rFonts w:ascii="Times New Roman" w:hAnsi="Times New Roman" w:cs="Times New Roman"/>
          <w:b/>
          <w:color w:val="auto"/>
          <w:sz w:val="22"/>
          <w:szCs w:val="22"/>
        </w:rPr>
      </w:pPr>
      <w:bookmarkStart w:id="65" w:name="_Toc105417623"/>
      <w:r w:rsidRPr="00883CAC">
        <w:rPr>
          <w:rFonts w:ascii="Times New Roman" w:hAnsi="Times New Roman" w:cs="Times New Roman"/>
          <w:b/>
          <w:color w:val="auto"/>
          <w:sz w:val="22"/>
          <w:szCs w:val="22"/>
        </w:rPr>
        <w:t>Električne meritve</w:t>
      </w:r>
      <w:bookmarkEnd w:id="65"/>
    </w:p>
    <w:p w14:paraId="698A7E8B" w14:textId="77777777" w:rsidR="009C6729" w:rsidRPr="009C6729" w:rsidRDefault="009C6729" w:rsidP="009C6729"/>
    <w:p w14:paraId="0A247943" w14:textId="77777777" w:rsidR="00665EFF" w:rsidRDefault="00665EFF" w:rsidP="00665EFF">
      <w:pPr>
        <w:jc w:val="both"/>
        <w:rPr>
          <w:rFonts w:ascii="Times New Roman" w:hAnsi="Times New Roman"/>
        </w:rPr>
      </w:pPr>
      <w:r w:rsidRPr="00665EFF">
        <w:rPr>
          <w:rFonts w:ascii="Times New Roman" w:hAnsi="Times New Roman"/>
        </w:rPr>
        <w:t>Kadar bomo dodali nove kable in izdelovali spojke na obstoječih, moramo na vseh kablih, na katerih bodo nastale spremembe, izvesti kabelske meritve izolacije in upornost zanke, ki so predpisane s standardi.</w:t>
      </w:r>
    </w:p>
    <w:p w14:paraId="344CA508" w14:textId="77777777" w:rsidR="00883CAC" w:rsidRPr="00665EFF" w:rsidRDefault="00883CAC" w:rsidP="00665EFF">
      <w:pPr>
        <w:jc w:val="both"/>
        <w:rPr>
          <w:rFonts w:ascii="Times New Roman" w:hAnsi="Times New Roman"/>
        </w:rPr>
      </w:pPr>
    </w:p>
    <w:p w14:paraId="7B63E564" w14:textId="77777777" w:rsidR="00665EFF" w:rsidRDefault="00665EFF" w:rsidP="00665EFF">
      <w:pPr>
        <w:jc w:val="both"/>
        <w:rPr>
          <w:rFonts w:ascii="Times New Roman" w:hAnsi="Times New Roman"/>
        </w:rPr>
      </w:pPr>
      <w:r w:rsidRPr="00665EFF">
        <w:rPr>
          <w:rFonts w:ascii="Times New Roman" w:hAnsi="Times New Roman"/>
        </w:rPr>
        <w:t>K preizkušanju in vključevanju naprav v obratovanje</w:t>
      </w:r>
      <w:proofErr w:type="gramStart"/>
      <w:r w:rsidRPr="00665EFF">
        <w:rPr>
          <w:rFonts w:ascii="Times New Roman" w:hAnsi="Times New Roman"/>
        </w:rPr>
        <w:t xml:space="preserve">,  </w:t>
      </w:r>
      <w:proofErr w:type="gramEnd"/>
      <w:r w:rsidRPr="00665EFF">
        <w:rPr>
          <w:rFonts w:ascii="Times New Roman" w:hAnsi="Times New Roman"/>
        </w:rPr>
        <w:t>se pristopi po izvršenih meritvah na kablih ter pregledu izvršenih montažnih del, če so le-ta navedena v skladu z IZN.</w:t>
      </w:r>
    </w:p>
    <w:p w14:paraId="42642417" w14:textId="77777777" w:rsidR="00883CAC" w:rsidRDefault="00883CAC" w:rsidP="00665EFF">
      <w:pPr>
        <w:jc w:val="both"/>
        <w:rPr>
          <w:rFonts w:ascii="Times New Roman" w:hAnsi="Times New Roman"/>
        </w:rPr>
      </w:pPr>
    </w:p>
    <w:p w14:paraId="16C95C73" w14:textId="77777777" w:rsidR="00665EFF" w:rsidRPr="00665EFF" w:rsidRDefault="00665EFF" w:rsidP="00665EFF">
      <w:pPr>
        <w:jc w:val="both"/>
        <w:rPr>
          <w:rFonts w:ascii="Times New Roman" w:hAnsi="Times New Roman"/>
        </w:rPr>
      </w:pPr>
      <w:r w:rsidRPr="00665EFF">
        <w:rPr>
          <w:rFonts w:ascii="Times New Roman" w:hAnsi="Times New Roman"/>
        </w:rPr>
        <w:t xml:space="preserve">Vse nove </w:t>
      </w:r>
      <w:proofErr w:type="gramStart"/>
      <w:r w:rsidRPr="00665EFF">
        <w:rPr>
          <w:rFonts w:ascii="Times New Roman" w:hAnsi="Times New Roman"/>
        </w:rPr>
        <w:t>TK</w:t>
      </w:r>
      <w:proofErr w:type="gramEnd"/>
      <w:r w:rsidRPr="00665EFF">
        <w:rPr>
          <w:rFonts w:ascii="Times New Roman" w:hAnsi="Times New Roman"/>
        </w:rPr>
        <w:t xml:space="preserve"> in napajalne kable in vse kable, ki jih bomo prestavili (kabli na katerih bodo nastale spremembe) moramo izvesti kabelske meritve izolacije in upornost zanke, ki so predpisane z naslednjimi standardi:</w:t>
      </w:r>
    </w:p>
    <w:p w14:paraId="45EC764D"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q.)</w:t>
      </w:r>
      <w:r w:rsidRPr="00665EFF">
        <w:rPr>
          <w:rFonts w:ascii="Times New Roman" w:hAnsi="Times New Roman"/>
        </w:rPr>
        <w:tab/>
        <w:t xml:space="preserve">IEC 60708 za </w:t>
      </w:r>
      <w:proofErr w:type="gramStart"/>
      <w:r w:rsidRPr="00665EFF">
        <w:rPr>
          <w:rFonts w:ascii="Times New Roman" w:hAnsi="Times New Roman"/>
        </w:rPr>
        <w:t>TK</w:t>
      </w:r>
      <w:proofErr w:type="gramEnd"/>
      <w:r w:rsidRPr="00665EFF">
        <w:rPr>
          <w:rFonts w:ascii="Times New Roman" w:hAnsi="Times New Roman"/>
        </w:rPr>
        <w:t xml:space="preserve"> kable s PE izolacijo oziroma enakovredne SIST EN ali EN standarde</w:t>
      </w:r>
    </w:p>
    <w:p w14:paraId="1B834F9A"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r.)</w:t>
      </w:r>
      <w:r w:rsidRPr="00665EFF">
        <w:rPr>
          <w:rFonts w:ascii="Times New Roman" w:hAnsi="Times New Roman"/>
        </w:rPr>
        <w:tab/>
        <w:t xml:space="preserve">JUS </w:t>
      </w:r>
      <w:proofErr w:type="spellStart"/>
      <w:r w:rsidRPr="00665EFF">
        <w:rPr>
          <w:rFonts w:ascii="Times New Roman" w:hAnsi="Times New Roman"/>
        </w:rPr>
        <w:t>N.C4</w:t>
      </w:r>
      <w:proofErr w:type="spellEnd"/>
      <w:r w:rsidRPr="00665EFF">
        <w:rPr>
          <w:rFonts w:ascii="Times New Roman" w:hAnsi="Times New Roman"/>
        </w:rPr>
        <w:t xml:space="preserve"> 330 za telefonske kable tipa </w:t>
      </w:r>
      <w:proofErr w:type="gramStart"/>
      <w:r w:rsidRPr="00665EFF">
        <w:rPr>
          <w:rFonts w:ascii="Times New Roman" w:hAnsi="Times New Roman"/>
        </w:rPr>
        <w:t>TK</w:t>
      </w:r>
      <w:proofErr w:type="gramEnd"/>
      <w:r w:rsidRPr="00665EFF">
        <w:rPr>
          <w:rFonts w:ascii="Times New Roman" w:hAnsi="Times New Roman"/>
        </w:rPr>
        <w:t xml:space="preserve"> oziroma enakovredne SIST EN ali EN standarde</w:t>
      </w:r>
    </w:p>
    <w:p w14:paraId="17918271"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s.)</w:t>
      </w:r>
      <w:r w:rsidRPr="00665EFF">
        <w:rPr>
          <w:rFonts w:ascii="Times New Roman" w:hAnsi="Times New Roman"/>
        </w:rPr>
        <w:tab/>
        <w:t xml:space="preserve">JUS </w:t>
      </w:r>
      <w:proofErr w:type="spellStart"/>
      <w:r w:rsidRPr="00665EFF">
        <w:rPr>
          <w:rFonts w:ascii="Times New Roman" w:hAnsi="Times New Roman"/>
        </w:rPr>
        <w:t>N.C5</w:t>
      </w:r>
      <w:proofErr w:type="spellEnd"/>
      <w:r w:rsidRPr="00665EFF">
        <w:rPr>
          <w:rFonts w:ascii="Times New Roman" w:hAnsi="Times New Roman"/>
        </w:rPr>
        <w:t xml:space="preserve"> 220 za napajalne kable tipa PP oziroma enakovredne SIST EN ali EN standarde</w:t>
      </w:r>
    </w:p>
    <w:p w14:paraId="4445E512"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t.)</w:t>
      </w:r>
      <w:r w:rsidRPr="00665EFF">
        <w:rPr>
          <w:rFonts w:ascii="Times New Roman" w:hAnsi="Times New Roman"/>
        </w:rPr>
        <w:tab/>
        <w:t>pri merilnih instrumentih upoštevamo Pravilnik o postopku overitve meril</w:t>
      </w:r>
    </w:p>
    <w:p w14:paraId="4871A9F9"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u.)</w:t>
      </w:r>
      <w:r w:rsidRPr="00665EFF">
        <w:rPr>
          <w:rFonts w:ascii="Times New Roman" w:hAnsi="Times New Roman"/>
        </w:rPr>
        <w:tab/>
      </w:r>
      <w:proofErr w:type="gramStart"/>
      <w:r w:rsidRPr="00665EFF">
        <w:rPr>
          <w:rFonts w:ascii="Times New Roman" w:hAnsi="Times New Roman"/>
        </w:rPr>
        <w:t>vse</w:t>
      </w:r>
      <w:proofErr w:type="gramEnd"/>
      <w:r w:rsidRPr="00665EFF">
        <w:rPr>
          <w:rFonts w:ascii="Times New Roman" w:hAnsi="Times New Roman"/>
        </w:rPr>
        <w:t xml:space="preserve"> potrebne meritve izvedemo tudi po vsaki prestavitvi optičnega in progovnega kabla.</w:t>
      </w:r>
    </w:p>
    <w:p w14:paraId="4B928568" w14:textId="77777777" w:rsidR="00665EFF" w:rsidRDefault="00665EFF" w:rsidP="00665EFF">
      <w:pPr>
        <w:jc w:val="both"/>
        <w:rPr>
          <w:rFonts w:ascii="Times New Roman" w:hAnsi="Times New Roman"/>
        </w:rPr>
      </w:pPr>
    </w:p>
    <w:p w14:paraId="4F14B95A" w14:textId="77777777" w:rsidR="00883CAC" w:rsidRDefault="00883CAC" w:rsidP="00883CAC">
      <w:pPr>
        <w:jc w:val="both"/>
        <w:rPr>
          <w:rFonts w:ascii="Times New Roman" w:hAnsi="Times New Roman"/>
        </w:rPr>
      </w:pPr>
      <w:r w:rsidRPr="00665EFF">
        <w:rPr>
          <w:rFonts w:ascii="Times New Roman" w:hAnsi="Times New Roman"/>
        </w:rPr>
        <w:t>Merilni in preizkusni listi so obvezni del merilne dokumentacije. Rezultate meritev in preizkusa preveri komisija ob tehničnem pregledu.</w:t>
      </w:r>
    </w:p>
    <w:p w14:paraId="691791FA" w14:textId="77777777" w:rsidR="00883CAC" w:rsidRPr="00665EFF" w:rsidRDefault="00883CAC" w:rsidP="00665EFF">
      <w:pPr>
        <w:jc w:val="both"/>
        <w:rPr>
          <w:rFonts w:ascii="Times New Roman" w:hAnsi="Times New Roman"/>
        </w:rPr>
      </w:pPr>
    </w:p>
    <w:p w14:paraId="48480D52" w14:textId="77777777" w:rsidR="00665EFF" w:rsidRDefault="00665EFF" w:rsidP="00665EFF">
      <w:pPr>
        <w:jc w:val="both"/>
        <w:rPr>
          <w:rFonts w:ascii="Times New Roman" w:hAnsi="Times New Roman"/>
        </w:rPr>
      </w:pPr>
      <w:r w:rsidRPr="00665EFF">
        <w:rPr>
          <w:rFonts w:ascii="Times New Roman" w:hAnsi="Times New Roman"/>
        </w:rPr>
        <w:t xml:space="preserve">Kable, ki so naviti na kabelske bobne, je </w:t>
      </w:r>
      <w:proofErr w:type="gramStart"/>
      <w:r w:rsidRPr="00665EFF">
        <w:rPr>
          <w:rFonts w:ascii="Times New Roman" w:hAnsi="Times New Roman"/>
        </w:rPr>
        <w:t>potrebno</w:t>
      </w:r>
      <w:proofErr w:type="gramEnd"/>
      <w:r w:rsidRPr="00665EFF">
        <w:rPr>
          <w:rFonts w:ascii="Times New Roman" w:hAnsi="Times New Roman"/>
        </w:rPr>
        <w:t xml:space="preserve"> še v skladišču pregledati, če niso poškodovani ter kontrolirati oznako kabla. Po </w:t>
      </w:r>
      <w:proofErr w:type="gramStart"/>
      <w:r w:rsidRPr="00665EFF">
        <w:rPr>
          <w:rFonts w:ascii="Times New Roman" w:hAnsi="Times New Roman"/>
        </w:rPr>
        <w:t>izvršeni</w:t>
      </w:r>
      <w:proofErr w:type="gramEnd"/>
      <w:r w:rsidRPr="00665EFF">
        <w:rPr>
          <w:rFonts w:ascii="Times New Roman" w:hAnsi="Times New Roman"/>
        </w:rPr>
        <w:t xml:space="preserve"> kontroli se kabel odpre, kontrolira pravilna usmerjenost parov in četvork, neprekinjenost žil, upornost zanke ter izolacijska upornost. Pred spajanjem že položenih kablov je </w:t>
      </w:r>
      <w:proofErr w:type="gramStart"/>
      <w:r w:rsidRPr="00665EFF">
        <w:rPr>
          <w:rFonts w:ascii="Times New Roman" w:hAnsi="Times New Roman"/>
        </w:rPr>
        <w:t>potrebno</w:t>
      </w:r>
      <w:proofErr w:type="gramEnd"/>
      <w:r w:rsidRPr="00665EFF">
        <w:rPr>
          <w:rFonts w:ascii="Times New Roman" w:hAnsi="Times New Roman"/>
        </w:rPr>
        <w:t xml:space="preserve"> postopek še enkrat ponoviti. Po zaključeni vezavi (prestavitvi) progovnega (</w:t>
      </w:r>
      <w:proofErr w:type="gramStart"/>
      <w:r w:rsidRPr="00665EFF">
        <w:rPr>
          <w:rFonts w:ascii="Times New Roman" w:hAnsi="Times New Roman"/>
        </w:rPr>
        <w:t>TK</w:t>
      </w:r>
      <w:proofErr w:type="gramEnd"/>
      <w:r w:rsidRPr="00665EFF">
        <w:rPr>
          <w:rFonts w:ascii="Times New Roman" w:hAnsi="Times New Roman"/>
        </w:rPr>
        <w:t>) kabla je potrebno opraviti meritve na celotnem odseku. Električnih meritev ni dopustno izvajati pri t</w:t>
      </w:r>
      <w:r w:rsidR="00883CAC">
        <w:rPr>
          <w:rFonts w:ascii="Times New Roman" w:hAnsi="Times New Roman"/>
        </w:rPr>
        <w:t>emperaturah kabla nižjih od 10 °C.</w:t>
      </w:r>
    </w:p>
    <w:p w14:paraId="0F33D30A" w14:textId="77777777" w:rsidR="00883CAC" w:rsidRPr="00665EFF" w:rsidRDefault="00883CAC" w:rsidP="00665EFF">
      <w:pPr>
        <w:jc w:val="both"/>
        <w:rPr>
          <w:rFonts w:ascii="Times New Roman" w:hAnsi="Times New Roman"/>
        </w:rPr>
      </w:pPr>
    </w:p>
    <w:p w14:paraId="5233EEB7" w14:textId="77777777" w:rsidR="00665EFF" w:rsidRPr="00665EFF" w:rsidRDefault="00665EFF" w:rsidP="00665EFF">
      <w:pPr>
        <w:jc w:val="both"/>
        <w:rPr>
          <w:rFonts w:ascii="Times New Roman" w:hAnsi="Times New Roman"/>
        </w:rPr>
      </w:pPr>
      <w:r w:rsidRPr="00665EFF">
        <w:rPr>
          <w:rFonts w:ascii="Times New Roman" w:hAnsi="Times New Roman"/>
        </w:rPr>
        <w:t>Končne meritve izvedemo na vseh četvorkah progovnega kabla. Z meritvami preverimo naslednje električne karakteristike celotnega kabelskega odseka:</w:t>
      </w:r>
    </w:p>
    <w:p w14:paraId="2D59B248"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v.)</w:t>
      </w:r>
      <w:r w:rsidRPr="00665EFF">
        <w:rPr>
          <w:rFonts w:ascii="Times New Roman" w:hAnsi="Times New Roman"/>
        </w:rPr>
        <w:tab/>
        <w:t>upornost zanke,</w:t>
      </w:r>
    </w:p>
    <w:p w14:paraId="651938CA"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w.)</w:t>
      </w:r>
      <w:r w:rsidRPr="00665EFF">
        <w:rPr>
          <w:rFonts w:ascii="Times New Roman" w:hAnsi="Times New Roman"/>
        </w:rPr>
        <w:tab/>
        <w:t>ohmsko asimetrijo,</w:t>
      </w:r>
    </w:p>
    <w:p w14:paraId="13A485E9"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x.)</w:t>
      </w:r>
      <w:r w:rsidRPr="00665EFF">
        <w:rPr>
          <w:rFonts w:ascii="Times New Roman" w:hAnsi="Times New Roman"/>
        </w:rPr>
        <w:tab/>
        <w:t>izolacijsko upornost,</w:t>
      </w:r>
    </w:p>
    <w:p w14:paraId="29B1FE08"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y.)</w:t>
      </w:r>
      <w:r w:rsidRPr="00665EFF">
        <w:rPr>
          <w:rFonts w:ascii="Times New Roman" w:hAnsi="Times New Roman"/>
        </w:rPr>
        <w:tab/>
        <w:t>neprekinjenost kabelskih parov na vseh parih v kablu,</w:t>
      </w:r>
    </w:p>
    <w:p w14:paraId="2C6B5033"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gramEnd"/>
      <w:r w:rsidRPr="00665EFF">
        <w:rPr>
          <w:rFonts w:ascii="Times New Roman" w:hAnsi="Times New Roman"/>
        </w:rPr>
        <w:t>z.)</w:t>
      </w:r>
      <w:r w:rsidRPr="00665EFF">
        <w:rPr>
          <w:rFonts w:ascii="Times New Roman" w:hAnsi="Times New Roman"/>
        </w:rPr>
        <w:tab/>
        <w:t>dielektrično trdnost,</w:t>
      </w:r>
    </w:p>
    <w:p w14:paraId="2BF07F75"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spellStart"/>
      <w:proofErr w:type="gramEnd"/>
      <w:r w:rsidRPr="00665EFF">
        <w:rPr>
          <w:rFonts w:ascii="Times New Roman" w:hAnsi="Times New Roman"/>
        </w:rPr>
        <w:t>aa</w:t>
      </w:r>
      <w:proofErr w:type="spellEnd"/>
      <w:r w:rsidRPr="00665EFF">
        <w:rPr>
          <w:rFonts w:ascii="Times New Roman" w:hAnsi="Times New Roman"/>
        </w:rPr>
        <w:t>.)</w:t>
      </w:r>
      <w:r w:rsidRPr="00665EFF">
        <w:rPr>
          <w:rFonts w:ascii="Times New Roman" w:hAnsi="Times New Roman"/>
        </w:rPr>
        <w:tab/>
        <w:t>lastno slabljenje,</w:t>
      </w:r>
    </w:p>
    <w:p w14:paraId="4456778E" w14:textId="77777777" w:rsidR="00665EFF" w:rsidRPr="00665EFF" w:rsidRDefault="00665EFF" w:rsidP="00665EFF">
      <w:pPr>
        <w:jc w:val="both"/>
        <w:rPr>
          <w:rFonts w:ascii="Times New Roman" w:hAnsi="Times New Roman"/>
        </w:rPr>
      </w:pPr>
      <w:proofErr w:type="gramStart"/>
      <w:r w:rsidRPr="00665EFF">
        <w:rPr>
          <w:rFonts w:ascii="Times New Roman" w:hAnsi="Times New Roman"/>
        </w:rPr>
        <w:t>a.</w:t>
      </w:r>
      <w:proofErr w:type="spellStart"/>
      <w:proofErr w:type="gramEnd"/>
      <w:r w:rsidRPr="00665EFF">
        <w:rPr>
          <w:rFonts w:ascii="Times New Roman" w:hAnsi="Times New Roman"/>
        </w:rPr>
        <w:t>bb</w:t>
      </w:r>
      <w:proofErr w:type="spellEnd"/>
      <w:r w:rsidRPr="00665EFF">
        <w:rPr>
          <w:rFonts w:ascii="Times New Roman" w:hAnsi="Times New Roman"/>
        </w:rPr>
        <w:t>.)</w:t>
      </w:r>
      <w:r w:rsidRPr="00665EFF">
        <w:rPr>
          <w:rFonts w:ascii="Times New Roman" w:hAnsi="Times New Roman"/>
        </w:rPr>
        <w:tab/>
      </w:r>
      <w:proofErr w:type="spellStart"/>
      <w:r w:rsidRPr="00665EFF">
        <w:rPr>
          <w:rFonts w:ascii="Times New Roman" w:hAnsi="Times New Roman"/>
        </w:rPr>
        <w:t>preslušno</w:t>
      </w:r>
      <w:proofErr w:type="spellEnd"/>
      <w:r w:rsidRPr="00665EFF">
        <w:rPr>
          <w:rFonts w:ascii="Times New Roman" w:hAnsi="Times New Roman"/>
        </w:rPr>
        <w:t xml:space="preserve"> slabljenje,</w:t>
      </w:r>
    </w:p>
    <w:p w14:paraId="44356A70" w14:textId="77777777" w:rsidR="005B6330" w:rsidRDefault="00665EFF" w:rsidP="00665EFF">
      <w:pPr>
        <w:jc w:val="both"/>
        <w:rPr>
          <w:rFonts w:ascii="Times New Roman" w:hAnsi="Times New Roman"/>
        </w:rPr>
      </w:pPr>
      <w:proofErr w:type="gramStart"/>
      <w:r w:rsidRPr="00665EFF">
        <w:rPr>
          <w:rFonts w:ascii="Times New Roman" w:hAnsi="Times New Roman"/>
        </w:rPr>
        <w:t>a.</w:t>
      </w:r>
      <w:proofErr w:type="spellStart"/>
      <w:proofErr w:type="gramEnd"/>
      <w:r w:rsidRPr="00665EFF">
        <w:rPr>
          <w:rFonts w:ascii="Times New Roman" w:hAnsi="Times New Roman"/>
        </w:rPr>
        <w:t>cc</w:t>
      </w:r>
      <w:proofErr w:type="spellEnd"/>
      <w:r w:rsidRPr="00665EFF">
        <w:rPr>
          <w:rFonts w:ascii="Times New Roman" w:hAnsi="Times New Roman"/>
        </w:rPr>
        <w:t>.)</w:t>
      </w:r>
      <w:r w:rsidRPr="00665EFF">
        <w:rPr>
          <w:rFonts w:ascii="Times New Roman" w:hAnsi="Times New Roman"/>
        </w:rPr>
        <w:tab/>
        <w:t>pravilnost poteka karakteristične impedance.</w:t>
      </w:r>
    </w:p>
    <w:p w14:paraId="50411B16" w14:textId="77777777" w:rsidR="00883CAC" w:rsidRDefault="00883CAC" w:rsidP="00883CAC">
      <w:pPr>
        <w:jc w:val="both"/>
        <w:rPr>
          <w:rFonts w:ascii="Times New Roman" w:hAnsi="Times New Roman"/>
        </w:rPr>
      </w:pPr>
      <w:r w:rsidRPr="00883CAC">
        <w:rPr>
          <w:rFonts w:ascii="Times New Roman" w:hAnsi="Times New Roman"/>
        </w:rPr>
        <w:t xml:space="preserve">Po prestavitvi energetskega kabla, je </w:t>
      </w:r>
      <w:proofErr w:type="gramStart"/>
      <w:r w:rsidRPr="00883CAC">
        <w:rPr>
          <w:rFonts w:ascii="Times New Roman" w:hAnsi="Times New Roman"/>
        </w:rPr>
        <w:t>potrebno</w:t>
      </w:r>
      <w:proofErr w:type="gramEnd"/>
      <w:r w:rsidRPr="00883CAC">
        <w:rPr>
          <w:rFonts w:ascii="Times New Roman" w:hAnsi="Times New Roman"/>
        </w:rPr>
        <w:t xml:space="preserve"> opraviti končne kabelske meritve izolacije in upornost zanke, ki so predpisane s standardi za energetske kable.</w:t>
      </w:r>
    </w:p>
    <w:p w14:paraId="6CB8F102" w14:textId="32D4608A" w:rsidR="00883CAC" w:rsidRDefault="00883CAC" w:rsidP="00883CAC">
      <w:pPr>
        <w:jc w:val="both"/>
        <w:rPr>
          <w:rFonts w:ascii="Times New Roman" w:hAnsi="Times New Roman"/>
        </w:rPr>
      </w:pPr>
    </w:p>
    <w:p w14:paraId="18885564" w14:textId="0E5F192E" w:rsidR="001C7C7C" w:rsidRDefault="001C7C7C" w:rsidP="00883CAC">
      <w:pPr>
        <w:jc w:val="both"/>
        <w:rPr>
          <w:rFonts w:ascii="Times New Roman" w:hAnsi="Times New Roman"/>
        </w:rPr>
      </w:pPr>
    </w:p>
    <w:p w14:paraId="7155BC78" w14:textId="77777777" w:rsidR="001C7C7C" w:rsidRDefault="001C7C7C" w:rsidP="00883CAC">
      <w:pPr>
        <w:jc w:val="both"/>
        <w:rPr>
          <w:rFonts w:ascii="Times New Roman" w:hAnsi="Times New Roman"/>
        </w:rPr>
      </w:pPr>
    </w:p>
    <w:p w14:paraId="0E02C7A6" w14:textId="6BF2DAE1" w:rsidR="00883CAC" w:rsidRDefault="00883CAC" w:rsidP="00883CAC">
      <w:pPr>
        <w:pStyle w:val="Naslov3"/>
        <w:spacing w:before="0"/>
        <w:jc w:val="both"/>
        <w:rPr>
          <w:rFonts w:ascii="Times New Roman" w:hAnsi="Times New Roman" w:cs="Times New Roman"/>
          <w:b/>
          <w:color w:val="auto"/>
          <w:sz w:val="22"/>
          <w:szCs w:val="22"/>
        </w:rPr>
      </w:pPr>
      <w:bookmarkStart w:id="66" w:name="_Toc105417624"/>
      <w:r w:rsidRPr="00883CAC">
        <w:rPr>
          <w:rFonts w:ascii="Times New Roman" w:hAnsi="Times New Roman" w:cs="Times New Roman"/>
          <w:b/>
          <w:color w:val="auto"/>
          <w:sz w:val="22"/>
          <w:szCs w:val="22"/>
        </w:rPr>
        <w:lastRenderedPageBreak/>
        <w:t xml:space="preserve">Meritve </w:t>
      </w:r>
      <w:proofErr w:type="gramStart"/>
      <w:r w:rsidRPr="00883CAC">
        <w:rPr>
          <w:rFonts w:ascii="Times New Roman" w:hAnsi="Times New Roman" w:cs="Times New Roman"/>
          <w:b/>
          <w:color w:val="auto"/>
          <w:sz w:val="22"/>
          <w:szCs w:val="22"/>
        </w:rPr>
        <w:t>optičnega kabla</w:t>
      </w:r>
      <w:proofErr w:type="gramEnd"/>
      <w:r w:rsidR="00F40872">
        <w:rPr>
          <w:rFonts w:ascii="Times New Roman" w:hAnsi="Times New Roman" w:cs="Times New Roman"/>
          <w:b/>
          <w:color w:val="auto"/>
          <w:sz w:val="22"/>
          <w:szCs w:val="22"/>
        </w:rPr>
        <w:t>, sevalnega kabla in meritve pokritosti s signalom GSM-R</w:t>
      </w:r>
      <w:bookmarkEnd w:id="66"/>
    </w:p>
    <w:p w14:paraId="01258F50" w14:textId="77777777" w:rsidR="009C6729" w:rsidRPr="009C6729" w:rsidRDefault="009C6729" w:rsidP="009C6729"/>
    <w:p w14:paraId="146E514B" w14:textId="03AA450D" w:rsidR="00883CAC" w:rsidRPr="00EA7F13" w:rsidRDefault="00883CAC" w:rsidP="00883CAC">
      <w:pPr>
        <w:jc w:val="both"/>
        <w:rPr>
          <w:rFonts w:ascii="Times New Roman" w:hAnsi="Times New Roman"/>
        </w:rPr>
      </w:pPr>
      <w:r w:rsidRPr="00883CAC">
        <w:rPr>
          <w:rFonts w:ascii="Times New Roman" w:hAnsi="Times New Roman"/>
        </w:rPr>
        <w:t xml:space="preserve">V primeru polaganja novih </w:t>
      </w:r>
      <w:proofErr w:type="gramStart"/>
      <w:r w:rsidRPr="00883CAC">
        <w:rPr>
          <w:rFonts w:ascii="Times New Roman" w:hAnsi="Times New Roman"/>
        </w:rPr>
        <w:t>optičnih kablov</w:t>
      </w:r>
      <w:proofErr w:type="gramEnd"/>
      <w:r w:rsidRPr="00883CAC">
        <w:rPr>
          <w:rFonts w:ascii="Times New Roman" w:hAnsi="Times New Roman"/>
        </w:rPr>
        <w:t xml:space="preserve"> ali pri prestavitvi obstoječega kabla je potrebno po končanem spajanju (prestavitvi) izdelati končne meritve optičnega kabla. </w:t>
      </w:r>
      <w:proofErr w:type="gramStart"/>
      <w:r w:rsidRPr="00883CAC">
        <w:rPr>
          <w:rFonts w:ascii="Times New Roman" w:hAnsi="Times New Roman"/>
        </w:rPr>
        <w:t>Potrebno</w:t>
      </w:r>
      <w:proofErr w:type="gramEnd"/>
      <w:r w:rsidRPr="00883CAC">
        <w:rPr>
          <w:rFonts w:ascii="Times New Roman" w:hAnsi="Times New Roman"/>
        </w:rPr>
        <w:t xml:space="preserve"> je opraviti meritev </w:t>
      </w:r>
      <w:r w:rsidRPr="00EA7F13">
        <w:rPr>
          <w:rFonts w:ascii="Times New Roman" w:hAnsi="Times New Roman"/>
        </w:rPr>
        <w:t>slabljenja vseh vlaken na celotnem zgrajenem odseku ter dobljene vrednosti vnesti v ustrezne merilne protokole, ki morajo</w:t>
      </w:r>
      <w:r w:rsidR="008167A7" w:rsidRPr="00EA7F13">
        <w:rPr>
          <w:rFonts w:ascii="Times New Roman" w:hAnsi="Times New Roman"/>
        </w:rPr>
        <w:t xml:space="preserve"> biti podani tabelarično in </w:t>
      </w:r>
      <w:r w:rsidRPr="00EA7F13">
        <w:rPr>
          <w:rFonts w:ascii="Times New Roman" w:hAnsi="Times New Roman"/>
        </w:rPr>
        <w:t xml:space="preserve">predstavljajo Protokol meritev, ki je del projekta izvedenih del (PID). Pri izvajanju preizkušanj in meritev je potrebno upoštevati določila po predpisu SJ PTT »Navodilo o meritvah na telekomunikacijskih linijah z </w:t>
      </w:r>
      <w:proofErr w:type="gramStart"/>
      <w:r w:rsidRPr="00EA7F13">
        <w:rPr>
          <w:rFonts w:ascii="Times New Roman" w:hAnsi="Times New Roman"/>
        </w:rPr>
        <w:t>optičnimi kabli</w:t>
      </w:r>
      <w:proofErr w:type="gramEnd"/>
      <w:r w:rsidRPr="00EA7F13">
        <w:rPr>
          <w:rFonts w:ascii="Times New Roman" w:hAnsi="Times New Roman"/>
        </w:rPr>
        <w:t>«, PTT Vestnik 12/1991.</w:t>
      </w:r>
    </w:p>
    <w:p w14:paraId="673165AA" w14:textId="77777777" w:rsidR="00883CAC" w:rsidRPr="00EA7F13" w:rsidRDefault="00883CAC" w:rsidP="00883CAC">
      <w:pPr>
        <w:jc w:val="both"/>
        <w:rPr>
          <w:rFonts w:ascii="Times New Roman" w:hAnsi="Times New Roman"/>
        </w:rPr>
      </w:pPr>
    </w:p>
    <w:p w14:paraId="6D16062B" w14:textId="13E3FA27" w:rsidR="00883CAC" w:rsidRPr="00EA7F13" w:rsidRDefault="00883CAC" w:rsidP="00883CAC">
      <w:pPr>
        <w:jc w:val="both"/>
        <w:rPr>
          <w:rFonts w:ascii="Times New Roman" w:hAnsi="Times New Roman"/>
        </w:rPr>
      </w:pPr>
      <w:r w:rsidRPr="00EA7F13">
        <w:rPr>
          <w:rFonts w:ascii="Times New Roman" w:hAnsi="Times New Roman"/>
        </w:rPr>
        <w:t xml:space="preserve">Za zagotovitev kvalitetnega prenosa po telekomunikacijskih vodih je </w:t>
      </w:r>
      <w:proofErr w:type="gramStart"/>
      <w:r w:rsidRPr="00EA7F13">
        <w:rPr>
          <w:rFonts w:ascii="Times New Roman" w:hAnsi="Times New Roman"/>
        </w:rPr>
        <w:t>potrebno</w:t>
      </w:r>
      <w:proofErr w:type="gramEnd"/>
      <w:r w:rsidRPr="00EA7F13">
        <w:rPr>
          <w:rFonts w:ascii="Times New Roman" w:hAnsi="Times New Roman"/>
        </w:rPr>
        <w:t xml:space="preserve"> izvesti </w:t>
      </w:r>
      <w:r w:rsidR="008167A7" w:rsidRPr="00EA7F13">
        <w:rPr>
          <w:rFonts w:ascii="Times New Roman" w:hAnsi="Times New Roman"/>
        </w:rPr>
        <w:t xml:space="preserve">najmanj </w:t>
      </w:r>
      <w:r w:rsidRPr="00EA7F13">
        <w:rPr>
          <w:rFonts w:ascii="Times New Roman" w:hAnsi="Times New Roman"/>
        </w:rPr>
        <w:t xml:space="preserve">meritve: </w:t>
      </w:r>
    </w:p>
    <w:p w14:paraId="00F7908B"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dd</w:t>
      </w:r>
      <w:proofErr w:type="spellEnd"/>
      <w:r w:rsidRPr="00EA7F13">
        <w:rPr>
          <w:rFonts w:ascii="Times New Roman" w:hAnsi="Times New Roman"/>
        </w:rPr>
        <w:t>.)</w:t>
      </w:r>
      <w:r w:rsidRPr="00EA7F13">
        <w:rPr>
          <w:rFonts w:ascii="Times New Roman" w:hAnsi="Times New Roman"/>
        </w:rPr>
        <w:tab/>
        <w:t xml:space="preserve">pri prevzemu optičnega kabla, </w:t>
      </w:r>
    </w:p>
    <w:p w14:paraId="3470CDC8"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ee</w:t>
      </w:r>
      <w:proofErr w:type="spellEnd"/>
      <w:r w:rsidRPr="00EA7F13">
        <w:rPr>
          <w:rFonts w:ascii="Times New Roman" w:hAnsi="Times New Roman"/>
        </w:rPr>
        <w:t>.)</w:t>
      </w:r>
      <w:r w:rsidRPr="00EA7F13">
        <w:rPr>
          <w:rFonts w:ascii="Times New Roman" w:hAnsi="Times New Roman"/>
        </w:rPr>
        <w:tab/>
        <w:t xml:space="preserve">po položitvi posameznih dolžin </w:t>
      </w:r>
      <w:proofErr w:type="gramStart"/>
      <w:r w:rsidRPr="00EA7F13">
        <w:rPr>
          <w:rFonts w:ascii="Times New Roman" w:hAnsi="Times New Roman"/>
        </w:rPr>
        <w:t>optičnega kabla</w:t>
      </w:r>
      <w:proofErr w:type="gramEnd"/>
      <w:r w:rsidRPr="00EA7F13">
        <w:rPr>
          <w:rFonts w:ascii="Times New Roman" w:hAnsi="Times New Roman"/>
        </w:rPr>
        <w:t xml:space="preserve">, </w:t>
      </w:r>
    </w:p>
    <w:p w14:paraId="66934EB7"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ff</w:t>
      </w:r>
      <w:proofErr w:type="spellEnd"/>
      <w:r w:rsidRPr="00EA7F13">
        <w:rPr>
          <w:rFonts w:ascii="Times New Roman" w:hAnsi="Times New Roman"/>
        </w:rPr>
        <w:t>.)</w:t>
      </w:r>
      <w:r w:rsidRPr="00EA7F13">
        <w:rPr>
          <w:rFonts w:ascii="Times New Roman" w:hAnsi="Times New Roman"/>
        </w:rPr>
        <w:tab/>
      </w:r>
      <w:proofErr w:type="gramStart"/>
      <w:r w:rsidRPr="00EA7F13">
        <w:rPr>
          <w:rFonts w:ascii="Times New Roman" w:hAnsi="Times New Roman"/>
        </w:rPr>
        <w:t>po</w:t>
      </w:r>
      <w:proofErr w:type="gramEnd"/>
      <w:r w:rsidRPr="00EA7F13">
        <w:rPr>
          <w:rFonts w:ascii="Times New Roman" w:hAnsi="Times New Roman"/>
        </w:rPr>
        <w:t xml:space="preserve"> izdelavi optičnih spojev–slabljenje posameznega spoja v smeri A in B,</w:t>
      </w:r>
    </w:p>
    <w:p w14:paraId="3C3FBEC0"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gramEnd"/>
      <w:r w:rsidRPr="00EA7F13">
        <w:rPr>
          <w:rFonts w:ascii="Times New Roman" w:hAnsi="Times New Roman"/>
        </w:rPr>
        <w:t>gg.)</w:t>
      </w:r>
      <w:r w:rsidRPr="00EA7F13">
        <w:rPr>
          <w:rFonts w:ascii="Times New Roman" w:hAnsi="Times New Roman"/>
        </w:rPr>
        <w:tab/>
        <w:t>pregled skupnega slabljenja, merjenega z OTDR,</w:t>
      </w:r>
    </w:p>
    <w:p w14:paraId="74859C12"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hh</w:t>
      </w:r>
      <w:proofErr w:type="spellEnd"/>
      <w:r w:rsidRPr="00EA7F13">
        <w:rPr>
          <w:rFonts w:ascii="Times New Roman" w:hAnsi="Times New Roman"/>
        </w:rPr>
        <w:t>.)</w:t>
      </w:r>
      <w:r w:rsidRPr="00EA7F13">
        <w:rPr>
          <w:rFonts w:ascii="Times New Roman" w:hAnsi="Times New Roman"/>
        </w:rPr>
        <w:tab/>
      </w:r>
      <w:proofErr w:type="gramStart"/>
      <w:r w:rsidRPr="00EA7F13">
        <w:rPr>
          <w:rFonts w:ascii="Times New Roman" w:hAnsi="Times New Roman"/>
        </w:rPr>
        <w:t>pregled</w:t>
      </w:r>
      <w:proofErr w:type="gramEnd"/>
      <w:r w:rsidRPr="00EA7F13">
        <w:rPr>
          <w:rFonts w:ascii="Times New Roman" w:hAnsi="Times New Roman"/>
        </w:rPr>
        <w:t xml:space="preserve"> skupnega slabljenja, merjenega z merilnikom moči.</w:t>
      </w:r>
    </w:p>
    <w:p w14:paraId="44C153F4" w14:textId="77777777" w:rsidR="00883CAC" w:rsidRPr="00EA7F13" w:rsidRDefault="00883CAC" w:rsidP="00883CAC">
      <w:pPr>
        <w:jc w:val="both"/>
        <w:rPr>
          <w:rFonts w:ascii="Times New Roman" w:hAnsi="Times New Roman"/>
        </w:rPr>
      </w:pPr>
    </w:p>
    <w:p w14:paraId="47BE8365" w14:textId="2B2502CA" w:rsidR="00883CAC" w:rsidRPr="00EA7F13" w:rsidRDefault="00883CAC" w:rsidP="00883CAC">
      <w:pPr>
        <w:jc w:val="both"/>
        <w:rPr>
          <w:rFonts w:ascii="Times New Roman" w:hAnsi="Times New Roman"/>
        </w:rPr>
      </w:pPr>
      <w:r w:rsidRPr="00EA7F13">
        <w:rPr>
          <w:rFonts w:ascii="Times New Roman" w:hAnsi="Times New Roman"/>
        </w:rPr>
        <w:t xml:space="preserve">Za izvedbo teh meritev so potrebni </w:t>
      </w:r>
      <w:r w:rsidR="008167A7" w:rsidRPr="00EA7F13">
        <w:rPr>
          <w:rFonts w:ascii="Times New Roman" w:hAnsi="Times New Roman"/>
        </w:rPr>
        <w:t xml:space="preserve">najmanj </w:t>
      </w:r>
      <w:r w:rsidRPr="00EA7F13">
        <w:rPr>
          <w:rFonts w:ascii="Times New Roman" w:hAnsi="Times New Roman"/>
        </w:rPr>
        <w:t xml:space="preserve">naslednji </w:t>
      </w:r>
      <w:proofErr w:type="gramStart"/>
      <w:r w:rsidRPr="00EA7F13">
        <w:rPr>
          <w:rFonts w:ascii="Times New Roman" w:hAnsi="Times New Roman"/>
        </w:rPr>
        <w:t>inštrumenti</w:t>
      </w:r>
      <w:proofErr w:type="gramEnd"/>
      <w:r w:rsidRPr="00EA7F13">
        <w:rPr>
          <w:rFonts w:ascii="Times New Roman" w:hAnsi="Times New Roman"/>
        </w:rPr>
        <w:t xml:space="preserve">: </w:t>
      </w:r>
    </w:p>
    <w:p w14:paraId="72C385AA"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ii</w:t>
      </w:r>
      <w:proofErr w:type="spellEnd"/>
      <w:r w:rsidRPr="00EA7F13">
        <w:rPr>
          <w:rFonts w:ascii="Times New Roman" w:hAnsi="Times New Roman"/>
        </w:rPr>
        <w:t>.)</w:t>
      </w:r>
      <w:r w:rsidRPr="00EA7F13">
        <w:rPr>
          <w:rFonts w:ascii="Times New Roman" w:hAnsi="Times New Roman"/>
        </w:rPr>
        <w:tab/>
        <w:t xml:space="preserve">optični </w:t>
      </w:r>
      <w:proofErr w:type="spellStart"/>
      <w:r w:rsidRPr="00EA7F13">
        <w:rPr>
          <w:rFonts w:ascii="Times New Roman" w:hAnsi="Times New Roman"/>
        </w:rPr>
        <w:t>reflektometer</w:t>
      </w:r>
      <w:proofErr w:type="spellEnd"/>
      <w:r w:rsidRPr="00EA7F13">
        <w:rPr>
          <w:rFonts w:ascii="Times New Roman" w:hAnsi="Times New Roman"/>
        </w:rPr>
        <w:t xml:space="preserve"> (OTDR),</w:t>
      </w:r>
    </w:p>
    <w:p w14:paraId="51EBD201" w14:textId="77777777" w:rsidR="00883CAC" w:rsidRPr="00EA7F13" w:rsidRDefault="00883CAC"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jj</w:t>
      </w:r>
      <w:proofErr w:type="spellEnd"/>
      <w:r w:rsidRPr="00EA7F13">
        <w:rPr>
          <w:rFonts w:ascii="Times New Roman" w:hAnsi="Times New Roman"/>
        </w:rPr>
        <w:t>.)</w:t>
      </w:r>
      <w:r w:rsidRPr="00EA7F13">
        <w:rPr>
          <w:rFonts w:ascii="Times New Roman" w:hAnsi="Times New Roman"/>
        </w:rPr>
        <w:tab/>
        <w:t>stabilizirani optični izvor,</w:t>
      </w:r>
    </w:p>
    <w:p w14:paraId="5EE444F5" w14:textId="77777777" w:rsidR="00883CAC" w:rsidRPr="00EA7F13" w:rsidRDefault="00883CAC" w:rsidP="00883CAC">
      <w:pPr>
        <w:jc w:val="both"/>
        <w:rPr>
          <w:rFonts w:ascii="Times New Roman" w:hAnsi="Times New Roman"/>
        </w:rPr>
      </w:pPr>
      <w:r w:rsidRPr="00EA7F13">
        <w:rPr>
          <w:rFonts w:ascii="Times New Roman" w:hAnsi="Times New Roman"/>
        </w:rPr>
        <w:t>a.</w:t>
      </w:r>
      <w:proofErr w:type="spellStart"/>
      <w:proofErr w:type="gramStart"/>
      <w:r w:rsidRPr="00EA7F13">
        <w:rPr>
          <w:rFonts w:ascii="Times New Roman" w:hAnsi="Times New Roman"/>
        </w:rPr>
        <w:t>kk</w:t>
      </w:r>
      <w:proofErr w:type="spellEnd"/>
      <w:proofErr w:type="gramEnd"/>
      <w:r w:rsidRPr="00EA7F13">
        <w:rPr>
          <w:rFonts w:ascii="Times New Roman" w:hAnsi="Times New Roman"/>
        </w:rPr>
        <w:t>.)</w:t>
      </w:r>
      <w:r w:rsidRPr="00EA7F13">
        <w:rPr>
          <w:rFonts w:ascii="Times New Roman" w:hAnsi="Times New Roman"/>
        </w:rPr>
        <w:tab/>
      </w:r>
      <w:proofErr w:type="gramStart"/>
      <w:r w:rsidRPr="00EA7F13">
        <w:rPr>
          <w:rFonts w:ascii="Times New Roman" w:hAnsi="Times New Roman"/>
        </w:rPr>
        <w:t>senzorski</w:t>
      </w:r>
      <w:proofErr w:type="gramEnd"/>
      <w:r w:rsidRPr="00EA7F13">
        <w:rPr>
          <w:rFonts w:ascii="Times New Roman" w:hAnsi="Times New Roman"/>
        </w:rPr>
        <w:t xml:space="preserve"> merilnik optične moči.</w:t>
      </w:r>
    </w:p>
    <w:p w14:paraId="3627AD02" w14:textId="77777777" w:rsidR="008167A7" w:rsidRPr="00EA7F13" w:rsidRDefault="008167A7" w:rsidP="00883CAC">
      <w:pPr>
        <w:jc w:val="both"/>
        <w:rPr>
          <w:rFonts w:ascii="Times New Roman" w:hAnsi="Times New Roman"/>
        </w:rPr>
      </w:pPr>
    </w:p>
    <w:p w14:paraId="59F15267" w14:textId="0E920C06" w:rsidR="00F40872" w:rsidRPr="00EA7F13" w:rsidRDefault="00F40872" w:rsidP="00883CAC">
      <w:pPr>
        <w:jc w:val="both"/>
        <w:rPr>
          <w:rFonts w:ascii="Times New Roman" w:hAnsi="Times New Roman"/>
        </w:rPr>
      </w:pPr>
      <w:r w:rsidRPr="00EA7F13">
        <w:rPr>
          <w:rFonts w:ascii="Times New Roman" w:hAnsi="Times New Roman"/>
        </w:rPr>
        <w:t>Za zagotovitev meritve</w:t>
      </w:r>
      <w:r w:rsidR="002E4A45" w:rsidRPr="00EA7F13">
        <w:rPr>
          <w:rFonts w:ascii="Times New Roman" w:hAnsi="Times New Roman"/>
        </w:rPr>
        <w:t xml:space="preserve"> pokritosti s signalom GSM-R, </w:t>
      </w:r>
      <w:r w:rsidRPr="00EA7F13">
        <w:rPr>
          <w:rFonts w:ascii="Times New Roman" w:hAnsi="Times New Roman"/>
        </w:rPr>
        <w:t>zunanjih vplivov</w:t>
      </w:r>
      <w:r w:rsidR="002E4A45" w:rsidRPr="00EA7F13">
        <w:rPr>
          <w:rFonts w:ascii="Times New Roman" w:hAnsi="Times New Roman"/>
        </w:rPr>
        <w:t xml:space="preserve"> (interferenc) in vplivov elektromagnetnega sevanje (EMS)</w:t>
      </w:r>
      <w:r w:rsidRPr="00EA7F13">
        <w:rPr>
          <w:rFonts w:ascii="Times New Roman" w:hAnsi="Times New Roman"/>
        </w:rPr>
        <w:t xml:space="preserve"> so potrebni</w:t>
      </w:r>
      <w:r w:rsidR="008167A7" w:rsidRPr="00EA7F13">
        <w:rPr>
          <w:rFonts w:ascii="Times New Roman" w:hAnsi="Times New Roman"/>
        </w:rPr>
        <w:t xml:space="preserve"> najmanj</w:t>
      </w:r>
      <w:r w:rsidRPr="00EA7F13">
        <w:rPr>
          <w:rFonts w:ascii="Times New Roman" w:hAnsi="Times New Roman"/>
        </w:rPr>
        <w:t xml:space="preserve"> naslednji </w:t>
      </w:r>
      <w:proofErr w:type="gramStart"/>
      <w:r w:rsidRPr="00EA7F13">
        <w:rPr>
          <w:rFonts w:ascii="Times New Roman" w:hAnsi="Times New Roman"/>
        </w:rPr>
        <w:t>inštrumenti</w:t>
      </w:r>
      <w:proofErr w:type="gramEnd"/>
      <w:r w:rsidRPr="00EA7F13">
        <w:rPr>
          <w:rFonts w:ascii="Times New Roman" w:hAnsi="Times New Roman"/>
        </w:rPr>
        <w:t>:</w:t>
      </w:r>
    </w:p>
    <w:p w14:paraId="361D3334" w14:textId="6FE98A53" w:rsidR="002E4A45" w:rsidRPr="00EA7F13" w:rsidRDefault="002E4A45" w:rsidP="002E4A45">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ii</w:t>
      </w:r>
      <w:proofErr w:type="spellEnd"/>
      <w:r w:rsidRPr="00EA7F13">
        <w:rPr>
          <w:rFonts w:ascii="Times New Roman" w:hAnsi="Times New Roman"/>
        </w:rPr>
        <w:t>.)</w:t>
      </w:r>
      <w:r w:rsidRPr="00EA7F13">
        <w:rPr>
          <w:rFonts w:ascii="Times New Roman" w:hAnsi="Times New Roman"/>
        </w:rPr>
        <w:tab/>
        <w:t xml:space="preserve">orodje </w:t>
      </w:r>
      <w:proofErr w:type="spellStart"/>
      <w:r w:rsidRPr="00EA7F13">
        <w:rPr>
          <w:rFonts w:ascii="Times New Roman" w:hAnsi="Times New Roman"/>
        </w:rPr>
        <w:t>NetProbe</w:t>
      </w:r>
      <w:proofErr w:type="spellEnd"/>
      <w:r w:rsidRPr="00EA7F13">
        <w:rPr>
          <w:rFonts w:ascii="Times New Roman" w:hAnsi="Times New Roman"/>
        </w:rPr>
        <w:t xml:space="preserve"> DT,</w:t>
      </w:r>
    </w:p>
    <w:p w14:paraId="3ED3BF67" w14:textId="0AEAE1EA" w:rsidR="002E4A45" w:rsidRPr="00EA7F13" w:rsidRDefault="002E4A45" w:rsidP="002E4A45">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jj</w:t>
      </w:r>
      <w:proofErr w:type="spellEnd"/>
      <w:r w:rsidRPr="00EA7F13">
        <w:rPr>
          <w:rFonts w:ascii="Times New Roman" w:hAnsi="Times New Roman"/>
        </w:rPr>
        <w:t>.)</w:t>
      </w:r>
      <w:r w:rsidRPr="00EA7F13">
        <w:rPr>
          <w:rFonts w:ascii="Times New Roman" w:hAnsi="Times New Roman"/>
        </w:rPr>
        <w:tab/>
      </w:r>
      <w:proofErr w:type="gramStart"/>
      <w:r w:rsidRPr="00EA7F13">
        <w:rPr>
          <w:rFonts w:ascii="Times New Roman" w:hAnsi="Times New Roman"/>
        </w:rPr>
        <w:t>orodje</w:t>
      </w:r>
      <w:proofErr w:type="gramEnd"/>
      <w:r w:rsidRPr="00EA7F13">
        <w:rPr>
          <w:rFonts w:ascii="Times New Roman" w:hAnsi="Times New Roman"/>
        </w:rPr>
        <w:t xml:space="preserve"> </w:t>
      </w:r>
      <w:proofErr w:type="spellStart"/>
      <w:r w:rsidRPr="00EA7F13">
        <w:rPr>
          <w:rFonts w:ascii="Times New Roman" w:hAnsi="Times New Roman"/>
        </w:rPr>
        <w:t>NetProbe</w:t>
      </w:r>
      <w:proofErr w:type="spellEnd"/>
      <w:r w:rsidRPr="00EA7F13">
        <w:rPr>
          <w:rFonts w:ascii="Times New Roman" w:hAnsi="Times New Roman"/>
        </w:rPr>
        <w:t xml:space="preserve"> </w:t>
      </w:r>
      <w:proofErr w:type="spellStart"/>
      <w:r w:rsidRPr="00EA7F13">
        <w:rPr>
          <w:rFonts w:ascii="Times New Roman" w:hAnsi="Times New Roman"/>
        </w:rPr>
        <w:t>Portable</w:t>
      </w:r>
      <w:proofErr w:type="spellEnd"/>
      <w:r w:rsidRPr="00EA7F13">
        <w:rPr>
          <w:rFonts w:ascii="Times New Roman" w:hAnsi="Times New Roman"/>
        </w:rPr>
        <w:t>,</w:t>
      </w:r>
    </w:p>
    <w:p w14:paraId="1B7A6C43" w14:textId="7A2D489B" w:rsidR="002E4A45" w:rsidRPr="00EA7F13" w:rsidRDefault="002E4A45" w:rsidP="002E4A45">
      <w:pPr>
        <w:jc w:val="both"/>
        <w:rPr>
          <w:rFonts w:ascii="Times New Roman" w:hAnsi="Times New Roman"/>
        </w:rPr>
      </w:pPr>
      <w:r w:rsidRPr="00EA7F13">
        <w:rPr>
          <w:rFonts w:ascii="Times New Roman" w:hAnsi="Times New Roman"/>
        </w:rPr>
        <w:t>a.</w:t>
      </w:r>
      <w:proofErr w:type="spellStart"/>
      <w:proofErr w:type="gramStart"/>
      <w:r w:rsidRPr="00EA7F13">
        <w:rPr>
          <w:rFonts w:ascii="Times New Roman" w:hAnsi="Times New Roman"/>
        </w:rPr>
        <w:t>kk</w:t>
      </w:r>
      <w:proofErr w:type="spellEnd"/>
      <w:proofErr w:type="gramEnd"/>
      <w:r w:rsidRPr="00EA7F13">
        <w:rPr>
          <w:rFonts w:ascii="Times New Roman" w:hAnsi="Times New Roman"/>
        </w:rPr>
        <w:t>.)</w:t>
      </w:r>
      <w:r w:rsidRPr="00EA7F13">
        <w:rPr>
          <w:rFonts w:ascii="Times New Roman" w:hAnsi="Times New Roman"/>
        </w:rPr>
        <w:tab/>
      </w:r>
      <w:proofErr w:type="gramStart"/>
      <w:r w:rsidRPr="00EA7F13">
        <w:rPr>
          <w:rFonts w:ascii="Times New Roman" w:hAnsi="Times New Roman"/>
        </w:rPr>
        <w:t>orodje</w:t>
      </w:r>
      <w:proofErr w:type="gramEnd"/>
      <w:r w:rsidRPr="00EA7F13">
        <w:rPr>
          <w:rFonts w:ascii="Times New Roman" w:hAnsi="Times New Roman"/>
        </w:rPr>
        <w:t xml:space="preserve"> </w:t>
      </w:r>
      <w:proofErr w:type="spellStart"/>
      <w:r w:rsidRPr="00EA7F13">
        <w:rPr>
          <w:rFonts w:ascii="Times New Roman" w:hAnsi="Times New Roman"/>
          <w:lang w:val="en-GB"/>
        </w:rPr>
        <w:t>CellAdvisor</w:t>
      </w:r>
      <w:proofErr w:type="spellEnd"/>
      <w:r w:rsidRPr="00EA7F13">
        <w:rPr>
          <w:rFonts w:ascii="Times New Roman" w:hAnsi="Times New Roman"/>
          <w:lang w:val="en-GB"/>
        </w:rPr>
        <w:t xml:space="preserve"> Base Station </w:t>
      </w:r>
      <w:proofErr w:type="spellStart"/>
      <w:r w:rsidRPr="00EA7F13">
        <w:rPr>
          <w:rFonts w:ascii="Times New Roman" w:hAnsi="Times New Roman"/>
          <w:lang w:val="en-GB"/>
        </w:rPr>
        <w:t>Analyzers</w:t>
      </w:r>
      <w:proofErr w:type="spellEnd"/>
      <w:r w:rsidRPr="00EA7F13">
        <w:rPr>
          <w:rFonts w:ascii="Times New Roman" w:hAnsi="Times New Roman"/>
        </w:rPr>
        <w:t xml:space="preserve"> JD745B,</w:t>
      </w:r>
    </w:p>
    <w:p w14:paraId="7636479D" w14:textId="05A73834" w:rsidR="00883CAC" w:rsidRDefault="002E4A45" w:rsidP="00883CAC">
      <w:pPr>
        <w:jc w:val="both"/>
        <w:rPr>
          <w:rFonts w:ascii="Times New Roman" w:hAnsi="Times New Roman"/>
        </w:rPr>
      </w:pPr>
      <w:proofErr w:type="gramStart"/>
      <w:r w:rsidRPr="00EA7F13">
        <w:rPr>
          <w:rFonts w:ascii="Times New Roman" w:hAnsi="Times New Roman"/>
        </w:rPr>
        <w:t>a.</w:t>
      </w:r>
      <w:proofErr w:type="spellStart"/>
      <w:proofErr w:type="gramEnd"/>
      <w:r w:rsidRPr="00EA7F13">
        <w:rPr>
          <w:rFonts w:ascii="Times New Roman" w:hAnsi="Times New Roman"/>
        </w:rPr>
        <w:t>ll</w:t>
      </w:r>
      <w:proofErr w:type="spellEnd"/>
      <w:r w:rsidRPr="00EA7F13">
        <w:rPr>
          <w:rFonts w:ascii="Times New Roman" w:hAnsi="Times New Roman"/>
        </w:rPr>
        <w:t>.)</w:t>
      </w:r>
      <w:r w:rsidRPr="00EA7F13">
        <w:rPr>
          <w:rFonts w:ascii="Times New Roman" w:hAnsi="Times New Roman"/>
        </w:rPr>
        <w:tab/>
        <w:t>mobilni telefoni GSM-R OPS</w:t>
      </w:r>
      <w:r w:rsidR="0081246C">
        <w:rPr>
          <w:rFonts w:ascii="Times New Roman" w:hAnsi="Times New Roman"/>
        </w:rPr>
        <w:t>, OPH</w:t>
      </w:r>
      <w:r w:rsidR="004C3BE3" w:rsidRPr="0081246C">
        <w:rPr>
          <w:rFonts w:ascii="Times New Roman" w:hAnsi="Times New Roman"/>
        </w:rPr>
        <w:t xml:space="preserve"> in GPH</w:t>
      </w:r>
      <w:r w:rsidR="000E5932" w:rsidRPr="00EA7F13">
        <w:rPr>
          <w:rFonts w:ascii="Times New Roman" w:hAnsi="Times New Roman"/>
        </w:rPr>
        <w:t xml:space="preserve"> (komplet).</w:t>
      </w:r>
    </w:p>
    <w:p w14:paraId="47F56FFF" w14:textId="77777777" w:rsidR="008167A7" w:rsidRDefault="008167A7" w:rsidP="00883CAC">
      <w:pPr>
        <w:jc w:val="both"/>
        <w:rPr>
          <w:rFonts w:ascii="Times New Roman" w:hAnsi="Times New Roman"/>
        </w:rPr>
      </w:pPr>
    </w:p>
    <w:p w14:paraId="00F671FF" w14:textId="77777777" w:rsidR="00F40872" w:rsidRPr="00883CAC" w:rsidRDefault="00F40872" w:rsidP="00883CAC">
      <w:pPr>
        <w:jc w:val="both"/>
        <w:rPr>
          <w:rFonts w:ascii="Times New Roman" w:hAnsi="Times New Roman"/>
        </w:rPr>
      </w:pPr>
    </w:p>
    <w:p w14:paraId="1B663F5C" w14:textId="3A064781" w:rsidR="00883CAC" w:rsidRPr="00EA7F13" w:rsidRDefault="00883CAC" w:rsidP="00084E30">
      <w:pPr>
        <w:pStyle w:val="Naslov1"/>
        <w:numPr>
          <w:ilvl w:val="0"/>
          <w:numId w:val="1"/>
        </w:numPr>
        <w:jc w:val="both"/>
        <w:rPr>
          <w:rFonts w:ascii="Times New Roman" w:hAnsi="Times New Roman"/>
          <w:sz w:val="26"/>
          <w:szCs w:val="26"/>
          <w:lang w:val="sl-SI"/>
        </w:rPr>
      </w:pPr>
      <w:bookmarkStart w:id="67" w:name="_Toc105417625"/>
      <w:r w:rsidRPr="00EA7F13">
        <w:rPr>
          <w:rFonts w:ascii="Times New Roman" w:hAnsi="Times New Roman"/>
          <w:sz w:val="26"/>
          <w:szCs w:val="26"/>
          <w:lang w:val="sl-SI"/>
        </w:rPr>
        <w:t>Z</w:t>
      </w:r>
      <w:r w:rsidR="00471D72" w:rsidRPr="00EA7F13">
        <w:rPr>
          <w:rFonts w:ascii="Times New Roman" w:hAnsi="Times New Roman"/>
          <w:sz w:val="26"/>
          <w:szCs w:val="26"/>
          <w:lang w:val="sl-SI"/>
        </w:rPr>
        <w:t>AKONI, TEHNIČNI PREDPISI, SPECIFIKACIJE, PRAVILNIKI</w:t>
      </w:r>
      <w:r w:rsidRPr="00EA7F13">
        <w:rPr>
          <w:rFonts w:ascii="Times New Roman" w:hAnsi="Times New Roman"/>
          <w:sz w:val="26"/>
          <w:szCs w:val="26"/>
          <w:lang w:val="sl-SI"/>
        </w:rPr>
        <w:t xml:space="preserve">, </w:t>
      </w:r>
      <w:r w:rsidR="00471D72" w:rsidRPr="00EA7F13">
        <w:rPr>
          <w:rFonts w:ascii="Times New Roman" w:hAnsi="Times New Roman"/>
          <w:sz w:val="26"/>
          <w:szCs w:val="26"/>
          <w:lang w:val="sl-SI"/>
        </w:rPr>
        <w:t>NORMATIVI, STANDARDI</w:t>
      </w:r>
      <w:bookmarkEnd w:id="67"/>
    </w:p>
    <w:p w14:paraId="3C99607F" w14:textId="77777777" w:rsidR="00883CAC" w:rsidRDefault="00883CAC" w:rsidP="00883CAC">
      <w:pPr>
        <w:jc w:val="both"/>
        <w:rPr>
          <w:rFonts w:ascii="Times New Roman" w:hAnsi="Times New Roman"/>
        </w:rPr>
      </w:pPr>
    </w:p>
    <w:p w14:paraId="2D7AEA24" w14:textId="77777777" w:rsidR="00495A3B" w:rsidRPr="00883CAC" w:rsidRDefault="00495A3B" w:rsidP="00883CAC">
      <w:pPr>
        <w:jc w:val="both"/>
        <w:rPr>
          <w:rFonts w:ascii="Times New Roman" w:hAnsi="Times New Roman"/>
        </w:rPr>
      </w:pPr>
    </w:p>
    <w:p w14:paraId="6317CB31" w14:textId="77777777" w:rsidR="00883CAC" w:rsidRDefault="00883CAC" w:rsidP="00883CAC">
      <w:pPr>
        <w:jc w:val="both"/>
        <w:rPr>
          <w:rFonts w:ascii="Times New Roman" w:hAnsi="Times New Roman"/>
        </w:rPr>
      </w:pPr>
      <w:r w:rsidRPr="00883CAC">
        <w:rPr>
          <w:rFonts w:ascii="Times New Roman" w:hAnsi="Times New Roman"/>
        </w:rPr>
        <w:t>Pri načrtovanju in izvajanju del ter pri predaji v obratovanje morajo projektanti in izvajalci upoštevati vse veljavne predpise in standarde, ki se nanašajo na izvedbo del, ki je predmet te razpisne dokumentacije.</w:t>
      </w:r>
    </w:p>
    <w:p w14:paraId="22DAF596" w14:textId="77777777" w:rsidR="00883CAC" w:rsidRPr="00883CAC" w:rsidRDefault="00883CAC" w:rsidP="00883CAC">
      <w:pPr>
        <w:jc w:val="both"/>
        <w:rPr>
          <w:rFonts w:ascii="Times New Roman" w:hAnsi="Times New Roman"/>
        </w:rPr>
      </w:pPr>
    </w:p>
    <w:p w14:paraId="450C4CB7" w14:textId="77777777" w:rsidR="00883CAC" w:rsidRDefault="00883CAC" w:rsidP="00883CAC">
      <w:pPr>
        <w:jc w:val="both"/>
        <w:rPr>
          <w:rFonts w:ascii="Times New Roman" w:hAnsi="Times New Roman"/>
        </w:rPr>
      </w:pPr>
      <w:r w:rsidRPr="00883CAC">
        <w:rPr>
          <w:rFonts w:ascii="Times New Roman" w:hAnsi="Times New Roman"/>
        </w:rPr>
        <w:t xml:space="preserve">V nadaljevanju je podan minimalni seznam splošnih predpisov in standardov, ki pa jih morajo ponudniki oziroma izvajalci tudi ustrezno dopolniti, </w:t>
      </w:r>
      <w:proofErr w:type="gramStart"/>
      <w:r w:rsidRPr="00883CAC">
        <w:rPr>
          <w:rFonts w:ascii="Times New Roman" w:hAnsi="Times New Roman"/>
        </w:rPr>
        <w:t>v kolikor</w:t>
      </w:r>
      <w:proofErr w:type="gramEnd"/>
      <w:r w:rsidRPr="00883CAC">
        <w:rPr>
          <w:rFonts w:ascii="Times New Roman" w:hAnsi="Times New Roman"/>
        </w:rPr>
        <w:t xml:space="preserve"> to zahteva predvidena tehnologija in način dela ter zadnje stanje tehnike oziroma pozitivne izvajalske prakse, ki sicer (še) ni predpisana kot obvezna za uporabo. Izvajalec oziroma njegov projektant mora zato pri izdelavi projektne dokumentacije, ki jo potrdi tudi Inženir, navesti na podlagi zahtev te razpisne dokumentacije, izbrane tehnologije in stanja tehnike vse potrebne predpise in standarde, ki jih je </w:t>
      </w:r>
      <w:proofErr w:type="gramStart"/>
      <w:r w:rsidRPr="00883CAC">
        <w:rPr>
          <w:rFonts w:ascii="Times New Roman" w:hAnsi="Times New Roman"/>
        </w:rPr>
        <w:t>potrebno</w:t>
      </w:r>
      <w:proofErr w:type="gramEnd"/>
      <w:r w:rsidRPr="00883CAC">
        <w:rPr>
          <w:rFonts w:ascii="Times New Roman" w:hAnsi="Times New Roman"/>
        </w:rPr>
        <w:t xml:space="preserve"> upoštevati pri izdelavi in vgradnji naprav, opreme in sistemov.</w:t>
      </w:r>
    </w:p>
    <w:p w14:paraId="03E7DE6D" w14:textId="77777777" w:rsidR="00883CAC" w:rsidRPr="00883CAC" w:rsidRDefault="00883CAC" w:rsidP="00883CAC">
      <w:pPr>
        <w:jc w:val="both"/>
        <w:rPr>
          <w:rFonts w:ascii="Times New Roman" w:hAnsi="Times New Roman"/>
        </w:rPr>
      </w:pPr>
    </w:p>
    <w:p w14:paraId="714CBC2F" w14:textId="77777777" w:rsidR="00883CAC" w:rsidRDefault="00883CAC" w:rsidP="00883CAC">
      <w:pPr>
        <w:jc w:val="both"/>
        <w:rPr>
          <w:rFonts w:ascii="Times New Roman" w:hAnsi="Times New Roman"/>
        </w:rPr>
      </w:pPr>
      <w:r w:rsidRPr="00883CAC">
        <w:rPr>
          <w:rFonts w:ascii="Times New Roman" w:hAnsi="Times New Roman"/>
        </w:rPr>
        <w:t xml:space="preserve">Tako določeni prepisi in standardi predstavljajo tudi osnovo za prevzem naprav, opreme in sisteme in predajo v obratovanje. Pri tem pa morebitna nepopolnost pri izdelavi seznama ne odvezuje izvajalca del, da izvede dela skladno tudi s predpisi in standardi, ki jih je </w:t>
      </w:r>
      <w:proofErr w:type="gramStart"/>
      <w:r w:rsidRPr="00883CAC">
        <w:rPr>
          <w:rFonts w:ascii="Times New Roman" w:hAnsi="Times New Roman"/>
        </w:rPr>
        <w:t>potrebno</w:t>
      </w:r>
      <w:proofErr w:type="gramEnd"/>
      <w:r w:rsidRPr="00883CAC">
        <w:rPr>
          <w:rFonts w:ascii="Times New Roman" w:hAnsi="Times New Roman"/>
        </w:rPr>
        <w:t xml:space="preserve"> upoštevati na podlagi veljavne zakonodaje oziroma zahtev te razpisne dokumentacije.</w:t>
      </w:r>
    </w:p>
    <w:p w14:paraId="27DC46F2" w14:textId="77777777" w:rsidR="00883CAC" w:rsidRPr="00883CAC" w:rsidRDefault="00883CAC" w:rsidP="00883CAC">
      <w:pPr>
        <w:jc w:val="both"/>
        <w:rPr>
          <w:rFonts w:ascii="Times New Roman" w:hAnsi="Times New Roman"/>
        </w:rPr>
      </w:pPr>
    </w:p>
    <w:p w14:paraId="489A6CBC" w14:textId="77777777" w:rsidR="00883CAC" w:rsidRDefault="00883CAC" w:rsidP="00883CAC">
      <w:pPr>
        <w:jc w:val="both"/>
        <w:rPr>
          <w:rFonts w:ascii="Times New Roman" w:hAnsi="Times New Roman"/>
        </w:rPr>
      </w:pPr>
      <w:r w:rsidRPr="00883CAC">
        <w:rPr>
          <w:rFonts w:ascii="Times New Roman" w:hAnsi="Times New Roman"/>
        </w:rPr>
        <w:t>V primeru, da v času po podpisu pogodbe in izvajanja del stopijo v veljavo novi predpisi, dopolnila, spremembe ali standardi, ki dovoljujejo milejše pogoje ali kriterije od tehničnih pogojev</w:t>
      </w:r>
      <w:proofErr w:type="gramStart"/>
      <w:r w:rsidRPr="00883CAC">
        <w:rPr>
          <w:rFonts w:ascii="Times New Roman" w:hAnsi="Times New Roman"/>
        </w:rPr>
        <w:t xml:space="preserve"> določenih</w:t>
      </w:r>
      <w:proofErr w:type="gramEnd"/>
      <w:r w:rsidRPr="00883CAC">
        <w:rPr>
          <w:rFonts w:ascii="Times New Roman" w:hAnsi="Times New Roman"/>
        </w:rPr>
        <w:t xml:space="preserve"> s pogodbo in na njeni osnovi izdelano projektno in ostalo dokumentacijo, izvajalec nima pravice odstopiti od določil tehničnih pogojev brez pisnega pristanka naročnika. V primeru, da v veljavo stopijo novi </w:t>
      </w:r>
      <w:r w:rsidRPr="00883CAC">
        <w:rPr>
          <w:rFonts w:ascii="Times New Roman" w:hAnsi="Times New Roman"/>
        </w:rPr>
        <w:lastRenderedPageBreak/>
        <w:t>predpisi, dopolnila, spremembe ali standardi, ki zahtevajo ostrejše pogoje, se postopa v skladu s splošnimi in posebnimi pogoji pogodbe.</w:t>
      </w:r>
    </w:p>
    <w:p w14:paraId="674A3253" w14:textId="77777777" w:rsidR="00883CAC" w:rsidRPr="00883CAC" w:rsidRDefault="00883CAC" w:rsidP="00883CAC">
      <w:pPr>
        <w:jc w:val="both"/>
        <w:rPr>
          <w:rFonts w:ascii="Times New Roman" w:hAnsi="Times New Roman"/>
        </w:rPr>
      </w:pPr>
    </w:p>
    <w:p w14:paraId="247985AD" w14:textId="77777777" w:rsidR="007A1AC3" w:rsidRDefault="00883CAC" w:rsidP="00883CAC">
      <w:pPr>
        <w:jc w:val="both"/>
        <w:rPr>
          <w:rFonts w:ascii="Times New Roman" w:hAnsi="Times New Roman"/>
        </w:rPr>
      </w:pPr>
      <w:r w:rsidRPr="00883CAC">
        <w:rPr>
          <w:rFonts w:ascii="Times New Roman" w:hAnsi="Times New Roman"/>
        </w:rPr>
        <w:t xml:space="preserve">Pri izvedbi predvidenih del je </w:t>
      </w:r>
      <w:proofErr w:type="gramStart"/>
      <w:r w:rsidRPr="00883CAC">
        <w:rPr>
          <w:rFonts w:ascii="Times New Roman" w:hAnsi="Times New Roman"/>
        </w:rPr>
        <w:t>potrebno</w:t>
      </w:r>
      <w:proofErr w:type="gramEnd"/>
      <w:r w:rsidRPr="00883CAC">
        <w:rPr>
          <w:rFonts w:ascii="Times New Roman" w:hAnsi="Times New Roman"/>
        </w:rPr>
        <w:t xml:space="preserve"> upoštevati vso veljavno zakonodajo in podzakonske akte v Republiki Sloveniji.</w:t>
      </w:r>
    </w:p>
    <w:p w14:paraId="650A0A6C" w14:textId="77777777" w:rsidR="00A15914" w:rsidRDefault="00A15914" w:rsidP="00883CAC">
      <w:pPr>
        <w:jc w:val="both"/>
        <w:rPr>
          <w:rFonts w:ascii="Times New Roman" w:hAnsi="Times New Roman"/>
        </w:rPr>
      </w:pPr>
    </w:p>
    <w:p w14:paraId="4D3EC380" w14:textId="77777777" w:rsidR="00A15914" w:rsidRPr="00A15914" w:rsidRDefault="00A15914" w:rsidP="00A15914">
      <w:pPr>
        <w:jc w:val="both"/>
        <w:rPr>
          <w:rFonts w:ascii="Times New Roman" w:hAnsi="Times New Roman"/>
        </w:rPr>
      </w:pPr>
      <w:r w:rsidRPr="00A15914">
        <w:rPr>
          <w:rFonts w:ascii="Times New Roman" w:hAnsi="Times New Roman"/>
        </w:rPr>
        <w:t>STANDARDI</w:t>
      </w:r>
    </w:p>
    <w:p w14:paraId="7BDEDF69"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UIC</w:t>
      </w:r>
    </w:p>
    <w:p w14:paraId="302DBE26"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ERRI</w:t>
      </w:r>
    </w:p>
    <w:p w14:paraId="65E48D25"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CENELEC EN50124, EN50126, EN50127, EN50128, EN50129, EN50159 1 in 2</w:t>
      </w:r>
    </w:p>
    <w:p w14:paraId="0C07C060"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ISO 14001</w:t>
      </w:r>
    </w:p>
    <w:p w14:paraId="206BE6FD"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ISO 9000-9004</w:t>
      </w:r>
    </w:p>
    <w:p w14:paraId="66892FA8"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Standardi veljavni v RS (JUS in JŽS) naj se v maksimalni možni meri nadomestijo s standardi EN.</w:t>
      </w:r>
    </w:p>
    <w:p w14:paraId="37F61F44"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Standardi s področja instalacij</w:t>
      </w:r>
    </w:p>
    <w:p w14:paraId="781A485E"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Tehnična smernica TSG-N-003:2013, Zaščita pred delovanjem strele</w:t>
      </w:r>
    </w:p>
    <w:p w14:paraId="23574818"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Odredba o seznamu standardov, ob uporabi katerih se domneva skladnost z zahtevami Pravilnika o mehanski odpornosti in stabilnosti objektov (Uradni list RS, št. 8/11 in 61/17–GZ)</w:t>
      </w:r>
    </w:p>
    <w:p w14:paraId="667583A1" w14:textId="77777777" w:rsidR="00A15914" w:rsidRPr="00A15914" w:rsidRDefault="00A15914" w:rsidP="00A15914">
      <w:pPr>
        <w:pStyle w:val="Odstavekseznama"/>
        <w:numPr>
          <w:ilvl w:val="1"/>
          <w:numId w:val="16"/>
        </w:numPr>
        <w:jc w:val="both"/>
        <w:rPr>
          <w:rFonts w:ascii="Times New Roman" w:hAnsi="Times New Roman"/>
        </w:rPr>
      </w:pPr>
      <w:r w:rsidRPr="00A15914">
        <w:rPr>
          <w:rFonts w:ascii="Times New Roman" w:hAnsi="Times New Roman"/>
        </w:rPr>
        <w:t>Seznam standardov, katerih uporaba ustvari domnevo o skladnosti gradbenih proizvodov z zahtevami Zakona o gradbenih proizvodih (Uradni list RS, št. 23/08 in 19/09)</w:t>
      </w:r>
    </w:p>
    <w:p w14:paraId="45479932" w14:textId="77777777" w:rsidR="00A15914" w:rsidRPr="00A15914" w:rsidRDefault="00A15914" w:rsidP="00A15914">
      <w:pPr>
        <w:jc w:val="both"/>
        <w:rPr>
          <w:rFonts w:ascii="Times New Roman" w:hAnsi="Times New Roman"/>
        </w:rPr>
      </w:pPr>
    </w:p>
    <w:p w14:paraId="66CCE79B" w14:textId="77777777" w:rsidR="00A15914" w:rsidRPr="00A15914" w:rsidRDefault="00A15914" w:rsidP="00A15914">
      <w:pPr>
        <w:jc w:val="both"/>
        <w:rPr>
          <w:rFonts w:ascii="Times New Roman" w:hAnsi="Times New Roman"/>
        </w:rPr>
      </w:pPr>
      <w:r w:rsidRPr="00A15914">
        <w:rPr>
          <w:rFonts w:ascii="Times New Roman" w:hAnsi="Times New Roman"/>
        </w:rPr>
        <w:t>DRUGO</w:t>
      </w:r>
    </w:p>
    <w:p w14:paraId="5DDE1A58" w14:textId="77777777" w:rsidR="00A15914" w:rsidRPr="00A15914" w:rsidRDefault="00A15914" w:rsidP="00A15914">
      <w:pPr>
        <w:pStyle w:val="Odstavekseznama"/>
        <w:numPr>
          <w:ilvl w:val="1"/>
          <w:numId w:val="17"/>
        </w:numPr>
        <w:jc w:val="both"/>
        <w:rPr>
          <w:rFonts w:ascii="Times New Roman" w:hAnsi="Times New Roman"/>
        </w:rPr>
      </w:pPr>
      <w:r w:rsidRPr="00A15914">
        <w:rPr>
          <w:rFonts w:ascii="Times New Roman" w:hAnsi="Times New Roman"/>
        </w:rPr>
        <w:t xml:space="preserve">Program omrežja Republike Slovenije </w:t>
      </w:r>
    </w:p>
    <w:p w14:paraId="2CA59788" w14:textId="77777777" w:rsidR="00A15914" w:rsidRPr="00A15914" w:rsidRDefault="00A15914" w:rsidP="00A15914">
      <w:pPr>
        <w:pStyle w:val="Odstavekseznama"/>
        <w:numPr>
          <w:ilvl w:val="1"/>
          <w:numId w:val="17"/>
        </w:numPr>
        <w:jc w:val="both"/>
        <w:rPr>
          <w:rFonts w:ascii="Times New Roman" w:hAnsi="Times New Roman"/>
        </w:rPr>
      </w:pPr>
      <w:r w:rsidRPr="00A15914">
        <w:rPr>
          <w:rFonts w:ascii="Times New Roman" w:hAnsi="Times New Roman"/>
        </w:rPr>
        <w:t>Resolucija o nacionalnem programu razvoja prometa v Republiki Sloveniji za obdobje do leta 2030 (Uradni list RS, št. 75/16)</w:t>
      </w:r>
    </w:p>
    <w:p w14:paraId="67B31605" w14:textId="77777777" w:rsidR="00A15914" w:rsidRPr="00A15914" w:rsidRDefault="00A15914" w:rsidP="00A15914">
      <w:pPr>
        <w:pStyle w:val="Odstavekseznama"/>
        <w:numPr>
          <w:ilvl w:val="1"/>
          <w:numId w:val="17"/>
        </w:numPr>
        <w:jc w:val="both"/>
        <w:rPr>
          <w:rFonts w:ascii="Times New Roman" w:hAnsi="Times New Roman"/>
        </w:rPr>
      </w:pPr>
      <w:r w:rsidRPr="00A15914">
        <w:rPr>
          <w:rFonts w:ascii="Times New Roman" w:hAnsi="Times New Roman"/>
        </w:rPr>
        <w:t>Načrt zaščite in reševanja ob železniški nesreči–verzija 2.1, Slovenske železnice, 2009</w:t>
      </w:r>
    </w:p>
    <w:p w14:paraId="5C60A0F2" w14:textId="77777777" w:rsidR="00A15914" w:rsidRPr="00A15914" w:rsidRDefault="00A15914" w:rsidP="00A15914">
      <w:pPr>
        <w:pStyle w:val="Odstavekseznama"/>
        <w:numPr>
          <w:ilvl w:val="1"/>
          <w:numId w:val="17"/>
        </w:numPr>
        <w:jc w:val="both"/>
        <w:rPr>
          <w:rFonts w:ascii="Times New Roman" w:hAnsi="Times New Roman"/>
        </w:rPr>
      </w:pPr>
      <w:r w:rsidRPr="00A15914">
        <w:rPr>
          <w:rFonts w:ascii="Times New Roman" w:hAnsi="Times New Roman"/>
        </w:rPr>
        <w:t xml:space="preserve">Priročnik 002.62 za načrtovanje, odobritev in izvajanje zapore proge ali tira in izključitev SV in </w:t>
      </w:r>
      <w:proofErr w:type="gramStart"/>
      <w:r w:rsidRPr="00A15914">
        <w:rPr>
          <w:rFonts w:ascii="Times New Roman" w:hAnsi="Times New Roman"/>
        </w:rPr>
        <w:t>TK</w:t>
      </w:r>
      <w:proofErr w:type="gramEnd"/>
      <w:r w:rsidRPr="00A15914">
        <w:rPr>
          <w:rFonts w:ascii="Times New Roman" w:hAnsi="Times New Roman"/>
        </w:rPr>
        <w:t xml:space="preserve"> naprav; Slovenske železnice, 2013</w:t>
      </w:r>
    </w:p>
    <w:p w14:paraId="020B49AC" w14:textId="77777777" w:rsidR="00A15914" w:rsidRDefault="00A15914" w:rsidP="00A15914">
      <w:pPr>
        <w:jc w:val="both"/>
        <w:rPr>
          <w:rFonts w:ascii="Times New Roman" w:hAnsi="Times New Roman"/>
        </w:rPr>
      </w:pPr>
      <w:proofErr w:type="gramStart"/>
      <w:r w:rsidRPr="00A15914">
        <w:rPr>
          <w:rFonts w:ascii="Times New Roman" w:hAnsi="Times New Roman"/>
        </w:rPr>
        <w:t>ter</w:t>
      </w:r>
      <w:proofErr w:type="gramEnd"/>
      <w:r w:rsidRPr="00A15914">
        <w:rPr>
          <w:rFonts w:ascii="Times New Roman" w:hAnsi="Times New Roman"/>
        </w:rPr>
        <w:t xml:space="preserve"> vse zakone, pravilnike, uredbe, potrebne za obravnavano problematiko.</w:t>
      </w:r>
    </w:p>
    <w:p w14:paraId="0615F23A" w14:textId="004FBBA3" w:rsidR="00A15914" w:rsidRDefault="00A15914" w:rsidP="00A15914">
      <w:pPr>
        <w:jc w:val="both"/>
        <w:rPr>
          <w:rFonts w:ascii="Times New Roman" w:hAnsi="Times New Roman"/>
        </w:rPr>
      </w:pPr>
    </w:p>
    <w:p w14:paraId="0DDE1850" w14:textId="77777777" w:rsidR="003611E6" w:rsidRDefault="003611E6" w:rsidP="00A15914">
      <w:pPr>
        <w:jc w:val="both"/>
        <w:rPr>
          <w:rFonts w:ascii="Times New Roman" w:hAnsi="Times New Roman"/>
        </w:rPr>
      </w:pPr>
    </w:p>
    <w:p w14:paraId="12FA4B08" w14:textId="394AC5A8" w:rsidR="00A15914" w:rsidRDefault="00A15914" w:rsidP="00084E30">
      <w:pPr>
        <w:pStyle w:val="Naslov1"/>
        <w:numPr>
          <w:ilvl w:val="0"/>
          <w:numId w:val="1"/>
        </w:numPr>
        <w:jc w:val="both"/>
        <w:rPr>
          <w:rFonts w:ascii="Times New Roman" w:hAnsi="Times New Roman"/>
          <w:sz w:val="26"/>
          <w:szCs w:val="26"/>
        </w:rPr>
      </w:pPr>
      <w:bookmarkStart w:id="68" w:name="_Toc105417626"/>
      <w:r w:rsidRPr="00BD14BC">
        <w:rPr>
          <w:rFonts w:ascii="Times New Roman" w:hAnsi="Times New Roman"/>
          <w:sz w:val="26"/>
          <w:szCs w:val="26"/>
        </w:rPr>
        <w:t>PRILOGE</w:t>
      </w:r>
      <w:bookmarkEnd w:id="68"/>
    </w:p>
    <w:p w14:paraId="048D85AB" w14:textId="5FBC714C" w:rsidR="00EA7F13" w:rsidRDefault="00EA7F13" w:rsidP="00EA7F13">
      <w:pPr>
        <w:rPr>
          <w:lang w:val="en-US"/>
        </w:rPr>
      </w:pPr>
    </w:p>
    <w:p w14:paraId="5F752784" w14:textId="77777777" w:rsidR="00495A3B" w:rsidRDefault="00495A3B" w:rsidP="00EA7F13">
      <w:pPr>
        <w:rPr>
          <w:lang w:val="en-US"/>
        </w:rPr>
      </w:pPr>
    </w:p>
    <w:p w14:paraId="5B53675F" w14:textId="1BC78E66" w:rsidR="00EA7F13" w:rsidRDefault="00EA7F13" w:rsidP="00386712">
      <w:pPr>
        <w:jc w:val="both"/>
        <w:rPr>
          <w:rFonts w:ascii="Times New Roman" w:hAnsi="Times New Roman"/>
        </w:rPr>
      </w:pPr>
      <w:r w:rsidRPr="003611E6">
        <w:rPr>
          <w:rFonts w:ascii="Times New Roman" w:hAnsi="Times New Roman"/>
        </w:rPr>
        <w:t xml:space="preserve">Priloga 1: </w:t>
      </w:r>
      <w:r w:rsidR="00386712" w:rsidRPr="00386712">
        <w:rPr>
          <w:rFonts w:ascii="Times New Roman" w:hAnsi="Times New Roman"/>
        </w:rPr>
        <w:t>Elaborat – nadgradnja radijskega omrežja GSM-R na področju predora Pekel in viadukta Pesnica (št. elaborata 9/15, izdelal PAP Informatika inženiring, november 2017)</w:t>
      </w:r>
    </w:p>
    <w:p w14:paraId="51AEA2A4" w14:textId="77777777" w:rsidR="00386712" w:rsidRPr="003611E6" w:rsidRDefault="00386712" w:rsidP="00386712">
      <w:pPr>
        <w:jc w:val="both"/>
        <w:rPr>
          <w:rFonts w:ascii="Times New Roman" w:hAnsi="Times New Roman"/>
        </w:rPr>
      </w:pPr>
    </w:p>
    <w:p w14:paraId="05A615A0" w14:textId="72E38823" w:rsidR="00EA7F13" w:rsidRPr="003611E6" w:rsidRDefault="00EA7F13" w:rsidP="00386712">
      <w:pPr>
        <w:jc w:val="both"/>
        <w:rPr>
          <w:rFonts w:ascii="Times New Roman" w:hAnsi="Times New Roman"/>
        </w:rPr>
      </w:pPr>
      <w:r w:rsidRPr="003611E6">
        <w:rPr>
          <w:rFonts w:ascii="Times New Roman" w:hAnsi="Times New Roman"/>
        </w:rPr>
        <w:t xml:space="preserve">Priloga 2: </w:t>
      </w:r>
      <w:r w:rsidR="00386712" w:rsidRPr="00386712">
        <w:rPr>
          <w:rFonts w:ascii="Times New Roman" w:hAnsi="Times New Roman"/>
        </w:rPr>
        <w:t>PGD – načrt GSM-R (št. načrta 53 37 481/3, izdelal PAP Informatika inženiring, februar 2018) – v nadaljevanju PGD GSM-R</w:t>
      </w:r>
    </w:p>
    <w:p w14:paraId="271D1F9B" w14:textId="77777777" w:rsidR="00A15914" w:rsidRDefault="00A15914" w:rsidP="00A15914">
      <w:pPr>
        <w:jc w:val="both"/>
        <w:rPr>
          <w:rFonts w:ascii="Times New Roman" w:hAnsi="Times New Roman"/>
        </w:rPr>
      </w:pPr>
    </w:p>
    <w:p w14:paraId="23524042" w14:textId="77777777" w:rsidR="00A15914" w:rsidRDefault="00A15914" w:rsidP="00A15914">
      <w:pPr>
        <w:jc w:val="both"/>
        <w:rPr>
          <w:rFonts w:ascii="Times New Roman" w:hAnsi="Times New Roman"/>
        </w:rPr>
      </w:pPr>
    </w:p>
    <w:p w14:paraId="2577F5FD" w14:textId="77777777" w:rsidR="00A15914" w:rsidRPr="00A15914" w:rsidRDefault="00A15914" w:rsidP="00A15914">
      <w:pPr>
        <w:jc w:val="both"/>
        <w:rPr>
          <w:rFonts w:ascii="Times New Roman" w:hAnsi="Times New Roman"/>
        </w:rPr>
      </w:pPr>
    </w:p>
    <w:sectPr w:rsidR="00A15914" w:rsidRPr="00A15914" w:rsidSect="005B4CB5">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186C" w16cex:dateUtc="2022-05-26T13:17:00Z"/>
  <w16cex:commentExtensible w16cex:durableId="263A1ABD" w16cex:dateUtc="2022-05-26T13:26:00Z"/>
  <w16cex:commentExtensible w16cex:durableId="2639B5CD" w16cex:dateUtc="2022-05-26T06:16:00Z"/>
  <w16cex:commentExtensible w16cex:durableId="2639B569" w16cex:dateUtc="2022-05-26T06:14:00Z"/>
  <w16cex:commentExtensible w16cex:durableId="2639B785" w16cex:dateUtc="2022-05-26T06:23:00Z"/>
  <w16cex:commentExtensible w16cex:durableId="263A1BD5" w16cex:dateUtc="2022-05-26T13:31:00Z"/>
  <w16cex:commentExtensible w16cex:durableId="263A1C85" w16cex:dateUtc="2022-05-26T13:34:00Z"/>
  <w16cex:commentExtensible w16cex:durableId="263A1D48" w16cex:dateUtc="2022-05-26T13:37:00Z"/>
  <w16cex:commentExtensible w16cex:durableId="2639B7FA" w16cex:dateUtc="2022-05-26T06:25:00Z"/>
  <w16cex:commentExtensible w16cex:durableId="263A1E81" w16cex:dateUtc="2022-05-26T13:42:00Z"/>
  <w16cex:commentExtensible w16cex:durableId="263A2379" w16cex:dateUtc="2022-05-26T14:04:00Z"/>
  <w16cex:commentExtensible w16cex:durableId="263A1F65" w16cex:dateUtc="2022-05-26T13:46:00Z"/>
  <w16cex:commentExtensible w16cex:durableId="2639B90A" w16cex:dateUtc="2022-05-26T06:30:00Z"/>
  <w16cex:commentExtensible w16cex:durableId="263B0BC7" w16cex:dateUtc="2022-05-27T06:35:00Z"/>
  <w16cex:commentExtensible w16cex:durableId="263B0E20" w16cex:dateUtc="2022-05-27T06:45:00Z"/>
  <w16cex:commentExtensible w16cex:durableId="263B0ED5" w16cex:dateUtc="2022-05-27T06:48:00Z"/>
  <w16cex:commentExtensible w16cex:durableId="263B0F40" w16cex:dateUtc="2022-05-27T06:50:00Z"/>
  <w16cex:commentExtensible w16cex:durableId="263B0F5E" w16cex:dateUtc="2022-05-27T06:50:00Z"/>
  <w16cex:commentExtensible w16cex:durableId="263B0FFA" w16cex:dateUtc="2022-05-27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8FB8" w14:textId="77777777" w:rsidR="001B6E98" w:rsidRDefault="001B6E98" w:rsidP="00B15993">
      <w:r>
        <w:separator/>
      </w:r>
    </w:p>
  </w:endnote>
  <w:endnote w:type="continuationSeparator" w:id="0">
    <w:p w14:paraId="23BC5D9F" w14:textId="77777777" w:rsidR="001B6E98" w:rsidRDefault="001B6E98" w:rsidP="00B1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00167"/>
      <w:docPartObj>
        <w:docPartGallery w:val="Page Numbers (Bottom of Page)"/>
        <w:docPartUnique/>
      </w:docPartObj>
    </w:sdtPr>
    <w:sdtEndPr/>
    <w:sdtContent>
      <w:p w14:paraId="2A5A95E1" w14:textId="77777777" w:rsidR="00605D7D" w:rsidRDefault="001B6E98" w:rsidP="005B4CB5">
        <w:pPr>
          <w:pStyle w:val="Nog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2008693"/>
      <w:docPartObj>
        <w:docPartGallery w:val="Page Numbers (Bottom of Page)"/>
        <w:docPartUnique/>
      </w:docPartObj>
    </w:sdtPr>
    <w:sdtEndPr/>
    <w:sdtContent>
      <w:p w14:paraId="11E35AF6" w14:textId="77777777" w:rsidR="00605D7D" w:rsidRPr="005B4CB5" w:rsidRDefault="00605D7D" w:rsidP="005B4CB5">
        <w:pPr>
          <w:pStyle w:val="Noga"/>
          <w:jc w:val="center"/>
          <w:rPr>
            <w:rFonts w:ascii="Times New Roman" w:hAnsi="Times New Roman"/>
          </w:rPr>
        </w:pPr>
        <w:r w:rsidRPr="005B4CB5">
          <w:rPr>
            <w:rFonts w:ascii="Times New Roman" w:hAnsi="Times New Roman"/>
          </w:rPr>
          <w:fldChar w:fldCharType="begin"/>
        </w:r>
        <w:r w:rsidRPr="005B4CB5">
          <w:rPr>
            <w:rFonts w:ascii="Times New Roman" w:hAnsi="Times New Roman"/>
          </w:rPr>
          <w:instrText>PAGE   \* MERGEFORMAT</w:instrText>
        </w:r>
        <w:r w:rsidRPr="005B4CB5">
          <w:rPr>
            <w:rFonts w:ascii="Times New Roman" w:hAnsi="Times New Roman"/>
          </w:rPr>
          <w:fldChar w:fldCharType="separate"/>
        </w:r>
        <w:r>
          <w:rPr>
            <w:rFonts w:ascii="Times New Roman" w:hAnsi="Times New Roman"/>
            <w:noProof/>
          </w:rPr>
          <w:t>16</w:t>
        </w:r>
        <w:r w:rsidRPr="005B4CB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B767" w14:textId="77777777" w:rsidR="001B6E98" w:rsidRDefault="001B6E98" w:rsidP="00B15993">
      <w:r>
        <w:separator/>
      </w:r>
    </w:p>
  </w:footnote>
  <w:footnote w:type="continuationSeparator" w:id="0">
    <w:p w14:paraId="01963DC2" w14:textId="77777777" w:rsidR="001B6E98" w:rsidRDefault="001B6E98" w:rsidP="00B1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ABB" w14:textId="77777777" w:rsidR="00605D7D" w:rsidRPr="00B15993" w:rsidRDefault="00605D7D" w:rsidP="005B4CB5">
    <w:pPr>
      <w:pStyle w:val="Glava"/>
      <w:pBdr>
        <w:bottom w:val="single" w:sz="12" w:space="1" w:color="auto"/>
      </w:pBdr>
      <w:tabs>
        <w:tab w:val="left" w:pos="5352"/>
        <w:tab w:val="left" w:pos="6744"/>
      </w:tabs>
      <w:rPr>
        <w:rFonts w:ascii="Times New Roman" w:hAnsi="Times New Roman"/>
        <w:b/>
      </w:rPr>
    </w:pPr>
    <w:r w:rsidRPr="00B15993">
      <w:rPr>
        <w:rFonts w:ascii="Times New Roman" w:hAnsi="Times New Roman"/>
        <w:b/>
      </w:rPr>
      <w:t>DRI</w:t>
    </w:r>
    <w:r w:rsidRPr="00B15993">
      <w:rPr>
        <w:rFonts w:ascii="Times New Roman" w:hAnsi="Times New Roman"/>
        <w:b/>
      </w:rPr>
      <w:tab/>
    </w:r>
    <w:r w:rsidRPr="00B15993">
      <w:rPr>
        <w:rFonts w:ascii="Times New Roman" w:hAnsi="Times New Roman"/>
        <w:b/>
      </w:rPr>
      <w:tab/>
    </w:r>
    <w:r>
      <w:rPr>
        <w:rFonts w:ascii="Times New Roman" w:hAnsi="Times New Roman"/>
        <w:b/>
      </w:rPr>
      <w:tab/>
    </w:r>
    <w:r>
      <w:rPr>
        <w:rFonts w:ascii="Times New Roman" w:hAnsi="Times New Roman"/>
        <w:b/>
      </w:rPr>
      <w:tab/>
    </w:r>
    <w:r w:rsidRPr="00B15993">
      <w:rPr>
        <w:rFonts w:ascii="Times New Roman" w:hAnsi="Times New Roman"/>
        <w:b/>
      </w:rPr>
      <w:t>Kazalo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3677" w14:textId="77777777" w:rsidR="00605D7D" w:rsidRPr="00B15993" w:rsidRDefault="00605D7D" w:rsidP="005B4CB5">
    <w:pPr>
      <w:pStyle w:val="Glava"/>
      <w:pBdr>
        <w:bottom w:val="single" w:sz="12" w:space="1" w:color="auto"/>
      </w:pBdr>
      <w:tabs>
        <w:tab w:val="left" w:pos="5352"/>
      </w:tabs>
      <w:rPr>
        <w:rFonts w:ascii="Times New Roman" w:hAnsi="Times New Roman"/>
        <w:b/>
      </w:rPr>
    </w:pPr>
    <w:r w:rsidRPr="00B15993">
      <w:rPr>
        <w:rFonts w:ascii="Times New Roman" w:hAnsi="Times New Roman"/>
        <w:b/>
      </w:rPr>
      <w:t>DRI</w:t>
    </w:r>
    <w:r w:rsidRPr="00B15993">
      <w:rPr>
        <w:rFonts w:ascii="Times New Roman" w:hAnsi="Times New Roman"/>
        <w:b/>
      </w:rPr>
      <w:tab/>
    </w:r>
    <w:r w:rsidRPr="00B15993">
      <w:rPr>
        <w:rFonts w:ascii="Times New Roman" w:hAnsi="Times New Roman"/>
        <w:b/>
      </w:rPr>
      <w:tab/>
    </w:r>
    <w:r>
      <w:rPr>
        <w:rFonts w:ascii="Times New Roman" w:hAnsi="Times New Roman"/>
        <w:b/>
      </w:rPr>
      <w:tab/>
    </w:r>
    <w:r w:rsidRPr="005B4CB5">
      <w:rPr>
        <w:rFonts w:ascii="Times New Roman" w:hAnsi="Times New Roman"/>
        <w:b/>
      </w:rPr>
      <w:t>SPECIFIKACIJA NAROČILA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939"/>
    <w:multiLevelType w:val="hybridMultilevel"/>
    <w:tmpl w:val="70888856"/>
    <w:lvl w:ilvl="0" w:tplc="C0200FB2">
      <w:start w:val="1"/>
      <w:numFmt w:val="lowerLetter"/>
      <w:lvlText w:val="%1)"/>
      <w:lvlJc w:val="left"/>
      <w:pPr>
        <w:ind w:left="1080" w:hanging="360"/>
      </w:pPr>
      <w:rPr>
        <w:rFonts w:ascii="Times New Roman" w:eastAsia="Times New Roman"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0402681"/>
    <w:multiLevelType w:val="hybridMultilevel"/>
    <w:tmpl w:val="87E85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B56EB0"/>
    <w:multiLevelType w:val="multilevel"/>
    <w:tmpl w:val="2102C6E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272D5"/>
    <w:multiLevelType w:val="multilevel"/>
    <w:tmpl w:val="7018A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036F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5513F"/>
    <w:multiLevelType w:val="multilevel"/>
    <w:tmpl w:val="429263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024158"/>
    <w:multiLevelType w:val="hybridMultilevel"/>
    <w:tmpl w:val="9AE00E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86478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4A1F19"/>
    <w:multiLevelType w:val="hybridMultilevel"/>
    <w:tmpl w:val="8DDA662E"/>
    <w:lvl w:ilvl="0" w:tplc="1728ADC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E56430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050B4E"/>
    <w:multiLevelType w:val="hybridMultilevel"/>
    <w:tmpl w:val="CD5279A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BFB066A0">
      <w:start w:val="1"/>
      <w:numFmt w:val="low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6424F0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E216C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A659E"/>
    <w:multiLevelType w:val="hybridMultilevel"/>
    <w:tmpl w:val="CD56036C"/>
    <w:lvl w:ilvl="0" w:tplc="F95CD3D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35052A"/>
    <w:multiLevelType w:val="multilevel"/>
    <w:tmpl w:val="0424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AB71459"/>
    <w:multiLevelType w:val="hybridMultilevel"/>
    <w:tmpl w:val="397A84B0"/>
    <w:lvl w:ilvl="0" w:tplc="B62AEAB2">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9E364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281F3C"/>
    <w:multiLevelType w:val="hybridMultilevel"/>
    <w:tmpl w:val="59DCDF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33141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5C47D3"/>
    <w:multiLevelType w:val="multilevel"/>
    <w:tmpl w:val="6A4A2A2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D26636"/>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FD54A7"/>
    <w:multiLevelType w:val="multilevel"/>
    <w:tmpl w:val="BFE676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555D5B"/>
    <w:multiLevelType w:val="hybridMultilevel"/>
    <w:tmpl w:val="3E023750"/>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D04BAD"/>
    <w:multiLevelType w:val="hybridMultilevel"/>
    <w:tmpl w:val="71C2A14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BD680D"/>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2A4B8A"/>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0EB2852"/>
    <w:multiLevelType w:val="multilevel"/>
    <w:tmpl w:val="750495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7B1C00"/>
    <w:multiLevelType w:val="multilevel"/>
    <w:tmpl w:val="7018A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C719C7"/>
    <w:multiLevelType w:val="multilevel"/>
    <w:tmpl w:val="6A4A2A2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763B49"/>
    <w:multiLevelType w:val="hybridMultilevel"/>
    <w:tmpl w:val="C7047D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D6D1B1B"/>
    <w:multiLevelType w:val="hybridMultilevel"/>
    <w:tmpl w:val="306640D4"/>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1"/>
  </w:num>
  <w:num w:numId="2">
    <w:abstractNumId w:val="29"/>
  </w:num>
  <w:num w:numId="3">
    <w:abstractNumId w:val="15"/>
  </w:num>
  <w:num w:numId="4">
    <w:abstractNumId w:val="1"/>
  </w:num>
  <w:num w:numId="5">
    <w:abstractNumId w:val="0"/>
  </w:num>
  <w:num w:numId="6">
    <w:abstractNumId w:val="2"/>
  </w:num>
  <w:num w:numId="7">
    <w:abstractNumId w:val="26"/>
  </w:num>
  <w:num w:numId="8">
    <w:abstractNumId w:val="10"/>
  </w:num>
  <w:num w:numId="9">
    <w:abstractNumId w:val="8"/>
  </w:num>
  <w:num w:numId="10">
    <w:abstractNumId w:val="12"/>
  </w:num>
  <w:num w:numId="11">
    <w:abstractNumId w:val="14"/>
  </w:num>
  <w:num w:numId="12">
    <w:abstractNumId w:val="4"/>
  </w:num>
  <w:num w:numId="13">
    <w:abstractNumId w:val="23"/>
  </w:num>
  <w:num w:numId="14">
    <w:abstractNumId w:val="17"/>
  </w:num>
  <w:num w:numId="15">
    <w:abstractNumId w:val="6"/>
  </w:num>
  <w:num w:numId="16">
    <w:abstractNumId w:val="25"/>
  </w:num>
  <w:num w:numId="17">
    <w:abstractNumId w:val="20"/>
  </w:num>
  <w:num w:numId="18">
    <w:abstractNumId w:val="24"/>
  </w:num>
  <w:num w:numId="19">
    <w:abstractNumId w:val="30"/>
  </w:num>
  <w:num w:numId="20">
    <w:abstractNumId w:val="18"/>
  </w:num>
  <w:num w:numId="21">
    <w:abstractNumId w:val="13"/>
  </w:num>
  <w:num w:numId="22">
    <w:abstractNumId w:val="5"/>
  </w:num>
  <w:num w:numId="23">
    <w:abstractNumId w:val="3"/>
  </w:num>
  <w:num w:numId="24">
    <w:abstractNumId w:val="22"/>
  </w:num>
  <w:num w:numId="25">
    <w:abstractNumId w:val="9"/>
  </w:num>
  <w:num w:numId="26">
    <w:abstractNumId w:val="16"/>
  </w:num>
  <w:num w:numId="27">
    <w:abstractNumId w:val="7"/>
  </w:num>
  <w:num w:numId="28">
    <w:abstractNumId w:val="19"/>
  </w:num>
  <w:num w:numId="29">
    <w:abstractNumId w:val="28"/>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EF"/>
    <w:rsid w:val="00001EEE"/>
    <w:rsid w:val="000052B0"/>
    <w:rsid w:val="00022CA7"/>
    <w:rsid w:val="00023ED3"/>
    <w:rsid w:val="000300EF"/>
    <w:rsid w:val="000327C7"/>
    <w:rsid w:val="000372C0"/>
    <w:rsid w:val="00046242"/>
    <w:rsid w:val="00053EDE"/>
    <w:rsid w:val="00056858"/>
    <w:rsid w:val="000571B0"/>
    <w:rsid w:val="0005790E"/>
    <w:rsid w:val="000602D2"/>
    <w:rsid w:val="000608F4"/>
    <w:rsid w:val="00062E82"/>
    <w:rsid w:val="00064BC9"/>
    <w:rsid w:val="00065C4C"/>
    <w:rsid w:val="00084D80"/>
    <w:rsid w:val="00084E30"/>
    <w:rsid w:val="0009496C"/>
    <w:rsid w:val="000A5E1C"/>
    <w:rsid w:val="000A7000"/>
    <w:rsid w:val="000C5FEC"/>
    <w:rsid w:val="000D598C"/>
    <w:rsid w:val="000E0522"/>
    <w:rsid w:val="000E5932"/>
    <w:rsid w:val="000F1AF9"/>
    <w:rsid w:val="000F2ED8"/>
    <w:rsid w:val="00100984"/>
    <w:rsid w:val="00147335"/>
    <w:rsid w:val="00152561"/>
    <w:rsid w:val="00153C08"/>
    <w:rsid w:val="00155BD4"/>
    <w:rsid w:val="00162204"/>
    <w:rsid w:val="00172ECD"/>
    <w:rsid w:val="00192E63"/>
    <w:rsid w:val="001A20A4"/>
    <w:rsid w:val="001A3DB9"/>
    <w:rsid w:val="001A6A19"/>
    <w:rsid w:val="001A6B3E"/>
    <w:rsid w:val="001B6E98"/>
    <w:rsid w:val="001C3FC5"/>
    <w:rsid w:val="001C7C7C"/>
    <w:rsid w:val="001D2CCE"/>
    <w:rsid w:val="001D3BF4"/>
    <w:rsid w:val="001E4114"/>
    <w:rsid w:val="001F17D8"/>
    <w:rsid w:val="001F66C4"/>
    <w:rsid w:val="00204306"/>
    <w:rsid w:val="00205382"/>
    <w:rsid w:val="00214060"/>
    <w:rsid w:val="0022092C"/>
    <w:rsid w:val="00222E7F"/>
    <w:rsid w:val="00235A7D"/>
    <w:rsid w:val="002621CC"/>
    <w:rsid w:val="0026417E"/>
    <w:rsid w:val="00264B46"/>
    <w:rsid w:val="00266A6E"/>
    <w:rsid w:val="00270520"/>
    <w:rsid w:val="0027349E"/>
    <w:rsid w:val="00277FE3"/>
    <w:rsid w:val="00281EF4"/>
    <w:rsid w:val="002858C1"/>
    <w:rsid w:val="0029319A"/>
    <w:rsid w:val="00294130"/>
    <w:rsid w:val="002D0209"/>
    <w:rsid w:val="002D3536"/>
    <w:rsid w:val="002E3A4D"/>
    <w:rsid w:val="002E4A45"/>
    <w:rsid w:val="002E7CAF"/>
    <w:rsid w:val="002F1C8B"/>
    <w:rsid w:val="00300B19"/>
    <w:rsid w:val="003016AA"/>
    <w:rsid w:val="00314323"/>
    <w:rsid w:val="00316B60"/>
    <w:rsid w:val="00332249"/>
    <w:rsid w:val="003335C2"/>
    <w:rsid w:val="003352A2"/>
    <w:rsid w:val="003528C7"/>
    <w:rsid w:val="003530EF"/>
    <w:rsid w:val="00357500"/>
    <w:rsid w:val="00357DA5"/>
    <w:rsid w:val="003611E6"/>
    <w:rsid w:val="00386712"/>
    <w:rsid w:val="003C7917"/>
    <w:rsid w:val="003E3B2D"/>
    <w:rsid w:val="003E6125"/>
    <w:rsid w:val="003F2F2B"/>
    <w:rsid w:val="003F36F7"/>
    <w:rsid w:val="00411B0E"/>
    <w:rsid w:val="0041420F"/>
    <w:rsid w:val="00415501"/>
    <w:rsid w:val="00421131"/>
    <w:rsid w:val="00437E67"/>
    <w:rsid w:val="00443418"/>
    <w:rsid w:val="00446A8A"/>
    <w:rsid w:val="00462C34"/>
    <w:rsid w:val="00463487"/>
    <w:rsid w:val="00466C65"/>
    <w:rsid w:val="00471D72"/>
    <w:rsid w:val="0048021B"/>
    <w:rsid w:val="00487917"/>
    <w:rsid w:val="00491D68"/>
    <w:rsid w:val="0049213A"/>
    <w:rsid w:val="00495A3B"/>
    <w:rsid w:val="00495D39"/>
    <w:rsid w:val="004A4143"/>
    <w:rsid w:val="004A6F4A"/>
    <w:rsid w:val="004B3B01"/>
    <w:rsid w:val="004B44A3"/>
    <w:rsid w:val="004C3BE3"/>
    <w:rsid w:val="004C7E94"/>
    <w:rsid w:val="004D6D9F"/>
    <w:rsid w:val="004D7017"/>
    <w:rsid w:val="004E0736"/>
    <w:rsid w:val="004E2212"/>
    <w:rsid w:val="004E4141"/>
    <w:rsid w:val="004E5DB3"/>
    <w:rsid w:val="004E6E1B"/>
    <w:rsid w:val="004F0C3E"/>
    <w:rsid w:val="004F6D5C"/>
    <w:rsid w:val="00505D68"/>
    <w:rsid w:val="0051139A"/>
    <w:rsid w:val="005131FD"/>
    <w:rsid w:val="005145D7"/>
    <w:rsid w:val="00520FD3"/>
    <w:rsid w:val="005249C3"/>
    <w:rsid w:val="005373A4"/>
    <w:rsid w:val="00552128"/>
    <w:rsid w:val="00566D07"/>
    <w:rsid w:val="00566FAC"/>
    <w:rsid w:val="00574447"/>
    <w:rsid w:val="005A2088"/>
    <w:rsid w:val="005A4994"/>
    <w:rsid w:val="005B4CB5"/>
    <w:rsid w:val="005B6330"/>
    <w:rsid w:val="005C42FD"/>
    <w:rsid w:val="005C6ABA"/>
    <w:rsid w:val="005D0E64"/>
    <w:rsid w:val="005D5E6E"/>
    <w:rsid w:val="0060125F"/>
    <w:rsid w:val="00605D7D"/>
    <w:rsid w:val="006206E3"/>
    <w:rsid w:val="006247F9"/>
    <w:rsid w:val="00632CFF"/>
    <w:rsid w:val="00643480"/>
    <w:rsid w:val="0065178D"/>
    <w:rsid w:val="00654AF7"/>
    <w:rsid w:val="00665B8C"/>
    <w:rsid w:val="00665EFF"/>
    <w:rsid w:val="00677174"/>
    <w:rsid w:val="006A12F8"/>
    <w:rsid w:val="006B22B3"/>
    <w:rsid w:val="006B6ACD"/>
    <w:rsid w:val="006D0094"/>
    <w:rsid w:val="006D082D"/>
    <w:rsid w:val="006E2C08"/>
    <w:rsid w:val="006E2F4B"/>
    <w:rsid w:val="00701057"/>
    <w:rsid w:val="007035AB"/>
    <w:rsid w:val="00704AFE"/>
    <w:rsid w:val="00715CC4"/>
    <w:rsid w:val="00727571"/>
    <w:rsid w:val="00727805"/>
    <w:rsid w:val="007410C7"/>
    <w:rsid w:val="007471A2"/>
    <w:rsid w:val="0075477F"/>
    <w:rsid w:val="0076499C"/>
    <w:rsid w:val="0077068F"/>
    <w:rsid w:val="007727C7"/>
    <w:rsid w:val="007974FC"/>
    <w:rsid w:val="007A1AC3"/>
    <w:rsid w:val="007A2703"/>
    <w:rsid w:val="007B3B2B"/>
    <w:rsid w:val="007B4884"/>
    <w:rsid w:val="007D03C5"/>
    <w:rsid w:val="007E1FC1"/>
    <w:rsid w:val="008012B9"/>
    <w:rsid w:val="00801FA8"/>
    <w:rsid w:val="00804929"/>
    <w:rsid w:val="008114DF"/>
    <w:rsid w:val="0081246C"/>
    <w:rsid w:val="008128DC"/>
    <w:rsid w:val="00814D38"/>
    <w:rsid w:val="008167A7"/>
    <w:rsid w:val="008222FF"/>
    <w:rsid w:val="0082696B"/>
    <w:rsid w:val="008466EC"/>
    <w:rsid w:val="008502F4"/>
    <w:rsid w:val="00850E65"/>
    <w:rsid w:val="00851A16"/>
    <w:rsid w:val="0085201F"/>
    <w:rsid w:val="00857224"/>
    <w:rsid w:val="008672F6"/>
    <w:rsid w:val="00873617"/>
    <w:rsid w:val="00883CAC"/>
    <w:rsid w:val="008A020B"/>
    <w:rsid w:val="008A51B3"/>
    <w:rsid w:val="008B4492"/>
    <w:rsid w:val="008C30E5"/>
    <w:rsid w:val="008E3E37"/>
    <w:rsid w:val="008F408C"/>
    <w:rsid w:val="00905CEE"/>
    <w:rsid w:val="00914CA9"/>
    <w:rsid w:val="0091658B"/>
    <w:rsid w:val="00932A0F"/>
    <w:rsid w:val="00941F95"/>
    <w:rsid w:val="00956E03"/>
    <w:rsid w:val="0096016A"/>
    <w:rsid w:val="00967400"/>
    <w:rsid w:val="009719A1"/>
    <w:rsid w:val="0098317D"/>
    <w:rsid w:val="009865DD"/>
    <w:rsid w:val="00993F93"/>
    <w:rsid w:val="009A47E0"/>
    <w:rsid w:val="009B2162"/>
    <w:rsid w:val="009B5173"/>
    <w:rsid w:val="009B7355"/>
    <w:rsid w:val="009C6729"/>
    <w:rsid w:val="009D74F5"/>
    <w:rsid w:val="009D7ED9"/>
    <w:rsid w:val="009E314F"/>
    <w:rsid w:val="009F3A13"/>
    <w:rsid w:val="00A024B1"/>
    <w:rsid w:val="00A06594"/>
    <w:rsid w:val="00A15914"/>
    <w:rsid w:val="00A166F3"/>
    <w:rsid w:val="00A16768"/>
    <w:rsid w:val="00A30C3B"/>
    <w:rsid w:val="00A32450"/>
    <w:rsid w:val="00A629D6"/>
    <w:rsid w:val="00A6378C"/>
    <w:rsid w:val="00A666E3"/>
    <w:rsid w:val="00A751AF"/>
    <w:rsid w:val="00A77272"/>
    <w:rsid w:val="00A82928"/>
    <w:rsid w:val="00A82CF9"/>
    <w:rsid w:val="00A831B2"/>
    <w:rsid w:val="00A84C07"/>
    <w:rsid w:val="00A947BB"/>
    <w:rsid w:val="00A9623B"/>
    <w:rsid w:val="00AC694B"/>
    <w:rsid w:val="00AD2334"/>
    <w:rsid w:val="00AD73E8"/>
    <w:rsid w:val="00AE73E8"/>
    <w:rsid w:val="00AF472A"/>
    <w:rsid w:val="00AF505C"/>
    <w:rsid w:val="00B1277D"/>
    <w:rsid w:val="00B15993"/>
    <w:rsid w:val="00B21FED"/>
    <w:rsid w:val="00B34B87"/>
    <w:rsid w:val="00B409DC"/>
    <w:rsid w:val="00B44C1B"/>
    <w:rsid w:val="00B56CC8"/>
    <w:rsid w:val="00B57256"/>
    <w:rsid w:val="00B60196"/>
    <w:rsid w:val="00B72B0B"/>
    <w:rsid w:val="00B76263"/>
    <w:rsid w:val="00B77006"/>
    <w:rsid w:val="00B828B0"/>
    <w:rsid w:val="00B83C05"/>
    <w:rsid w:val="00B90E91"/>
    <w:rsid w:val="00B9198F"/>
    <w:rsid w:val="00B92F6D"/>
    <w:rsid w:val="00B95A7C"/>
    <w:rsid w:val="00B96274"/>
    <w:rsid w:val="00BA01FB"/>
    <w:rsid w:val="00BA0812"/>
    <w:rsid w:val="00BA1BE9"/>
    <w:rsid w:val="00BA3490"/>
    <w:rsid w:val="00BA4675"/>
    <w:rsid w:val="00BA50ED"/>
    <w:rsid w:val="00BA7BD9"/>
    <w:rsid w:val="00BB486F"/>
    <w:rsid w:val="00BB4F1B"/>
    <w:rsid w:val="00BB58D5"/>
    <w:rsid w:val="00BC5C29"/>
    <w:rsid w:val="00BD14BC"/>
    <w:rsid w:val="00BE4683"/>
    <w:rsid w:val="00BE568E"/>
    <w:rsid w:val="00C01F97"/>
    <w:rsid w:val="00C136B9"/>
    <w:rsid w:val="00C13AF5"/>
    <w:rsid w:val="00C159C0"/>
    <w:rsid w:val="00C20511"/>
    <w:rsid w:val="00C21D5B"/>
    <w:rsid w:val="00C22984"/>
    <w:rsid w:val="00C32A68"/>
    <w:rsid w:val="00C37CEF"/>
    <w:rsid w:val="00C433FE"/>
    <w:rsid w:val="00C70D60"/>
    <w:rsid w:val="00C758C7"/>
    <w:rsid w:val="00C76165"/>
    <w:rsid w:val="00C95DF1"/>
    <w:rsid w:val="00CC6CE5"/>
    <w:rsid w:val="00CE22BE"/>
    <w:rsid w:val="00CE264A"/>
    <w:rsid w:val="00CE2969"/>
    <w:rsid w:val="00CE796F"/>
    <w:rsid w:val="00D000D2"/>
    <w:rsid w:val="00D0201B"/>
    <w:rsid w:val="00D11143"/>
    <w:rsid w:val="00D13927"/>
    <w:rsid w:val="00D25EEF"/>
    <w:rsid w:val="00D310FA"/>
    <w:rsid w:val="00D34909"/>
    <w:rsid w:val="00D455C4"/>
    <w:rsid w:val="00D46EDE"/>
    <w:rsid w:val="00D6521B"/>
    <w:rsid w:val="00D728E0"/>
    <w:rsid w:val="00D807FB"/>
    <w:rsid w:val="00D84D95"/>
    <w:rsid w:val="00D8772E"/>
    <w:rsid w:val="00D96BC7"/>
    <w:rsid w:val="00D97799"/>
    <w:rsid w:val="00DA10D1"/>
    <w:rsid w:val="00DE5771"/>
    <w:rsid w:val="00E0742F"/>
    <w:rsid w:val="00E117FA"/>
    <w:rsid w:val="00E11E93"/>
    <w:rsid w:val="00E13A5B"/>
    <w:rsid w:val="00E22637"/>
    <w:rsid w:val="00E30FD3"/>
    <w:rsid w:val="00E35BB8"/>
    <w:rsid w:val="00E444A1"/>
    <w:rsid w:val="00E4697F"/>
    <w:rsid w:val="00E62828"/>
    <w:rsid w:val="00E6365A"/>
    <w:rsid w:val="00E63910"/>
    <w:rsid w:val="00E64546"/>
    <w:rsid w:val="00E77ECD"/>
    <w:rsid w:val="00E816D9"/>
    <w:rsid w:val="00E9162A"/>
    <w:rsid w:val="00E92125"/>
    <w:rsid w:val="00E92CCC"/>
    <w:rsid w:val="00E95345"/>
    <w:rsid w:val="00EA6A52"/>
    <w:rsid w:val="00EA7F13"/>
    <w:rsid w:val="00EB055F"/>
    <w:rsid w:val="00ED5A97"/>
    <w:rsid w:val="00EE2F3E"/>
    <w:rsid w:val="00EE3635"/>
    <w:rsid w:val="00EF008D"/>
    <w:rsid w:val="00EF0AE5"/>
    <w:rsid w:val="00F00C49"/>
    <w:rsid w:val="00F07075"/>
    <w:rsid w:val="00F31901"/>
    <w:rsid w:val="00F36138"/>
    <w:rsid w:val="00F40872"/>
    <w:rsid w:val="00F461CF"/>
    <w:rsid w:val="00F51AF1"/>
    <w:rsid w:val="00F54464"/>
    <w:rsid w:val="00F74240"/>
    <w:rsid w:val="00F7511D"/>
    <w:rsid w:val="00F85547"/>
    <w:rsid w:val="00F90E4F"/>
    <w:rsid w:val="00FA085D"/>
    <w:rsid w:val="00FA7656"/>
    <w:rsid w:val="00FB47CF"/>
    <w:rsid w:val="00FB7D0A"/>
    <w:rsid w:val="00FC6F40"/>
    <w:rsid w:val="00FD20DE"/>
    <w:rsid w:val="00FE5FAE"/>
    <w:rsid w:val="00FF2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6A2F"/>
  <w15:chartTrackingRefBased/>
  <w15:docId w15:val="{2B41982B-5140-4583-AFA2-0138068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25EEF"/>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uiPriority w:val="1"/>
    <w:qFormat/>
    <w:rsid w:val="00D25EEF"/>
    <w:pPr>
      <w:keepNext/>
      <w:jc w:val="center"/>
      <w:outlineLvl w:val="0"/>
    </w:pPr>
    <w:rPr>
      <w:b/>
      <w:lang w:val="en-US"/>
    </w:rPr>
  </w:style>
  <w:style w:type="paragraph" w:styleId="Naslov2">
    <w:name w:val="heading 2"/>
    <w:basedOn w:val="Navaden"/>
    <w:next w:val="Navaden"/>
    <w:link w:val="Naslov2Znak"/>
    <w:uiPriority w:val="9"/>
    <w:unhideWhenUsed/>
    <w:qFormat/>
    <w:rsid w:val="00222E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572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D25EEF"/>
    <w:rPr>
      <w:rFonts w:ascii="Arial" w:eastAsia="Times New Roman" w:hAnsi="Arial" w:cs="Times New Roman"/>
      <w:b/>
      <w:szCs w:val="20"/>
      <w:lang w:val="en-US" w:eastAsia="sl-SI"/>
    </w:rPr>
  </w:style>
  <w:style w:type="paragraph" w:styleId="Telobesedila3">
    <w:name w:val="Body Text 3"/>
    <w:basedOn w:val="Navaden"/>
    <w:link w:val="Telobesedila3Znak"/>
    <w:rsid w:val="00D25EEF"/>
    <w:pPr>
      <w:jc w:val="both"/>
    </w:pPr>
  </w:style>
  <w:style w:type="character" w:customStyle="1" w:styleId="Telobesedila3Znak">
    <w:name w:val="Telo besedila 3 Znak"/>
    <w:basedOn w:val="Privzetapisavaodstavka"/>
    <w:link w:val="Telobesedila3"/>
    <w:rsid w:val="00D25EEF"/>
    <w:rPr>
      <w:rFonts w:ascii="Arial" w:eastAsia="Times New Roman" w:hAnsi="Arial" w:cs="Times New Roman"/>
      <w:szCs w:val="20"/>
      <w:lang w:eastAsia="sl-SI"/>
    </w:rPr>
  </w:style>
  <w:style w:type="paragraph" w:customStyle="1" w:styleId="NavadenTimesNewRoman">
    <w:name w:val="Navaden Times New Roman"/>
    <w:basedOn w:val="Navaden"/>
    <w:rsid w:val="00D25EEF"/>
    <w:pPr>
      <w:widowControl w:val="0"/>
    </w:pPr>
  </w:style>
  <w:style w:type="paragraph" w:styleId="Glava">
    <w:name w:val="header"/>
    <w:aliases w:val="Header-PR"/>
    <w:basedOn w:val="Navaden"/>
    <w:link w:val="GlavaZnak"/>
    <w:uiPriority w:val="99"/>
    <w:rsid w:val="00D25EEF"/>
    <w:pPr>
      <w:tabs>
        <w:tab w:val="center" w:pos="4536"/>
        <w:tab w:val="right" w:pos="9072"/>
      </w:tabs>
      <w:jc w:val="both"/>
    </w:pPr>
  </w:style>
  <w:style w:type="character" w:customStyle="1" w:styleId="GlavaZnak">
    <w:name w:val="Glava Znak"/>
    <w:aliases w:val="Header-PR Znak"/>
    <w:basedOn w:val="Privzetapisavaodstavka"/>
    <w:link w:val="Glava"/>
    <w:uiPriority w:val="99"/>
    <w:rsid w:val="00D25EEF"/>
    <w:rPr>
      <w:rFonts w:ascii="Arial" w:eastAsia="Times New Roman" w:hAnsi="Arial" w:cs="Times New Roman"/>
      <w:szCs w:val="20"/>
      <w:lang w:eastAsia="sl-SI"/>
    </w:rPr>
  </w:style>
  <w:style w:type="character" w:customStyle="1" w:styleId="Naslov2Znak">
    <w:name w:val="Naslov 2 Znak"/>
    <w:basedOn w:val="Privzetapisavaodstavka"/>
    <w:link w:val="Naslov2"/>
    <w:uiPriority w:val="9"/>
    <w:rsid w:val="00222E7F"/>
    <w:rPr>
      <w:rFonts w:asciiTheme="majorHAnsi" w:eastAsiaTheme="majorEastAsia" w:hAnsiTheme="majorHAnsi" w:cstheme="majorBidi"/>
      <w:color w:val="2E74B5" w:themeColor="accent1" w:themeShade="BF"/>
      <w:sz w:val="26"/>
      <w:szCs w:val="26"/>
      <w:lang w:eastAsia="sl-SI"/>
    </w:rPr>
  </w:style>
  <w:style w:type="table" w:styleId="Tabelamrea">
    <w:name w:val="Table Grid"/>
    <w:basedOn w:val="Navadnatabela"/>
    <w:uiPriority w:val="39"/>
    <w:rsid w:val="006B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672F6"/>
    <w:pPr>
      <w:spacing w:after="200"/>
    </w:pPr>
    <w:rPr>
      <w:i/>
      <w:iCs/>
      <w:color w:val="44546A" w:themeColor="text2"/>
      <w:sz w:val="18"/>
      <w:szCs w:val="18"/>
    </w:rPr>
  </w:style>
  <w:style w:type="paragraph" w:styleId="Brezrazmikov">
    <w:name w:val="No Spacing"/>
    <w:uiPriority w:val="1"/>
    <w:qFormat/>
    <w:rsid w:val="003528C7"/>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446A8A"/>
    <w:pPr>
      <w:ind w:left="720"/>
      <w:contextualSpacing/>
    </w:pPr>
  </w:style>
  <w:style w:type="character" w:customStyle="1" w:styleId="Naslov3Znak">
    <w:name w:val="Naslov 3 Znak"/>
    <w:basedOn w:val="Privzetapisavaodstavka"/>
    <w:link w:val="Naslov3"/>
    <w:uiPriority w:val="9"/>
    <w:rsid w:val="00857224"/>
    <w:rPr>
      <w:rFonts w:asciiTheme="majorHAnsi" w:eastAsiaTheme="majorEastAsia" w:hAnsiTheme="majorHAnsi" w:cstheme="majorBidi"/>
      <w:color w:val="1F4D78" w:themeColor="accent1" w:themeShade="7F"/>
      <w:sz w:val="24"/>
      <w:szCs w:val="24"/>
      <w:lang w:eastAsia="sl-SI"/>
    </w:rPr>
  </w:style>
  <w:style w:type="paragraph" w:styleId="Noga">
    <w:name w:val="footer"/>
    <w:basedOn w:val="Navaden"/>
    <w:link w:val="NogaZnak"/>
    <w:uiPriority w:val="99"/>
    <w:unhideWhenUsed/>
    <w:rsid w:val="00B15993"/>
    <w:pPr>
      <w:tabs>
        <w:tab w:val="center" w:pos="4536"/>
        <w:tab w:val="right" w:pos="9072"/>
      </w:tabs>
    </w:pPr>
  </w:style>
  <w:style w:type="character" w:customStyle="1" w:styleId="NogaZnak">
    <w:name w:val="Noga Znak"/>
    <w:basedOn w:val="Privzetapisavaodstavka"/>
    <w:link w:val="Noga"/>
    <w:uiPriority w:val="99"/>
    <w:rsid w:val="00B15993"/>
    <w:rPr>
      <w:rFonts w:ascii="Arial" w:eastAsia="Times New Roman" w:hAnsi="Arial" w:cs="Times New Roman"/>
      <w:szCs w:val="20"/>
      <w:lang w:eastAsia="sl-SI"/>
    </w:rPr>
  </w:style>
  <w:style w:type="paragraph" w:styleId="NaslovTOC">
    <w:name w:val="TOC Heading"/>
    <w:basedOn w:val="Naslov1"/>
    <w:next w:val="Navaden"/>
    <w:uiPriority w:val="39"/>
    <w:unhideWhenUsed/>
    <w:qFormat/>
    <w:rsid w:val="00B15993"/>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sl-SI"/>
    </w:rPr>
  </w:style>
  <w:style w:type="paragraph" w:styleId="Kazalovsebine1">
    <w:name w:val="toc 1"/>
    <w:basedOn w:val="Navaden"/>
    <w:next w:val="Navaden"/>
    <w:autoRedefine/>
    <w:uiPriority w:val="39"/>
    <w:unhideWhenUsed/>
    <w:rsid w:val="001A20A4"/>
    <w:pPr>
      <w:tabs>
        <w:tab w:val="left" w:pos="440"/>
        <w:tab w:val="right" w:leader="dot" w:pos="9062"/>
      </w:tabs>
      <w:spacing w:after="100"/>
    </w:pPr>
    <w:rPr>
      <w:rFonts w:ascii="Times New Roman" w:hAnsi="Times New Roman"/>
      <w:b/>
      <w:noProof/>
      <w:sz w:val="19"/>
      <w:szCs w:val="19"/>
    </w:rPr>
  </w:style>
  <w:style w:type="paragraph" w:styleId="Kazalovsebine2">
    <w:name w:val="toc 2"/>
    <w:basedOn w:val="Navaden"/>
    <w:next w:val="Navaden"/>
    <w:autoRedefine/>
    <w:uiPriority w:val="39"/>
    <w:unhideWhenUsed/>
    <w:rsid w:val="00B15993"/>
    <w:pPr>
      <w:spacing w:after="100"/>
      <w:ind w:left="220"/>
    </w:pPr>
  </w:style>
  <w:style w:type="paragraph" w:styleId="Kazalovsebine3">
    <w:name w:val="toc 3"/>
    <w:basedOn w:val="Navaden"/>
    <w:next w:val="Navaden"/>
    <w:autoRedefine/>
    <w:uiPriority w:val="39"/>
    <w:unhideWhenUsed/>
    <w:rsid w:val="00B15993"/>
    <w:pPr>
      <w:spacing w:after="100"/>
      <w:ind w:left="440"/>
    </w:pPr>
  </w:style>
  <w:style w:type="character" w:styleId="Hiperpovezava">
    <w:name w:val="Hyperlink"/>
    <w:basedOn w:val="Privzetapisavaodstavka"/>
    <w:uiPriority w:val="99"/>
    <w:unhideWhenUsed/>
    <w:rsid w:val="00B15993"/>
    <w:rPr>
      <w:color w:val="0563C1" w:themeColor="hyperlink"/>
      <w:u w:val="single"/>
    </w:rPr>
  </w:style>
  <w:style w:type="paragraph" w:styleId="Kazaloslik">
    <w:name w:val="table of figures"/>
    <w:basedOn w:val="Navaden"/>
    <w:next w:val="Navaden"/>
    <w:uiPriority w:val="99"/>
    <w:unhideWhenUsed/>
    <w:rsid w:val="00B15993"/>
  </w:style>
  <w:style w:type="character" w:styleId="Pripombasklic">
    <w:name w:val="annotation reference"/>
    <w:basedOn w:val="Privzetapisavaodstavka"/>
    <w:uiPriority w:val="99"/>
    <w:semiHidden/>
    <w:unhideWhenUsed/>
    <w:rsid w:val="00914CA9"/>
    <w:rPr>
      <w:sz w:val="16"/>
      <w:szCs w:val="16"/>
    </w:rPr>
  </w:style>
  <w:style w:type="paragraph" w:styleId="Pripombabesedilo">
    <w:name w:val="annotation text"/>
    <w:basedOn w:val="Navaden"/>
    <w:link w:val="PripombabesediloZnak"/>
    <w:uiPriority w:val="99"/>
    <w:semiHidden/>
    <w:unhideWhenUsed/>
    <w:rsid w:val="00914CA9"/>
    <w:rPr>
      <w:sz w:val="20"/>
    </w:rPr>
  </w:style>
  <w:style w:type="character" w:customStyle="1" w:styleId="PripombabesediloZnak">
    <w:name w:val="Pripomba – besedilo Znak"/>
    <w:basedOn w:val="Privzetapisavaodstavka"/>
    <w:link w:val="Pripombabesedilo"/>
    <w:uiPriority w:val="99"/>
    <w:semiHidden/>
    <w:rsid w:val="00914CA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14CA9"/>
    <w:rPr>
      <w:b/>
      <w:bCs/>
    </w:rPr>
  </w:style>
  <w:style w:type="character" w:customStyle="1" w:styleId="ZadevapripombeZnak">
    <w:name w:val="Zadeva pripombe Znak"/>
    <w:basedOn w:val="PripombabesediloZnak"/>
    <w:link w:val="Zadevapripombe"/>
    <w:uiPriority w:val="99"/>
    <w:semiHidden/>
    <w:rsid w:val="00914CA9"/>
    <w:rPr>
      <w:rFonts w:ascii="Arial" w:eastAsia="Times New Roman" w:hAnsi="Arial" w:cs="Times New Roman"/>
      <w:b/>
      <w:bCs/>
      <w:sz w:val="20"/>
      <w:szCs w:val="20"/>
      <w:lang w:eastAsia="sl-SI"/>
    </w:rPr>
  </w:style>
  <w:style w:type="character" w:customStyle="1" w:styleId="Nerazreenaomemba1">
    <w:name w:val="Nerazrešena omemba1"/>
    <w:basedOn w:val="Privzetapisavaodstavka"/>
    <w:uiPriority w:val="99"/>
    <w:semiHidden/>
    <w:unhideWhenUsed/>
    <w:rsid w:val="009D74F5"/>
    <w:rPr>
      <w:color w:val="605E5C"/>
      <w:shd w:val="clear" w:color="auto" w:fill="E1DFDD"/>
    </w:rPr>
  </w:style>
  <w:style w:type="paragraph" w:styleId="Revizija">
    <w:name w:val="Revision"/>
    <w:hidden/>
    <w:uiPriority w:val="99"/>
    <w:semiHidden/>
    <w:rsid w:val="006A12F8"/>
    <w:pPr>
      <w:spacing w:after="0" w:line="240" w:lineRule="auto"/>
    </w:pPr>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6A12F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12F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139">
      <w:bodyDiv w:val="1"/>
      <w:marLeft w:val="0"/>
      <w:marRight w:val="0"/>
      <w:marTop w:val="0"/>
      <w:marBottom w:val="0"/>
      <w:divBdr>
        <w:top w:val="none" w:sz="0" w:space="0" w:color="auto"/>
        <w:left w:val="none" w:sz="0" w:space="0" w:color="auto"/>
        <w:bottom w:val="none" w:sz="0" w:space="0" w:color="auto"/>
        <w:right w:val="none" w:sz="0" w:space="0" w:color="auto"/>
      </w:divBdr>
    </w:div>
    <w:div w:id="21111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6C34D2-2CB0-40D9-8403-9802C3E8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15127</Words>
  <Characters>86228</Characters>
  <Application>Microsoft Office Word</Application>
  <DocSecurity>0</DocSecurity>
  <Lines>718</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Pangos Blaž</dc:creator>
  <cp:keywords/>
  <dc:description/>
  <cp:lastModifiedBy>Blaž Pangos</cp:lastModifiedBy>
  <cp:revision>7</cp:revision>
  <dcterms:created xsi:type="dcterms:W3CDTF">2022-08-04T12:38:00Z</dcterms:created>
  <dcterms:modified xsi:type="dcterms:W3CDTF">2022-08-19T11:07:00Z</dcterms:modified>
</cp:coreProperties>
</file>